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9E8" w:rsidRDefault="00EF532E" w:rsidP="00DE0E50">
      <w:pPr>
        <w:spacing w:before="120"/>
        <w:rPr>
          <w:rFonts w:ascii="Arial" w:hAnsi="Arial" w:cs="Arial"/>
          <w:b/>
          <w:noProof/>
          <w:sz w:val="40"/>
          <w:szCs w:val="40"/>
          <w:lang w:val="en-US"/>
        </w:rPr>
      </w:pPr>
      <w:r>
        <w:rPr>
          <w:noProof/>
          <w:lang w:val="en-US"/>
        </w:rPr>
        <w:drawing>
          <wp:anchor distT="0" distB="0" distL="114300" distR="114300" simplePos="0" relativeHeight="251657728" behindDoc="0" locked="0" layoutInCell="1" allowOverlap="1">
            <wp:simplePos x="0" y="0"/>
            <wp:positionH relativeFrom="column">
              <wp:posOffset>10160</wp:posOffset>
            </wp:positionH>
            <wp:positionV relativeFrom="paragraph">
              <wp:posOffset>208915</wp:posOffset>
            </wp:positionV>
            <wp:extent cx="4243705" cy="1520190"/>
            <wp:effectExtent l="0" t="0" r="0" b="0"/>
            <wp:wrapSquare wrapText="left"/>
            <wp:docPr id="59" name="Picture 1" descr="Description: http://upload.wikimedia.org/wikipedia/en/0/05/Usai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upload.wikimedia.org/wikipedia/en/0/05/Usaid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3705" cy="1520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9E8" w:rsidRDefault="004E69E8" w:rsidP="008C4782">
      <w:pPr>
        <w:spacing w:before="120"/>
        <w:rPr>
          <w:rFonts w:ascii="Arial" w:hAnsi="Arial" w:cs="Arial"/>
          <w:b/>
          <w:noProof/>
          <w:sz w:val="40"/>
          <w:szCs w:val="40"/>
          <w:lang w:val="en-US"/>
        </w:rPr>
      </w:pPr>
    </w:p>
    <w:p w:rsidR="004E69E8" w:rsidRDefault="004E69E8" w:rsidP="00210264">
      <w:pPr>
        <w:tabs>
          <w:tab w:val="left" w:pos="11850"/>
        </w:tabs>
        <w:spacing w:before="120"/>
        <w:rPr>
          <w:rFonts w:ascii="Arial" w:hAnsi="Arial" w:cs="Arial"/>
          <w:b/>
          <w:noProof/>
          <w:sz w:val="40"/>
          <w:szCs w:val="40"/>
          <w:lang w:val="en-US"/>
        </w:rPr>
      </w:pPr>
      <w:r>
        <w:rPr>
          <w:rFonts w:ascii="Arial" w:hAnsi="Arial" w:cs="Arial"/>
          <w:b/>
          <w:noProof/>
          <w:sz w:val="40"/>
          <w:szCs w:val="40"/>
          <w:lang w:val="en-US"/>
        </w:rPr>
        <w:tab/>
      </w:r>
    </w:p>
    <w:p w:rsidR="004E69E8" w:rsidRDefault="004E69E8" w:rsidP="000240C0">
      <w:pPr>
        <w:spacing w:before="120"/>
        <w:jc w:val="center"/>
        <w:rPr>
          <w:rFonts w:ascii="Arial" w:hAnsi="Arial" w:cs="Arial"/>
          <w:b/>
          <w:noProof/>
          <w:sz w:val="40"/>
          <w:szCs w:val="40"/>
          <w:lang w:val="en-US"/>
        </w:rPr>
      </w:pPr>
    </w:p>
    <w:p w:rsidR="004E69E8" w:rsidRDefault="004E69E8" w:rsidP="000240C0">
      <w:pPr>
        <w:spacing w:before="120"/>
        <w:jc w:val="center"/>
        <w:rPr>
          <w:rFonts w:ascii="Arial" w:hAnsi="Arial" w:cs="Arial"/>
          <w:b/>
          <w:noProof/>
          <w:sz w:val="40"/>
          <w:szCs w:val="40"/>
          <w:lang w:val="en-US"/>
        </w:rPr>
      </w:pPr>
    </w:p>
    <w:p w:rsidR="003C5F3B" w:rsidRDefault="003C5F3B" w:rsidP="000240C0">
      <w:pPr>
        <w:spacing w:before="120"/>
        <w:jc w:val="center"/>
        <w:rPr>
          <w:rFonts w:ascii="Arial" w:hAnsi="Arial" w:cs="Arial"/>
          <w:b/>
          <w:noProof/>
          <w:sz w:val="40"/>
          <w:szCs w:val="40"/>
          <w:lang w:val="en-US"/>
        </w:rPr>
      </w:pPr>
    </w:p>
    <w:p w:rsidR="003C5F3B" w:rsidRDefault="003C5F3B" w:rsidP="000240C0">
      <w:pPr>
        <w:spacing w:before="120"/>
        <w:jc w:val="center"/>
        <w:rPr>
          <w:rFonts w:ascii="Arial" w:hAnsi="Arial" w:cs="Arial"/>
          <w:b/>
          <w:noProof/>
          <w:sz w:val="40"/>
          <w:szCs w:val="40"/>
          <w:lang w:val="en-US"/>
        </w:rPr>
      </w:pPr>
    </w:p>
    <w:p w:rsidR="003C5F3B" w:rsidRDefault="003C5F3B" w:rsidP="000240C0">
      <w:pPr>
        <w:spacing w:before="120"/>
        <w:jc w:val="center"/>
        <w:rPr>
          <w:rFonts w:ascii="Arial" w:hAnsi="Arial" w:cs="Arial"/>
          <w:b/>
          <w:noProof/>
          <w:sz w:val="40"/>
          <w:szCs w:val="40"/>
          <w:lang w:val="en-US"/>
        </w:rPr>
      </w:pPr>
    </w:p>
    <w:p w:rsidR="004E69E8" w:rsidRDefault="004E69E8" w:rsidP="00FB0A2B">
      <w:pPr>
        <w:spacing w:before="120"/>
        <w:ind w:left="720"/>
        <w:jc w:val="center"/>
        <w:rPr>
          <w:rFonts w:ascii="Arial" w:hAnsi="Arial" w:cs="Arial"/>
          <w:noProof/>
          <w:sz w:val="56"/>
          <w:szCs w:val="56"/>
          <w:lang w:val="en-US"/>
        </w:rPr>
      </w:pPr>
      <w:r w:rsidRPr="00896277">
        <w:rPr>
          <w:rFonts w:ascii="Arial" w:hAnsi="Arial" w:cs="Arial"/>
          <w:noProof/>
          <w:sz w:val="56"/>
          <w:szCs w:val="56"/>
          <w:lang w:val="en-US"/>
        </w:rPr>
        <w:t>Organizational Capacity Assessment (OCA)</w:t>
      </w:r>
    </w:p>
    <w:p w:rsidR="0026094F" w:rsidRPr="00F76264" w:rsidRDefault="0026094F" w:rsidP="00FB0A2B">
      <w:pPr>
        <w:spacing w:before="120"/>
        <w:ind w:left="720"/>
        <w:jc w:val="center"/>
        <w:rPr>
          <w:rFonts w:ascii="Arial" w:hAnsi="Arial" w:cs="Arial"/>
          <w:noProof/>
          <w:sz w:val="56"/>
          <w:szCs w:val="56"/>
          <w:lang w:val="en-US"/>
        </w:rPr>
      </w:pPr>
      <w:r>
        <w:rPr>
          <w:rFonts w:ascii="Arial" w:hAnsi="Arial" w:cs="Arial"/>
          <w:noProof/>
          <w:sz w:val="56"/>
          <w:szCs w:val="56"/>
          <w:lang w:val="en-US"/>
        </w:rPr>
        <w:t>Facilitator’s Guide</w:t>
      </w:r>
      <w:r w:rsidR="00F76264" w:rsidRPr="00F76264">
        <w:rPr>
          <w:rFonts w:ascii="Arial" w:hAnsi="Arial" w:cs="Arial"/>
          <w:noProof/>
          <w:sz w:val="28"/>
          <w:szCs w:val="28"/>
          <w:lang w:val="en-US"/>
        </w:rPr>
        <w:t xml:space="preserve"> </w:t>
      </w:r>
      <w:r w:rsidR="00F76264" w:rsidRPr="00F76264">
        <w:rPr>
          <w:rFonts w:ascii="Arial" w:hAnsi="Arial" w:cs="Arial"/>
          <w:noProof/>
          <w:sz w:val="56"/>
          <w:szCs w:val="56"/>
          <w:lang w:val="en-US"/>
        </w:rPr>
        <w:t>Version With</w:t>
      </w:r>
      <w:r w:rsidR="001F0F63">
        <w:rPr>
          <w:rFonts w:ascii="Arial" w:hAnsi="Arial" w:cs="Arial"/>
          <w:noProof/>
          <w:sz w:val="56"/>
          <w:szCs w:val="56"/>
          <w:lang w:val="en-US"/>
        </w:rPr>
        <w:t>out</w:t>
      </w:r>
      <w:r w:rsidR="00F76264" w:rsidRPr="00F76264">
        <w:rPr>
          <w:rFonts w:ascii="Arial" w:hAnsi="Arial" w:cs="Arial"/>
          <w:noProof/>
          <w:sz w:val="56"/>
          <w:szCs w:val="56"/>
          <w:lang w:val="en-US"/>
        </w:rPr>
        <w:t xml:space="preserve"> NUPAS Items</w:t>
      </w:r>
      <w:r w:rsidR="00F76264" w:rsidRPr="00F76264">
        <w:rPr>
          <w:rStyle w:val="FootnoteReference"/>
          <w:rFonts w:ascii="Arial" w:hAnsi="Arial" w:cs="Arial"/>
          <w:noProof/>
          <w:sz w:val="56"/>
          <w:szCs w:val="56"/>
          <w:lang w:val="en-US"/>
        </w:rPr>
        <w:footnoteReference w:id="1"/>
      </w:r>
    </w:p>
    <w:p w:rsidR="004E69E8" w:rsidRPr="008C4782" w:rsidRDefault="004E69E8" w:rsidP="000240C0">
      <w:pPr>
        <w:spacing w:before="120"/>
        <w:jc w:val="center"/>
        <w:rPr>
          <w:rFonts w:ascii="Gill Sans MT" w:hAnsi="Gill Sans MT" w:cs="Arial"/>
          <w:b/>
          <w:noProof/>
          <w:sz w:val="20"/>
          <w:szCs w:val="20"/>
          <w:lang w:val="en-US"/>
        </w:rPr>
      </w:pPr>
    </w:p>
    <w:p w:rsidR="004E69E8" w:rsidRDefault="004E69E8" w:rsidP="000240C0">
      <w:pPr>
        <w:spacing w:before="120"/>
        <w:jc w:val="center"/>
        <w:rPr>
          <w:rFonts w:ascii="Arial" w:hAnsi="Arial" w:cs="Arial"/>
          <w:noProof/>
          <w:sz w:val="28"/>
          <w:szCs w:val="28"/>
          <w:lang w:val="en-US"/>
        </w:rPr>
      </w:pPr>
      <w:r>
        <w:rPr>
          <w:rFonts w:ascii="Gill Sans MT" w:hAnsi="Gill Sans MT" w:cs="Arial"/>
          <w:noProof/>
          <w:sz w:val="28"/>
          <w:szCs w:val="28"/>
          <w:lang w:val="en-US"/>
        </w:rPr>
        <w:t xml:space="preserve"> </w:t>
      </w:r>
      <w:r w:rsidR="00D243B2" w:rsidRPr="0036560D">
        <w:rPr>
          <w:rFonts w:ascii="Arial" w:hAnsi="Arial" w:cs="Arial"/>
          <w:noProof/>
          <w:sz w:val="28"/>
          <w:szCs w:val="28"/>
          <w:lang w:val="en-US"/>
        </w:rPr>
        <w:t>Revised</w:t>
      </w:r>
      <w:r w:rsidR="001634D8" w:rsidRPr="0036560D">
        <w:rPr>
          <w:rFonts w:ascii="Arial" w:hAnsi="Arial" w:cs="Arial"/>
          <w:noProof/>
          <w:sz w:val="28"/>
          <w:szCs w:val="28"/>
          <w:lang w:val="en-US"/>
        </w:rPr>
        <w:t>:</w:t>
      </w:r>
      <w:r w:rsidR="00D243B2" w:rsidRPr="0036560D">
        <w:rPr>
          <w:rFonts w:ascii="Arial" w:hAnsi="Arial" w:cs="Arial"/>
          <w:noProof/>
          <w:sz w:val="28"/>
          <w:szCs w:val="28"/>
          <w:lang w:val="en-US"/>
        </w:rPr>
        <w:t xml:space="preserve"> </w:t>
      </w:r>
      <w:r w:rsidR="00F357B3">
        <w:rPr>
          <w:rFonts w:ascii="Arial" w:hAnsi="Arial" w:cs="Arial"/>
          <w:noProof/>
          <w:sz w:val="28"/>
          <w:szCs w:val="28"/>
          <w:lang w:val="en-US"/>
        </w:rPr>
        <w:t>July 27, 2015</w:t>
      </w:r>
      <w:bookmarkStart w:id="0" w:name="_GoBack"/>
      <w:bookmarkEnd w:id="0"/>
    </w:p>
    <w:p w:rsidR="0036560D" w:rsidRDefault="0036560D" w:rsidP="000240C0">
      <w:pPr>
        <w:spacing w:before="120"/>
        <w:jc w:val="center"/>
        <w:rPr>
          <w:rFonts w:ascii="Arial" w:hAnsi="Arial" w:cs="Arial"/>
          <w:noProof/>
          <w:sz w:val="28"/>
          <w:szCs w:val="28"/>
          <w:lang w:val="en-US"/>
        </w:rPr>
      </w:pPr>
    </w:p>
    <w:p w:rsidR="004E69E8" w:rsidRPr="00FB0A2B" w:rsidRDefault="004E69E8" w:rsidP="000240C0">
      <w:pPr>
        <w:spacing w:before="120"/>
        <w:jc w:val="center"/>
        <w:rPr>
          <w:rFonts w:ascii="Arial" w:hAnsi="Arial" w:cs="Arial"/>
          <w:noProof/>
          <w:sz w:val="28"/>
          <w:szCs w:val="28"/>
          <w:lang w:val="en-US"/>
        </w:rPr>
      </w:pPr>
    </w:p>
    <w:p w:rsidR="004E69E8" w:rsidRDefault="004E69E8" w:rsidP="000240C0">
      <w:pPr>
        <w:spacing w:before="120"/>
        <w:jc w:val="center"/>
        <w:rPr>
          <w:rFonts w:ascii="Arial" w:hAnsi="Arial" w:cs="Arial"/>
          <w:b/>
          <w:noProof/>
          <w:sz w:val="20"/>
          <w:szCs w:val="20"/>
          <w:lang w:val="en-US"/>
        </w:rPr>
      </w:pPr>
    </w:p>
    <w:p w:rsidR="004E69E8" w:rsidRDefault="004E69E8" w:rsidP="00C1017D">
      <w:pPr>
        <w:rPr>
          <w:rFonts w:ascii="Arial" w:hAnsi="Arial" w:cs="Arial"/>
          <w:b/>
          <w:noProof/>
          <w:sz w:val="20"/>
          <w:szCs w:val="20"/>
          <w:lang w:val="en-US"/>
        </w:rPr>
      </w:pPr>
    </w:p>
    <w:p w:rsidR="004E69E8" w:rsidRDefault="004E69E8" w:rsidP="00C1017D">
      <w:pPr>
        <w:rPr>
          <w:rFonts w:ascii="Arial" w:hAnsi="Arial" w:cs="Arial"/>
          <w:b/>
          <w:noProof/>
          <w:sz w:val="20"/>
          <w:szCs w:val="20"/>
          <w:lang w:val="en-US"/>
        </w:rPr>
      </w:pPr>
    </w:p>
    <w:p w:rsidR="004E69E8" w:rsidRDefault="004E69E8" w:rsidP="00C1017D">
      <w:pPr>
        <w:rPr>
          <w:rFonts w:ascii="Arial" w:hAnsi="Arial" w:cs="Arial"/>
          <w:b/>
          <w:noProof/>
          <w:sz w:val="20"/>
          <w:szCs w:val="20"/>
          <w:lang w:val="en-US"/>
        </w:rPr>
      </w:pPr>
    </w:p>
    <w:p w:rsidR="004E69E8" w:rsidRDefault="004E69E8" w:rsidP="00C1017D">
      <w:pPr>
        <w:rPr>
          <w:rFonts w:ascii="Arial" w:hAnsi="Arial" w:cs="Arial"/>
          <w:b/>
          <w:noProof/>
          <w:sz w:val="20"/>
          <w:szCs w:val="20"/>
          <w:lang w:val="en-US"/>
        </w:rPr>
      </w:pPr>
    </w:p>
    <w:p w:rsidR="00BF4924" w:rsidRDefault="00BF4924" w:rsidP="00BF4924">
      <w:pPr>
        <w:tabs>
          <w:tab w:val="left" w:pos="11505"/>
        </w:tabs>
        <w:rPr>
          <w:rFonts w:ascii="Arial" w:hAnsi="Arial" w:cs="Arial"/>
          <w:noProof/>
          <w:lang w:val="en-US"/>
        </w:rPr>
      </w:pPr>
      <w:bookmarkStart w:id="1" w:name="_Toc371685741"/>
      <w:bookmarkStart w:id="2" w:name="_Toc371685813"/>
      <w:bookmarkStart w:id="3" w:name="_Toc372117690"/>
    </w:p>
    <w:p w:rsidR="008570DD" w:rsidRDefault="008570DD" w:rsidP="00C25A29">
      <w:pPr>
        <w:rPr>
          <w:rFonts w:ascii="Wingdings" w:hAnsi="Wingdings" w:cs="Calibri"/>
          <w:color w:val="0000CC"/>
          <w:sz w:val="28"/>
          <w:szCs w:val="28"/>
        </w:rPr>
      </w:pPr>
    </w:p>
    <w:p w:rsidR="008570DD" w:rsidRDefault="008570DD" w:rsidP="00C25A29">
      <w:pPr>
        <w:rPr>
          <w:rFonts w:ascii="Wingdings" w:hAnsi="Wingdings" w:cs="Calibri"/>
          <w:color w:val="0000CC"/>
          <w:sz w:val="28"/>
          <w:szCs w:val="28"/>
        </w:rPr>
      </w:pPr>
    </w:p>
    <w:sdt>
      <w:sdtPr>
        <w:rPr>
          <w:rFonts w:ascii="Times New Roman" w:eastAsia="Times New Roman" w:hAnsi="Times New Roman"/>
          <w:b w:val="0"/>
          <w:bCs w:val="0"/>
          <w:color w:val="auto"/>
          <w:sz w:val="24"/>
          <w:szCs w:val="24"/>
          <w:lang w:val="en-GB" w:eastAsia="en-US"/>
        </w:rPr>
        <w:id w:val="-1240942732"/>
        <w:docPartObj>
          <w:docPartGallery w:val="Table of Contents"/>
          <w:docPartUnique/>
        </w:docPartObj>
      </w:sdtPr>
      <w:sdtEndPr>
        <w:rPr>
          <w:noProof/>
        </w:rPr>
      </w:sdtEndPr>
      <w:sdtContent>
        <w:p w:rsidR="008570DD" w:rsidRDefault="008570DD">
          <w:pPr>
            <w:pStyle w:val="TOCHeading"/>
          </w:pPr>
          <w:r w:rsidRPr="00F22DB4">
            <w:rPr>
              <w:sz w:val="24"/>
              <w:szCs w:val="24"/>
            </w:rPr>
            <w:t>Table of Contents</w:t>
          </w:r>
        </w:p>
        <w:p w:rsidR="00F22DB4" w:rsidRDefault="008570DD">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394925280" w:history="1">
            <w:r w:rsidR="00F22DB4" w:rsidRPr="00C0209C">
              <w:rPr>
                <w:rStyle w:val="Hyperlink"/>
              </w:rPr>
              <w:t>Cover Sheet</w:t>
            </w:r>
            <w:r w:rsidR="00F22DB4">
              <w:rPr>
                <w:webHidden/>
              </w:rPr>
              <w:tab/>
            </w:r>
            <w:r w:rsidR="00F22DB4">
              <w:rPr>
                <w:webHidden/>
              </w:rPr>
              <w:fldChar w:fldCharType="begin"/>
            </w:r>
            <w:r w:rsidR="00F22DB4">
              <w:rPr>
                <w:webHidden/>
              </w:rPr>
              <w:instrText xml:space="preserve"> PAGEREF _Toc394925280 \h </w:instrText>
            </w:r>
            <w:r w:rsidR="00F22DB4">
              <w:rPr>
                <w:webHidden/>
              </w:rPr>
            </w:r>
            <w:r w:rsidR="00F22DB4">
              <w:rPr>
                <w:webHidden/>
              </w:rPr>
              <w:fldChar w:fldCharType="separate"/>
            </w:r>
            <w:r w:rsidR="00F22DB4">
              <w:rPr>
                <w:webHidden/>
              </w:rPr>
              <w:t>1</w:t>
            </w:r>
            <w:r w:rsidR="00F22DB4">
              <w:rPr>
                <w:webHidden/>
              </w:rPr>
              <w:fldChar w:fldCharType="end"/>
            </w:r>
          </w:hyperlink>
        </w:p>
        <w:p w:rsidR="00F22DB4" w:rsidRDefault="00EE0918">
          <w:pPr>
            <w:pStyle w:val="TOC1"/>
            <w:rPr>
              <w:rFonts w:asciiTheme="minorHAnsi" w:eastAsiaTheme="minorEastAsia" w:hAnsiTheme="minorHAnsi" w:cstheme="minorBidi"/>
              <w:sz w:val="22"/>
              <w:szCs w:val="22"/>
            </w:rPr>
          </w:pPr>
          <w:hyperlink w:anchor="_Toc394925281" w:history="1">
            <w:r w:rsidR="00F22DB4" w:rsidRPr="00C0209C">
              <w:rPr>
                <w:rStyle w:val="Hyperlink"/>
              </w:rPr>
              <w:t>1. Governance and Legal Structure</w:t>
            </w:r>
            <w:r w:rsidR="00F22DB4">
              <w:rPr>
                <w:webHidden/>
              </w:rPr>
              <w:tab/>
            </w:r>
            <w:r w:rsidR="00F22DB4">
              <w:rPr>
                <w:webHidden/>
              </w:rPr>
              <w:fldChar w:fldCharType="begin"/>
            </w:r>
            <w:r w:rsidR="00F22DB4">
              <w:rPr>
                <w:webHidden/>
              </w:rPr>
              <w:instrText xml:space="preserve"> PAGEREF _Toc394925281 \h </w:instrText>
            </w:r>
            <w:r w:rsidR="00F22DB4">
              <w:rPr>
                <w:webHidden/>
              </w:rPr>
            </w:r>
            <w:r w:rsidR="00F22DB4">
              <w:rPr>
                <w:webHidden/>
              </w:rPr>
              <w:fldChar w:fldCharType="separate"/>
            </w:r>
            <w:r w:rsidR="00F22DB4">
              <w:rPr>
                <w:webHidden/>
              </w:rPr>
              <w:t>2</w:t>
            </w:r>
            <w:r w:rsidR="00F22DB4">
              <w:rPr>
                <w:webHidden/>
              </w:rPr>
              <w:fldChar w:fldCharType="end"/>
            </w:r>
          </w:hyperlink>
        </w:p>
        <w:p w:rsidR="00F22DB4" w:rsidRDefault="00EE0918">
          <w:pPr>
            <w:pStyle w:val="TOC2"/>
            <w:tabs>
              <w:tab w:val="right" w:leader="dot" w:pos="14390"/>
            </w:tabs>
            <w:rPr>
              <w:rFonts w:asciiTheme="minorHAnsi" w:eastAsiaTheme="minorEastAsia" w:hAnsiTheme="minorHAnsi" w:cstheme="minorBidi"/>
              <w:noProof/>
              <w:sz w:val="22"/>
              <w:szCs w:val="22"/>
              <w:lang w:val="en-US"/>
            </w:rPr>
          </w:pPr>
          <w:hyperlink w:anchor="_Toc394925282" w:history="1">
            <w:r w:rsidR="00F22DB4" w:rsidRPr="00C0209C">
              <w:rPr>
                <w:rStyle w:val="Hyperlink"/>
                <w:noProof/>
              </w:rPr>
              <w:t>1.1 Vision and Mission</w:t>
            </w:r>
            <w:r w:rsidR="00F22DB4">
              <w:rPr>
                <w:noProof/>
                <w:webHidden/>
              </w:rPr>
              <w:tab/>
            </w:r>
            <w:r w:rsidR="00F22DB4">
              <w:rPr>
                <w:noProof/>
                <w:webHidden/>
              </w:rPr>
              <w:fldChar w:fldCharType="begin"/>
            </w:r>
            <w:r w:rsidR="00F22DB4">
              <w:rPr>
                <w:noProof/>
                <w:webHidden/>
              </w:rPr>
              <w:instrText xml:space="preserve"> PAGEREF _Toc394925282 \h </w:instrText>
            </w:r>
            <w:r w:rsidR="00F22DB4">
              <w:rPr>
                <w:noProof/>
                <w:webHidden/>
              </w:rPr>
            </w:r>
            <w:r w:rsidR="00F22DB4">
              <w:rPr>
                <w:noProof/>
                <w:webHidden/>
              </w:rPr>
              <w:fldChar w:fldCharType="separate"/>
            </w:r>
            <w:r w:rsidR="00F22DB4">
              <w:rPr>
                <w:noProof/>
                <w:webHidden/>
              </w:rPr>
              <w:t>3</w:t>
            </w:r>
            <w:r w:rsidR="00F22DB4">
              <w:rPr>
                <w:noProof/>
                <w:webHidden/>
              </w:rPr>
              <w:fldChar w:fldCharType="end"/>
            </w:r>
          </w:hyperlink>
        </w:p>
        <w:p w:rsidR="00F22DB4" w:rsidRDefault="00EE0918">
          <w:pPr>
            <w:pStyle w:val="TOC2"/>
            <w:tabs>
              <w:tab w:val="right" w:leader="dot" w:pos="14390"/>
            </w:tabs>
            <w:rPr>
              <w:rFonts w:asciiTheme="minorHAnsi" w:eastAsiaTheme="minorEastAsia" w:hAnsiTheme="minorHAnsi" w:cstheme="minorBidi"/>
              <w:noProof/>
              <w:sz w:val="22"/>
              <w:szCs w:val="22"/>
              <w:lang w:val="en-US"/>
            </w:rPr>
          </w:pPr>
          <w:hyperlink w:anchor="_Toc394925283" w:history="1">
            <w:r w:rsidR="00F22DB4" w:rsidRPr="00C0209C">
              <w:rPr>
                <w:rStyle w:val="Hyperlink"/>
                <w:noProof/>
              </w:rPr>
              <w:t>1.5 Succession Planning</w:t>
            </w:r>
            <w:r w:rsidR="00F22DB4">
              <w:rPr>
                <w:noProof/>
                <w:webHidden/>
              </w:rPr>
              <w:tab/>
            </w:r>
            <w:r w:rsidR="00F22DB4">
              <w:rPr>
                <w:noProof/>
                <w:webHidden/>
              </w:rPr>
              <w:fldChar w:fldCharType="begin"/>
            </w:r>
            <w:r w:rsidR="00F22DB4">
              <w:rPr>
                <w:noProof/>
                <w:webHidden/>
              </w:rPr>
              <w:instrText xml:space="preserve"> PAGEREF _Toc394925283 \h </w:instrText>
            </w:r>
            <w:r w:rsidR="00F22DB4">
              <w:rPr>
                <w:noProof/>
                <w:webHidden/>
              </w:rPr>
            </w:r>
            <w:r w:rsidR="00F22DB4">
              <w:rPr>
                <w:noProof/>
                <w:webHidden/>
              </w:rPr>
              <w:fldChar w:fldCharType="separate"/>
            </w:r>
            <w:r w:rsidR="00F22DB4">
              <w:rPr>
                <w:noProof/>
                <w:webHidden/>
              </w:rPr>
              <w:t>4</w:t>
            </w:r>
            <w:r w:rsidR="00F22DB4">
              <w:rPr>
                <w:noProof/>
                <w:webHidden/>
              </w:rPr>
              <w:fldChar w:fldCharType="end"/>
            </w:r>
          </w:hyperlink>
        </w:p>
        <w:p w:rsidR="00F22DB4" w:rsidRDefault="00EE0918">
          <w:pPr>
            <w:pStyle w:val="TOC1"/>
            <w:rPr>
              <w:rFonts w:asciiTheme="minorHAnsi" w:eastAsiaTheme="minorEastAsia" w:hAnsiTheme="minorHAnsi" w:cstheme="minorBidi"/>
              <w:sz w:val="22"/>
              <w:szCs w:val="22"/>
            </w:rPr>
          </w:pPr>
          <w:hyperlink w:anchor="_Toc394925284" w:history="1">
            <w:r w:rsidR="00F22DB4" w:rsidRPr="00C0209C">
              <w:rPr>
                <w:rStyle w:val="Hyperlink"/>
              </w:rPr>
              <w:t>2. Financial Management and Internal Control Systems</w:t>
            </w:r>
            <w:r w:rsidR="00F22DB4">
              <w:rPr>
                <w:webHidden/>
              </w:rPr>
              <w:tab/>
            </w:r>
            <w:r w:rsidR="00F22DB4">
              <w:rPr>
                <w:webHidden/>
              </w:rPr>
              <w:fldChar w:fldCharType="begin"/>
            </w:r>
            <w:r w:rsidR="00F22DB4">
              <w:rPr>
                <w:webHidden/>
              </w:rPr>
              <w:instrText xml:space="preserve"> PAGEREF _Toc394925284 \h </w:instrText>
            </w:r>
            <w:r w:rsidR="00F22DB4">
              <w:rPr>
                <w:webHidden/>
              </w:rPr>
            </w:r>
            <w:r w:rsidR="00F22DB4">
              <w:rPr>
                <w:webHidden/>
              </w:rPr>
              <w:fldChar w:fldCharType="separate"/>
            </w:r>
            <w:r w:rsidR="00F22DB4">
              <w:rPr>
                <w:webHidden/>
              </w:rPr>
              <w:t>5</w:t>
            </w:r>
            <w:r w:rsidR="00F22DB4">
              <w:rPr>
                <w:webHidden/>
              </w:rPr>
              <w:fldChar w:fldCharType="end"/>
            </w:r>
          </w:hyperlink>
        </w:p>
        <w:p w:rsidR="00F22DB4" w:rsidRDefault="00EE0918">
          <w:pPr>
            <w:pStyle w:val="TOC2"/>
            <w:tabs>
              <w:tab w:val="right" w:leader="dot" w:pos="14390"/>
            </w:tabs>
            <w:rPr>
              <w:rFonts w:asciiTheme="minorHAnsi" w:eastAsiaTheme="minorEastAsia" w:hAnsiTheme="minorHAnsi" w:cstheme="minorBidi"/>
              <w:noProof/>
              <w:sz w:val="22"/>
              <w:szCs w:val="22"/>
              <w:lang w:val="en-US"/>
            </w:rPr>
          </w:pPr>
          <w:hyperlink w:anchor="_Toc394925285" w:history="1">
            <w:r w:rsidR="00F22DB4" w:rsidRPr="00C0209C">
              <w:rPr>
                <w:rStyle w:val="Hyperlink"/>
                <w:noProof/>
              </w:rPr>
              <w:t xml:space="preserve">2.1 </w:t>
            </w:r>
            <w:r w:rsidR="00F22DB4" w:rsidRPr="00C0209C">
              <w:rPr>
                <w:rStyle w:val="Hyperlink"/>
                <w:noProof/>
                <w:lang w:val="en-US"/>
              </w:rPr>
              <w:t>Budgeting</w:t>
            </w:r>
            <w:r w:rsidR="00F22DB4">
              <w:rPr>
                <w:noProof/>
                <w:webHidden/>
              </w:rPr>
              <w:tab/>
            </w:r>
            <w:r w:rsidR="00F22DB4">
              <w:rPr>
                <w:noProof/>
                <w:webHidden/>
              </w:rPr>
              <w:fldChar w:fldCharType="begin"/>
            </w:r>
            <w:r w:rsidR="00F22DB4">
              <w:rPr>
                <w:noProof/>
                <w:webHidden/>
              </w:rPr>
              <w:instrText xml:space="preserve"> PAGEREF _Toc394925285 \h </w:instrText>
            </w:r>
            <w:r w:rsidR="00F22DB4">
              <w:rPr>
                <w:noProof/>
                <w:webHidden/>
              </w:rPr>
            </w:r>
            <w:r w:rsidR="00F22DB4">
              <w:rPr>
                <w:noProof/>
                <w:webHidden/>
              </w:rPr>
              <w:fldChar w:fldCharType="separate"/>
            </w:r>
            <w:r w:rsidR="00F22DB4">
              <w:rPr>
                <w:noProof/>
                <w:webHidden/>
              </w:rPr>
              <w:t>6</w:t>
            </w:r>
            <w:r w:rsidR="00F22DB4">
              <w:rPr>
                <w:noProof/>
                <w:webHidden/>
              </w:rPr>
              <w:fldChar w:fldCharType="end"/>
            </w:r>
          </w:hyperlink>
        </w:p>
        <w:p w:rsidR="00F22DB4" w:rsidRDefault="00EE0918">
          <w:pPr>
            <w:pStyle w:val="TOC2"/>
            <w:tabs>
              <w:tab w:val="right" w:leader="dot" w:pos="14390"/>
            </w:tabs>
            <w:rPr>
              <w:rFonts w:asciiTheme="minorHAnsi" w:eastAsiaTheme="minorEastAsia" w:hAnsiTheme="minorHAnsi" w:cstheme="minorBidi"/>
              <w:noProof/>
              <w:sz w:val="22"/>
              <w:szCs w:val="22"/>
              <w:lang w:val="en-US"/>
            </w:rPr>
          </w:pPr>
          <w:hyperlink w:anchor="_Toc394925286" w:history="1">
            <w:r w:rsidR="00F22DB4" w:rsidRPr="00C0209C">
              <w:rPr>
                <w:rStyle w:val="Hyperlink"/>
                <w:noProof/>
              </w:rPr>
              <w:t>2.8 Cost Sharing</w:t>
            </w:r>
            <w:r w:rsidR="00F22DB4">
              <w:rPr>
                <w:noProof/>
                <w:webHidden/>
              </w:rPr>
              <w:tab/>
            </w:r>
            <w:r w:rsidR="00F22DB4">
              <w:rPr>
                <w:noProof/>
                <w:webHidden/>
              </w:rPr>
              <w:fldChar w:fldCharType="begin"/>
            </w:r>
            <w:r w:rsidR="00F22DB4">
              <w:rPr>
                <w:noProof/>
                <w:webHidden/>
              </w:rPr>
              <w:instrText xml:space="preserve"> PAGEREF _Toc394925286 \h </w:instrText>
            </w:r>
            <w:r w:rsidR="00F22DB4">
              <w:rPr>
                <w:noProof/>
                <w:webHidden/>
              </w:rPr>
            </w:r>
            <w:r w:rsidR="00F22DB4">
              <w:rPr>
                <w:noProof/>
                <w:webHidden/>
              </w:rPr>
              <w:fldChar w:fldCharType="separate"/>
            </w:r>
            <w:r w:rsidR="00F22DB4">
              <w:rPr>
                <w:noProof/>
                <w:webHidden/>
              </w:rPr>
              <w:t>8</w:t>
            </w:r>
            <w:r w:rsidR="00F22DB4">
              <w:rPr>
                <w:noProof/>
                <w:webHidden/>
              </w:rPr>
              <w:fldChar w:fldCharType="end"/>
            </w:r>
          </w:hyperlink>
        </w:p>
        <w:p w:rsidR="00F22DB4" w:rsidRDefault="00EE0918">
          <w:pPr>
            <w:pStyle w:val="TOC1"/>
            <w:rPr>
              <w:rFonts w:asciiTheme="minorHAnsi" w:eastAsiaTheme="minorEastAsia" w:hAnsiTheme="minorHAnsi" w:cstheme="minorBidi"/>
              <w:sz w:val="22"/>
              <w:szCs w:val="22"/>
            </w:rPr>
          </w:pPr>
          <w:hyperlink w:anchor="_Toc394925287" w:history="1">
            <w:r w:rsidR="00F22DB4" w:rsidRPr="00C0209C">
              <w:rPr>
                <w:rStyle w:val="Hyperlink"/>
              </w:rPr>
              <w:t>3. Administration and Procurement Systems</w:t>
            </w:r>
            <w:r w:rsidR="00F22DB4">
              <w:rPr>
                <w:webHidden/>
              </w:rPr>
              <w:tab/>
            </w:r>
            <w:r w:rsidR="00F22DB4">
              <w:rPr>
                <w:webHidden/>
              </w:rPr>
              <w:fldChar w:fldCharType="begin"/>
            </w:r>
            <w:r w:rsidR="00F22DB4">
              <w:rPr>
                <w:webHidden/>
              </w:rPr>
              <w:instrText xml:space="preserve"> PAGEREF _Toc394925287 \h </w:instrText>
            </w:r>
            <w:r w:rsidR="00F22DB4">
              <w:rPr>
                <w:webHidden/>
              </w:rPr>
            </w:r>
            <w:r w:rsidR="00F22DB4">
              <w:rPr>
                <w:webHidden/>
              </w:rPr>
              <w:fldChar w:fldCharType="separate"/>
            </w:r>
            <w:r w:rsidR="00F22DB4">
              <w:rPr>
                <w:webHidden/>
              </w:rPr>
              <w:t>9</w:t>
            </w:r>
            <w:r w:rsidR="00F22DB4">
              <w:rPr>
                <w:webHidden/>
              </w:rPr>
              <w:fldChar w:fldCharType="end"/>
            </w:r>
          </w:hyperlink>
        </w:p>
        <w:p w:rsidR="00F22DB4" w:rsidRDefault="00EE0918">
          <w:pPr>
            <w:pStyle w:val="TOC2"/>
            <w:tabs>
              <w:tab w:val="right" w:leader="dot" w:pos="14390"/>
            </w:tabs>
            <w:rPr>
              <w:rFonts w:asciiTheme="minorHAnsi" w:eastAsiaTheme="minorEastAsia" w:hAnsiTheme="minorHAnsi" w:cstheme="minorBidi"/>
              <w:noProof/>
              <w:sz w:val="22"/>
              <w:szCs w:val="22"/>
              <w:lang w:val="en-US"/>
            </w:rPr>
          </w:pPr>
          <w:hyperlink w:anchor="_Toc394925288" w:history="1">
            <w:r w:rsidR="00F22DB4" w:rsidRPr="00C0209C">
              <w:rPr>
                <w:rStyle w:val="Hyperlink"/>
                <w:noProof/>
              </w:rPr>
              <w:t>3.1 Operating Policies, Procedures, and Systems</w:t>
            </w:r>
            <w:r w:rsidR="00F22DB4">
              <w:rPr>
                <w:noProof/>
                <w:webHidden/>
              </w:rPr>
              <w:tab/>
            </w:r>
            <w:r w:rsidR="00F22DB4">
              <w:rPr>
                <w:noProof/>
                <w:webHidden/>
              </w:rPr>
              <w:fldChar w:fldCharType="begin"/>
            </w:r>
            <w:r w:rsidR="00F22DB4">
              <w:rPr>
                <w:noProof/>
                <w:webHidden/>
              </w:rPr>
              <w:instrText xml:space="preserve"> PAGEREF _Toc394925288 \h </w:instrText>
            </w:r>
            <w:r w:rsidR="00F22DB4">
              <w:rPr>
                <w:noProof/>
                <w:webHidden/>
              </w:rPr>
            </w:r>
            <w:r w:rsidR="00F22DB4">
              <w:rPr>
                <w:noProof/>
                <w:webHidden/>
              </w:rPr>
              <w:fldChar w:fldCharType="separate"/>
            </w:r>
            <w:r w:rsidR="00F22DB4">
              <w:rPr>
                <w:noProof/>
                <w:webHidden/>
              </w:rPr>
              <w:t>10</w:t>
            </w:r>
            <w:r w:rsidR="00F22DB4">
              <w:rPr>
                <w:noProof/>
                <w:webHidden/>
              </w:rPr>
              <w:fldChar w:fldCharType="end"/>
            </w:r>
          </w:hyperlink>
        </w:p>
        <w:p w:rsidR="00F22DB4" w:rsidRDefault="00EE0918">
          <w:pPr>
            <w:pStyle w:val="TOC2"/>
            <w:tabs>
              <w:tab w:val="right" w:leader="dot" w:pos="14390"/>
            </w:tabs>
            <w:rPr>
              <w:rFonts w:asciiTheme="minorHAnsi" w:eastAsiaTheme="minorEastAsia" w:hAnsiTheme="minorHAnsi" w:cstheme="minorBidi"/>
              <w:noProof/>
              <w:sz w:val="22"/>
              <w:szCs w:val="22"/>
              <w:lang w:val="en-US"/>
            </w:rPr>
          </w:pPr>
          <w:hyperlink w:anchor="_Toc394925289" w:history="1">
            <w:r w:rsidR="00F22DB4" w:rsidRPr="00C0209C">
              <w:rPr>
                <w:rStyle w:val="Hyperlink"/>
                <w:noProof/>
                <w:lang w:val="en-US"/>
              </w:rPr>
              <w:t>3.2 Information Technology</w:t>
            </w:r>
            <w:r w:rsidR="00F22DB4">
              <w:rPr>
                <w:noProof/>
                <w:webHidden/>
              </w:rPr>
              <w:tab/>
            </w:r>
            <w:r w:rsidR="00F22DB4">
              <w:rPr>
                <w:noProof/>
                <w:webHidden/>
              </w:rPr>
              <w:fldChar w:fldCharType="begin"/>
            </w:r>
            <w:r w:rsidR="00F22DB4">
              <w:rPr>
                <w:noProof/>
                <w:webHidden/>
              </w:rPr>
              <w:instrText xml:space="preserve"> PAGEREF _Toc394925289 \h </w:instrText>
            </w:r>
            <w:r w:rsidR="00F22DB4">
              <w:rPr>
                <w:noProof/>
                <w:webHidden/>
              </w:rPr>
            </w:r>
            <w:r w:rsidR="00F22DB4">
              <w:rPr>
                <w:noProof/>
                <w:webHidden/>
              </w:rPr>
              <w:fldChar w:fldCharType="separate"/>
            </w:r>
            <w:r w:rsidR="00F22DB4">
              <w:rPr>
                <w:noProof/>
                <w:webHidden/>
              </w:rPr>
              <w:t>12</w:t>
            </w:r>
            <w:r w:rsidR="00F22DB4">
              <w:rPr>
                <w:noProof/>
                <w:webHidden/>
              </w:rPr>
              <w:fldChar w:fldCharType="end"/>
            </w:r>
          </w:hyperlink>
        </w:p>
        <w:p w:rsidR="00F22DB4" w:rsidRDefault="00EE0918">
          <w:pPr>
            <w:pStyle w:val="TOC2"/>
            <w:tabs>
              <w:tab w:val="right" w:leader="dot" w:pos="14390"/>
            </w:tabs>
            <w:rPr>
              <w:rFonts w:asciiTheme="minorHAnsi" w:eastAsiaTheme="minorEastAsia" w:hAnsiTheme="minorHAnsi" w:cstheme="minorBidi"/>
              <w:noProof/>
              <w:sz w:val="22"/>
              <w:szCs w:val="22"/>
              <w:lang w:val="en-US"/>
            </w:rPr>
          </w:pPr>
          <w:hyperlink w:anchor="_Toc394925290" w:history="1">
            <w:r w:rsidR="00F22DB4" w:rsidRPr="00C0209C">
              <w:rPr>
                <w:rStyle w:val="Hyperlink"/>
                <w:noProof/>
              </w:rPr>
              <w:t>3.5 Fixed Asset Management (Equipment and Property</w:t>
            </w:r>
            <w:r w:rsidR="00F22DB4" w:rsidRPr="00C0209C">
              <w:rPr>
                <w:rStyle w:val="Hyperlink"/>
                <w:noProof/>
                <w:lang w:val="en-US"/>
              </w:rPr>
              <w:t>)</w:t>
            </w:r>
            <w:r w:rsidR="00F22DB4">
              <w:rPr>
                <w:noProof/>
                <w:webHidden/>
              </w:rPr>
              <w:tab/>
            </w:r>
            <w:r w:rsidR="00F22DB4">
              <w:rPr>
                <w:noProof/>
                <w:webHidden/>
              </w:rPr>
              <w:fldChar w:fldCharType="begin"/>
            </w:r>
            <w:r w:rsidR="00F22DB4">
              <w:rPr>
                <w:noProof/>
                <w:webHidden/>
              </w:rPr>
              <w:instrText xml:space="preserve"> PAGEREF _Toc394925290 \h </w:instrText>
            </w:r>
            <w:r w:rsidR="00F22DB4">
              <w:rPr>
                <w:noProof/>
                <w:webHidden/>
              </w:rPr>
            </w:r>
            <w:r w:rsidR="00F22DB4">
              <w:rPr>
                <w:noProof/>
                <w:webHidden/>
              </w:rPr>
              <w:fldChar w:fldCharType="separate"/>
            </w:r>
            <w:r w:rsidR="00F22DB4">
              <w:rPr>
                <w:noProof/>
                <w:webHidden/>
              </w:rPr>
              <w:t>14</w:t>
            </w:r>
            <w:r w:rsidR="00F22DB4">
              <w:rPr>
                <w:noProof/>
                <w:webHidden/>
              </w:rPr>
              <w:fldChar w:fldCharType="end"/>
            </w:r>
          </w:hyperlink>
        </w:p>
        <w:p w:rsidR="00F22DB4" w:rsidRDefault="00EE0918">
          <w:pPr>
            <w:pStyle w:val="TOC2"/>
            <w:tabs>
              <w:tab w:val="right" w:leader="dot" w:pos="14390"/>
            </w:tabs>
            <w:rPr>
              <w:rFonts w:asciiTheme="minorHAnsi" w:eastAsiaTheme="minorEastAsia" w:hAnsiTheme="minorHAnsi" w:cstheme="minorBidi"/>
              <w:noProof/>
              <w:sz w:val="22"/>
              <w:szCs w:val="22"/>
              <w:lang w:val="en-US"/>
            </w:rPr>
          </w:pPr>
          <w:hyperlink w:anchor="_Toc394925291" w:history="1">
            <w:r w:rsidR="00F22DB4" w:rsidRPr="00C0209C">
              <w:rPr>
                <w:rStyle w:val="Hyperlink"/>
                <w:noProof/>
              </w:rPr>
              <w:t>3.6 Branding and Marking</w:t>
            </w:r>
            <w:r w:rsidR="00F22DB4">
              <w:rPr>
                <w:noProof/>
                <w:webHidden/>
              </w:rPr>
              <w:tab/>
            </w:r>
            <w:r w:rsidR="00F22DB4">
              <w:rPr>
                <w:noProof/>
                <w:webHidden/>
              </w:rPr>
              <w:fldChar w:fldCharType="begin"/>
            </w:r>
            <w:r w:rsidR="00F22DB4">
              <w:rPr>
                <w:noProof/>
                <w:webHidden/>
              </w:rPr>
              <w:instrText xml:space="preserve"> PAGEREF _Toc394925291 \h </w:instrText>
            </w:r>
            <w:r w:rsidR="00F22DB4">
              <w:rPr>
                <w:noProof/>
                <w:webHidden/>
              </w:rPr>
            </w:r>
            <w:r w:rsidR="00F22DB4">
              <w:rPr>
                <w:noProof/>
                <w:webHidden/>
              </w:rPr>
              <w:fldChar w:fldCharType="separate"/>
            </w:r>
            <w:r w:rsidR="00F22DB4">
              <w:rPr>
                <w:noProof/>
                <w:webHidden/>
              </w:rPr>
              <w:t>16</w:t>
            </w:r>
            <w:r w:rsidR="00F22DB4">
              <w:rPr>
                <w:noProof/>
                <w:webHidden/>
              </w:rPr>
              <w:fldChar w:fldCharType="end"/>
            </w:r>
          </w:hyperlink>
        </w:p>
        <w:p w:rsidR="00F22DB4" w:rsidRDefault="00EE0918">
          <w:pPr>
            <w:pStyle w:val="TOC1"/>
            <w:rPr>
              <w:rFonts w:asciiTheme="minorHAnsi" w:eastAsiaTheme="minorEastAsia" w:hAnsiTheme="minorHAnsi" w:cstheme="minorBidi"/>
              <w:sz w:val="22"/>
              <w:szCs w:val="22"/>
            </w:rPr>
          </w:pPr>
          <w:hyperlink w:anchor="_Toc394925292" w:history="1">
            <w:r w:rsidR="00F22DB4" w:rsidRPr="00C0209C">
              <w:rPr>
                <w:rStyle w:val="Hyperlink"/>
              </w:rPr>
              <w:t>4. Human Resource Systems</w:t>
            </w:r>
            <w:r w:rsidR="00F22DB4">
              <w:rPr>
                <w:webHidden/>
              </w:rPr>
              <w:tab/>
            </w:r>
            <w:r w:rsidR="00F22DB4">
              <w:rPr>
                <w:webHidden/>
              </w:rPr>
              <w:fldChar w:fldCharType="begin"/>
            </w:r>
            <w:r w:rsidR="00F22DB4">
              <w:rPr>
                <w:webHidden/>
              </w:rPr>
              <w:instrText xml:space="preserve"> PAGEREF _Toc394925292 \h </w:instrText>
            </w:r>
            <w:r w:rsidR="00F22DB4">
              <w:rPr>
                <w:webHidden/>
              </w:rPr>
            </w:r>
            <w:r w:rsidR="00F22DB4">
              <w:rPr>
                <w:webHidden/>
              </w:rPr>
              <w:fldChar w:fldCharType="separate"/>
            </w:r>
            <w:r w:rsidR="00F22DB4">
              <w:rPr>
                <w:webHidden/>
              </w:rPr>
              <w:t>17</w:t>
            </w:r>
            <w:r w:rsidR="00F22DB4">
              <w:rPr>
                <w:webHidden/>
              </w:rPr>
              <w:fldChar w:fldCharType="end"/>
            </w:r>
          </w:hyperlink>
        </w:p>
        <w:p w:rsidR="00F22DB4" w:rsidRDefault="00EE0918">
          <w:pPr>
            <w:pStyle w:val="TOC2"/>
            <w:tabs>
              <w:tab w:val="right" w:leader="dot" w:pos="14390"/>
            </w:tabs>
            <w:rPr>
              <w:rFonts w:asciiTheme="minorHAnsi" w:eastAsiaTheme="minorEastAsia" w:hAnsiTheme="minorHAnsi" w:cstheme="minorBidi"/>
              <w:noProof/>
              <w:sz w:val="22"/>
              <w:szCs w:val="22"/>
              <w:lang w:val="en-US"/>
            </w:rPr>
          </w:pPr>
          <w:hyperlink w:anchor="_Toc394925293" w:history="1">
            <w:r w:rsidR="00F22DB4" w:rsidRPr="00C0209C">
              <w:rPr>
                <w:rStyle w:val="Hyperlink"/>
                <w:noProof/>
              </w:rPr>
              <w:t>4.1 Adequacy of Staffing and Job Descriptions</w:t>
            </w:r>
            <w:r w:rsidR="00F22DB4">
              <w:rPr>
                <w:noProof/>
                <w:webHidden/>
              </w:rPr>
              <w:tab/>
            </w:r>
            <w:r w:rsidR="00F22DB4">
              <w:rPr>
                <w:noProof/>
                <w:webHidden/>
              </w:rPr>
              <w:fldChar w:fldCharType="begin"/>
            </w:r>
            <w:r w:rsidR="00F22DB4">
              <w:rPr>
                <w:noProof/>
                <w:webHidden/>
              </w:rPr>
              <w:instrText xml:space="preserve"> PAGEREF _Toc394925293 \h </w:instrText>
            </w:r>
            <w:r w:rsidR="00F22DB4">
              <w:rPr>
                <w:noProof/>
                <w:webHidden/>
              </w:rPr>
            </w:r>
            <w:r w:rsidR="00F22DB4">
              <w:rPr>
                <w:noProof/>
                <w:webHidden/>
              </w:rPr>
              <w:fldChar w:fldCharType="separate"/>
            </w:r>
            <w:r w:rsidR="00F22DB4">
              <w:rPr>
                <w:noProof/>
                <w:webHidden/>
              </w:rPr>
              <w:t>18</w:t>
            </w:r>
            <w:r w:rsidR="00F22DB4">
              <w:rPr>
                <w:noProof/>
                <w:webHidden/>
              </w:rPr>
              <w:fldChar w:fldCharType="end"/>
            </w:r>
          </w:hyperlink>
        </w:p>
        <w:p w:rsidR="00F22DB4" w:rsidRDefault="00EE0918">
          <w:pPr>
            <w:pStyle w:val="TOC2"/>
            <w:tabs>
              <w:tab w:val="right" w:leader="dot" w:pos="14390"/>
            </w:tabs>
            <w:rPr>
              <w:rFonts w:asciiTheme="minorHAnsi" w:eastAsiaTheme="minorEastAsia" w:hAnsiTheme="minorHAnsi" w:cstheme="minorBidi"/>
              <w:noProof/>
              <w:sz w:val="22"/>
              <w:szCs w:val="22"/>
              <w:lang w:val="en-US"/>
            </w:rPr>
          </w:pPr>
          <w:hyperlink w:anchor="_Toc394925294" w:history="1">
            <w:r w:rsidR="00F22DB4" w:rsidRPr="00C0209C">
              <w:rPr>
                <w:rStyle w:val="Hyperlink"/>
                <w:noProof/>
              </w:rPr>
              <w:t>4.2 Recruitment and Retention</w:t>
            </w:r>
            <w:r w:rsidR="00F22DB4">
              <w:rPr>
                <w:noProof/>
                <w:webHidden/>
              </w:rPr>
              <w:tab/>
            </w:r>
            <w:r w:rsidR="00F22DB4">
              <w:rPr>
                <w:noProof/>
                <w:webHidden/>
              </w:rPr>
              <w:fldChar w:fldCharType="begin"/>
            </w:r>
            <w:r w:rsidR="00F22DB4">
              <w:rPr>
                <w:noProof/>
                <w:webHidden/>
              </w:rPr>
              <w:instrText xml:space="preserve"> PAGEREF _Toc394925294 \h </w:instrText>
            </w:r>
            <w:r w:rsidR="00F22DB4">
              <w:rPr>
                <w:noProof/>
                <w:webHidden/>
              </w:rPr>
            </w:r>
            <w:r w:rsidR="00F22DB4">
              <w:rPr>
                <w:noProof/>
                <w:webHidden/>
              </w:rPr>
              <w:fldChar w:fldCharType="separate"/>
            </w:r>
            <w:r w:rsidR="00F22DB4">
              <w:rPr>
                <w:noProof/>
                <w:webHidden/>
              </w:rPr>
              <w:t>20</w:t>
            </w:r>
            <w:r w:rsidR="00F22DB4">
              <w:rPr>
                <w:noProof/>
                <w:webHidden/>
              </w:rPr>
              <w:fldChar w:fldCharType="end"/>
            </w:r>
          </w:hyperlink>
        </w:p>
        <w:p w:rsidR="00F22DB4" w:rsidRDefault="00EE0918">
          <w:pPr>
            <w:pStyle w:val="TOC2"/>
            <w:tabs>
              <w:tab w:val="right" w:leader="dot" w:pos="14390"/>
            </w:tabs>
            <w:rPr>
              <w:rFonts w:asciiTheme="minorHAnsi" w:eastAsiaTheme="minorEastAsia" w:hAnsiTheme="minorHAnsi" w:cstheme="minorBidi"/>
              <w:noProof/>
              <w:sz w:val="22"/>
              <w:szCs w:val="22"/>
              <w:lang w:val="en-US"/>
            </w:rPr>
          </w:pPr>
          <w:hyperlink w:anchor="_Toc394925295" w:history="1">
            <w:r w:rsidR="00F22DB4" w:rsidRPr="00C0209C">
              <w:rPr>
                <w:rStyle w:val="Hyperlink"/>
                <w:noProof/>
              </w:rPr>
              <w:t>4.7 Staff and Contractor Supervision and Work Planning</w:t>
            </w:r>
            <w:r w:rsidR="00F22DB4">
              <w:rPr>
                <w:noProof/>
                <w:webHidden/>
              </w:rPr>
              <w:tab/>
            </w:r>
            <w:r w:rsidR="00F22DB4">
              <w:rPr>
                <w:noProof/>
                <w:webHidden/>
              </w:rPr>
              <w:fldChar w:fldCharType="begin"/>
            </w:r>
            <w:r w:rsidR="00F22DB4">
              <w:rPr>
                <w:noProof/>
                <w:webHidden/>
              </w:rPr>
              <w:instrText xml:space="preserve"> PAGEREF _Toc394925295 \h </w:instrText>
            </w:r>
            <w:r w:rsidR="00F22DB4">
              <w:rPr>
                <w:noProof/>
                <w:webHidden/>
              </w:rPr>
            </w:r>
            <w:r w:rsidR="00F22DB4">
              <w:rPr>
                <w:noProof/>
                <w:webHidden/>
              </w:rPr>
              <w:fldChar w:fldCharType="separate"/>
            </w:r>
            <w:r w:rsidR="00F22DB4">
              <w:rPr>
                <w:noProof/>
                <w:webHidden/>
              </w:rPr>
              <w:t>22</w:t>
            </w:r>
            <w:r w:rsidR="00F22DB4">
              <w:rPr>
                <w:noProof/>
                <w:webHidden/>
              </w:rPr>
              <w:fldChar w:fldCharType="end"/>
            </w:r>
          </w:hyperlink>
        </w:p>
        <w:p w:rsidR="00F22DB4" w:rsidRDefault="00EE0918">
          <w:pPr>
            <w:pStyle w:val="TOC2"/>
            <w:tabs>
              <w:tab w:val="right" w:leader="dot" w:pos="14390"/>
            </w:tabs>
            <w:rPr>
              <w:rFonts w:asciiTheme="minorHAnsi" w:eastAsiaTheme="minorEastAsia" w:hAnsiTheme="minorHAnsi" w:cstheme="minorBidi"/>
              <w:noProof/>
              <w:sz w:val="22"/>
              <w:szCs w:val="22"/>
              <w:lang w:val="en-US"/>
            </w:rPr>
          </w:pPr>
          <w:hyperlink w:anchor="_Toc394925296" w:history="1">
            <w:r w:rsidR="00F22DB4" w:rsidRPr="00C0209C">
              <w:rPr>
                <w:rStyle w:val="Hyperlink"/>
                <w:noProof/>
              </w:rPr>
              <w:t>4.8 Volunteers and Interns</w:t>
            </w:r>
            <w:r w:rsidR="00F22DB4">
              <w:rPr>
                <w:noProof/>
                <w:webHidden/>
              </w:rPr>
              <w:tab/>
            </w:r>
            <w:r w:rsidR="00F22DB4">
              <w:rPr>
                <w:noProof/>
                <w:webHidden/>
              </w:rPr>
              <w:fldChar w:fldCharType="begin"/>
            </w:r>
            <w:r w:rsidR="00F22DB4">
              <w:rPr>
                <w:noProof/>
                <w:webHidden/>
              </w:rPr>
              <w:instrText xml:space="preserve"> PAGEREF _Toc394925296 \h </w:instrText>
            </w:r>
            <w:r w:rsidR="00F22DB4">
              <w:rPr>
                <w:noProof/>
                <w:webHidden/>
              </w:rPr>
            </w:r>
            <w:r w:rsidR="00F22DB4">
              <w:rPr>
                <w:noProof/>
                <w:webHidden/>
              </w:rPr>
              <w:fldChar w:fldCharType="separate"/>
            </w:r>
            <w:r w:rsidR="00F22DB4">
              <w:rPr>
                <w:noProof/>
                <w:webHidden/>
              </w:rPr>
              <w:t>24</w:t>
            </w:r>
            <w:r w:rsidR="00F22DB4">
              <w:rPr>
                <w:noProof/>
                <w:webHidden/>
              </w:rPr>
              <w:fldChar w:fldCharType="end"/>
            </w:r>
          </w:hyperlink>
        </w:p>
        <w:p w:rsidR="00F22DB4" w:rsidRDefault="00EE0918">
          <w:pPr>
            <w:pStyle w:val="TOC1"/>
            <w:rPr>
              <w:rFonts w:asciiTheme="minorHAnsi" w:eastAsiaTheme="minorEastAsia" w:hAnsiTheme="minorHAnsi" w:cstheme="minorBidi"/>
              <w:sz w:val="22"/>
              <w:szCs w:val="22"/>
            </w:rPr>
          </w:pPr>
          <w:hyperlink w:anchor="_Toc394925297" w:history="1">
            <w:r w:rsidR="00F22DB4" w:rsidRPr="00C0209C">
              <w:rPr>
                <w:rStyle w:val="Hyperlink"/>
              </w:rPr>
              <w:t>5. Program Management</w:t>
            </w:r>
            <w:r w:rsidR="00F22DB4">
              <w:rPr>
                <w:webHidden/>
              </w:rPr>
              <w:tab/>
            </w:r>
            <w:r w:rsidR="00F22DB4">
              <w:rPr>
                <w:webHidden/>
              </w:rPr>
              <w:fldChar w:fldCharType="begin"/>
            </w:r>
            <w:r w:rsidR="00F22DB4">
              <w:rPr>
                <w:webHidden/>
              </w:rPr>
              <w:instrText xml:space="preserve"> PAGEREF _Toc394925297 \h </w:instrText>
            </w:r>
            <w:r w:rsidR="00F22DB4">
              <w:rPr>
                <w:webHidden/>
              </w:rPr>
            </w:r>
            <w:r w:rsidR="00F22DB4">
              <w:rPr>
                <w:webHidden/>
              </w:rPr>
              <w:fldChar w:fldCharType="separate"/>
            </w:r>
            <w:r w:rsidR="00F22DB4">
              <w:rPr>
                <w:webHidden/>
              </w:rPr>
              <w:t>25</w:t>
            </w:r>
            <w:r w:rsidR="00F22DB4">
              <w:rPr>
                <w:webHidden/>
              </w:rPr>
              <w:fldChar w:fldCharType="end"/>
            </w:r>
          </w:hyperlink>
        </w:p>
        <w:p w:rsidR="00F22DB4" w:rsidRDefault="00EE0918">
          <w:pPr>
            <w:pStyle w:val="TOC2"/>
            <w:tabs>
              <w:tab w:val="right" w:leader="dot" w:pos="14390"/>
            </w:tabs>
            <w:rPr>
              <w:rFonts w:asciiTheme="minorHAnsi" w:eastAsiaTheme="minorEastAsia" w:hAnsiTheme="minorHAnsi" w:cstheme="minorBidi"/>
              <w:noProof/>
              <w:sz w:val="22"/>
              <w:szCs w:val="22"/>
              <w:lang w:val="en-US"/>
            </w:rPr>
          </w:pPr>
          <w:hyperlink w:anchor="_Toc394925298" w:history="1">
            <w:r w:rsidR="00F22DB4" w:rsidRPr="00C0209C">
              <w:rPr>
                <w:rStyle w:val="Hyperlink"/>
                <w:noProof/>
              </w:rPr>
              <w:t>5.1 Donor Compliance Requirements</w:t>
            </w:r>
            <w:r w:rsidR="00F22DB4">
              <w:rPr>
                <w:noProof/>
                <w:webHidden/>
              </w:rPr>
              <w:tab/>
            </w:r>
            <w:r w:rsidR="00F22DB4">
              <w:rPr>
                <w:noProof/>
                <w:webHidden/>
              </w:rPr>
              <w:fldChar w:fldCharType="begin"/>
            </w:r>
            <w:r w:rsidR="00F22DB4">
              <w:rPr>
                <w:noProof/>
                <w:webHidden/>
              </w:rPr>
              <w:instrText xml:space="preserve"> PAGEREF _Toc394925298 \h </w:instrText>
            </w:r>
            <w:r w:rsidR="00F22DB4">
              <w:rPr>
                <w:noProof/>
                <w:webHidden/>
              </w:rPr>
            </w:r>
            <w:r w:rsidR="00F22DB4">
              <w:rPr>
                <w:noProof/>
                <w:webHidden/>
              </w:rPr>
              <w:fldChar w:fldCharType="separate"/>
            </w:r>
            <w:r w:rsidR="00F22DB4">
              <w:rPr>
                <w:noProof/>
                <w:webHidden/>
              </w:rPr>
              <w:t>26</w:t>
            </w:r>
            <w:r w:rsidR="00F22DB4">
              <w:rPr>
                <w:noProof/>
                <w:webHidden/>
              </w:rPr>
              <w:fldChar w:fldCharType="end"/>
            </w:r>
          </w:hyperlink>
        </w:p>
        <w:p w:rsidR="00F22DB4" w:rsidRDefault="00EE0918">
          <w:pPr>
            <w:pStyle w:val="TOC2"/>
            <w:tabs>
              <w:tab w:val="right" w:leader="dot" w:pos="14390"/>
            </w:tabs>
            <w:rPr>
              <w:rFonts w:asciiTheme="minorHAnsi" w:eastAsiaTheme="minorEastAsia" w:hAnsiTheme="minorHAnsi" w:cstheme="minorBidi"/>
              <w:noProof/>
              <w:sz w:val="22"/>
              <w:szCs w:val="22"/>
              <w:lang w:val="en-US"/>
            </w:rPr>
          </w:pPr>
          <w:hyperlink w:anchor="_Toc394925299" w:history="1">
            <w:r w:rsidR="00F22DB4" w:rsidRPr="00C0209C">
              <w:rPr>
                <w:rStyle w:val="Hyperlink"/>
                <w:noProof/>
              </w:rPr>
              <w:t>5.4 Stakeholder Involvement</w:t>
            </w:r>
            <w:r w:rsidR="00F22DB4">
              <w:rPr>
                <w:noProof/>
                <w:webHidden/>
              </w:rPr>
              <w:tab/>
            </w:r>
            <w:r w:rsidR="00F22DB4">
              <w:rPr>
                <w:noProof/>
                <w:webHidden/>
              </w:rPr>
              <w:fldChar w:fldCharType="begin"/>
            </w:r>
            <w:r w:rsidR="00F22DB4">
              <w:rPr>
                <w:noProof/>
                <w:webHidden/>
              </w:rPr>
              <w:instrText xml:space="preserve"> PAGEREF _Toc394925299 \h </w:instrText>
            </w:r>
            <w:r w:rsidR="00F22DB4">
              <w:rPr>
                <w:noProof/>
                <w:webHidden/>
              </w:rPr>
            </w:r>
            <w:r w:rsidR="00F22DB4">
              <w:rPr>
                <w:noProof/>
                <w:webHidden/>
              </w:rPr>
              <w:fldChar w:fldCharType="separate"/>
            </w:r>
            <w:r w:rsidR="00F22DB4">
              <w:rPr>
                <w:noProof/>
                <w:webHidden/>
              </w:rPr>
              <w:t>28</w:t>
            </w:r>
            <w:r w:rsidR="00F22DB4">
              <w:rPr>
                <w:noProof/>
                <w:webHidden/>
              </w:rPr>
              <w:fldChar w:fldCharType="end"/>
            </w:r>
          </w:hyperlink>
        </w:p>
        <w:p w:rsidR="00F22DB4" w:rsidRDefault="00EE0918">
          <w:pPr>
            <w:pStyle w:val="TOC2"/>
            <w:tabs>
              <w:tab w:val="right" w:leader="dot" w:pos="14390"/>
            </w:tabs>
            <w:rPr>
              <w:rFonts w:asciiTheme="minorHAnsi" w:eastAsiaTheme="minorEastAsia" w:hAnsiTheme="minorHAnsi" w:cstheme="minorBidi"/>
              <w:noProof/>
              <w:sz w:val="22"/>
              <w:szCs w:val="22"/>
              <w:lang w:val="en-US"/>
            </w:rPr>
          </w:pPr>
          <w:hyperlink w:anchor="_Toc394925300" w:history="1">
            <w:r w:rsidR="00F22DB4" w:rsidRPr="00C0209C">
              <w:rPr>
                <w:rStyle w:val="Hyperlink"/>
                <w:noProof/>
              </w:rPr>
              <w:t>5.5 Culture and Gender Issues</w:t>
            </w:r>
            <w:r w:rsidR="00F22DB4">
              <w:rPr>
                <w:noProof/>
                <w:webHidden/>
              </w:rPr>
              <w:tab/>
            </w:r>
            <w:r w:rsidR="00F22DB4">
              <w:rPr>
                <w:noProof/>
                <w:webHidden/>
              </w:rPr>
              <w:fldChar w:fldCharType="begin"/>
            </w:r>
            <w:r w:rsidR="00F22DB4">
              <w:rPr>
                <w:noProof/>
                <w:webHidden/>
              </w:rPr>
              <w:instrText xml:space="preserve"> PAGEREF _Toc394925300 \h </w:instrText>
            </w:r>
            <w:r w:rsidR="00F22DB4">
              <w:rPr>
                <w:noProof/>
                <w:webHidden/>
              </w:rPr>
            </w:r>
            <w:r w:rsidR="00F22DB4">
              <w:rPr>
                <w:noProof/>
                <w:webHidden/>
              </w:rPr>
              <w:fldChar w:fldCharType="separate"/>
            </w:r>
            <w:r w:rsidR="00F22DB4">
              <w:rPr>
                <w:noProof/>
                <w:webHidden/>
              </w:rPr>
              <w:t>30</w:t>
            </w:r>
            <w:r w:rsidR="00F22DB4">
              <w:rPr>
                <w:noProof/>
                <w:webHidden/>
              </w:rPr>
              <w:fldChar w:fldCharType="end"/>
            </w:r>
          </w:hyperlink>
        </w:p>
        <w:p w:rsidR="00F22DB4" w:rsidRDefault="00EE0918">
          <w:pPr>
            <w:pStyle w:val="TOC1"/>
            <w:rPr>
              <w:rFonts w:asciiTheme="minorHAnsi" w:eastAsiaTheme="minorEastAsia" w:hAnsiTheme="minorHAnsi" w:cstheme="minorBidi"/>
              <w:sz w:val="22"/>
              <w:szCs w:val="22"/>
            </w:rPr>
          </w:pPr>
          <w:hyperlink w:anchor="_Toc394925301" w:history="1">
            <w:r w:rsidR="00F22DB4" w:rsidRPr="00C0209C">
              <w:rPr>
                <w:rStyle w:val="Hyperlink"/>
              </w:rPr>
              <w:t>6.  Project Performance Management</w:t>
            </w:r>
            <w:r w:rsidR="00F22DB4">
              <w:rPr>
                <w:webHidden/>
              </w:rPr>
              <w:tab/>
            </w:r>
            <w:r w:rsidR="00F22DB4">
              <w:rPr>
                <w:webHidden/>
              </w:rPr>
              <w:fldChar w:fldCharType="begin"/>
            </w:r>
            <w:r w:rsidR="00F22DB4">
              <w:rPr>
                <w:webHidden/>
              </w:rPr>
              <w:instrText xml:space="preserve"> PAGEREF _Toc394925301 \h </w:instrText>
            </w:r>
            <w:r w:rsidR="00F22DB4">
              <w:rPr>
                <w:webHidden/>
              </w:rPr>
            </w:r>
            <w:r w:rsidR="00F22DB4">
              <w:rPr>
                <w:webHidden/>
              </w:rPr>
              <w:fldChar w:fldCharType="separate"/>
            </w:r>
            <w:r w:rsidR="00F22DB4">
              <w:rPr>
                <w:webHidden/>
              </w:rPr>
              <w:t>32</w:t>
            </w:r>
            <w:r w:rsidR="00F22DB4">
              <w:rPr>
                <w:webHidden/>
              </w:rPr>
              <w:fldChar w:fldCharType="end"/>
            </w:r>
          </w:hyperlink>
        </w:p>
        <w:p w:rsidR="00F22DB4" w:rsidRDefault="00EE0918">
          <w:pPr>
            <w:pStyle w:val="TOC2"/>
            <w:tabs>
              <w:tab w:val="right" w:leader="dot" w:pos="14390"/>
            </w:tabs>
            <w:rPr>
              <w:rFonts w:asciiTheme="minorHAnsi" w:eastAsiaTheme="minorEastAsia" w:hAnsiTheme="minorHAnsi" w:cstheme="minorBidi"/>
              <w:noProof/>
              <w:sz w:val="22"/>
              <w:szCs w:val="22"/>
              <w:lang w:val="en-US"/>
            </w:rPr>
          </w:pPr>
          <w:hyperlink w:anchor="_Toc394925302" w:history="1">
            <w:r w:rsidR="00F22DB4" w:rsidRPr="00C0209C">
              <w:rPr>
                <w:rStyle w:val="Hyperlink"/>
                <w:noProof/>
              </w:rPr>
              <w:t>6.2 Project and Program Evaluation</w:t>
            </w:r>
            <w:r w:rsidR="00F22DB4">
              <w:rPr>
                <w:noProof/>
                <w:webHidden/>
              </w:rPr>
              <w:tab/>
            </w:r>
            <w:r w:rsidR="00F22DB4">
              <w:rPr>
                <w:noProof/>
                <w:webHidden/>
              </w:rPr>
              <w:fldChar w:fldCharType="begin"/>
            </w:r>
            <w:r w:rsidR="00F22DB4">
              <w:rPr>
                <w:noProof/>
                <w:webHidden/>
              </w:rPr>
              <w:instrText xml:space="preserve"> PAGEREF _Toc394925302 \h </w:instrText>
            </w:r>
            <w:r w:rsidR="00F22DB4">
              <w:rPr>
                <w:noProof/>
                <w:webHidden/>
              </w:rPr>
            </w:r>
            <w:r w:rsidR="00F22DB4">
              <w:rPr>
                <w:noProof/>
                <w:webHidden/>
              </w:rPr>
              <w:fldChar w:fldCharType="separate"/>
            </w:r>
            <w:r w:rsidR="00F22DB4">
              <w:rPr>
                <w:noProof/>
                <w:webHidden/>
              </w:rPr>
              <w:t>33</w:t>
            </w:r>
            <w:r w:rsidR="00F22DB4">
              <w:rPr>
                <w:noProof/>
                <w:webHidden/>
              </w:rPr>
              <w:fldChar w:fldCharType="end"/>
            </w:r>
          </w:hyperlink>
        </w:p>
        <w:p w:rsidR="00F22DB4" w:rsidRDefault="00EE0918">
          <w:pPr>
            <w:pStyle w:val="TOC2"/>
            <w:tabs>
              <w:tab w:val="right" w:leader="dot" w:pos="14390"/>
            </w:tabs>
            <w:rPr>
              <w:rFonts w:asciiTheme="minorHAnsi" w:eastAsiaTheme="minorEastAsia" w:hAnsiTheme="minorHAnsi" w:cstheme="minorBidi"/>
              <w:noProof/>
              <w:sz w:val="22"/>
              <w:szCs w:val="22"/>
              <w:lang w:val="en-US"/>
            </w:rPr>
          </w:pPr>
          <w:hyperlink w:anchor="_Toc394925303" w:history="1">
            <w:r w:rsidR="00F22DB4" w:rsidRPr="00C0209C">
              <w:rPr>
                <w:rStyle w:val="Hyperlink"/>
                <w:noProof/>
              </w:rPr>
              <w:t>6.3 Service Delivery Standards</w:t>
            </w:r>
            <w:r w:rsidR="00F22DB4">
              <w:rPr>
                <w:noProof/>
                <w:webHidden/>
              </w:rPr>
              <w:tab/>
            </w:r>
            <w:r w:rsidR="00F22DB4">
              <w:rPr>
                <w:noProof/>
                <w:webHidden/>
              </w:rPr>
              <w:fldChar w:fldCharType="begin"/>
            </w:r>
            <w:r w:rsidR="00F22DB4">
              <w:rPr>
                <w:noProof/>
                <w:webHidden/>
              </w:rPr>
              <w:instrText xml:space="preserve"> PAGEREF _Toc394925303 \h </w:instrText>
            </w:r>
            <w:r w:rsidR="00F22DB4">
              <w:rPr>
                <w:noProof/>
                <w:webHidden/>
              </w:rPr>
            </w:r>
            <w:r w:rsidR="00F22DB4">
              <w:rPr>
                <w:noProof/>
                <w:webHidden/>
              </w:rPr>
              <w:fldChar w:fldCharType="separate"/>
            </w:r>
            <w:r w:rsidR="00F22DB4">
              <w:rPr>
                <w:noProof/>
                <w:webHidden/>
              </w:rPr>
              <w:t>35</w:t>
            </w:r>
            <w:r w:rsidR="00F22DB4">
              <w:rPr>
                <w:noProof/>
                <w:webHidden/>
              </w:rPr>
              <w:fldChar w:fldCharType="end"/>
            </w:r>
          </w:hyperlink>
        </w:p>
        <w:p w:rsidR="00F22DB4" w:rsidRDefault="00EE0918">
          <w:pPr>
            <w:pStyle w:val="TOC2"/>
            <w:tabs>
              <w:tab w:val="right" w:leader="dot" w:pos="14390"/>
            </w:tabs>
            <w:rPr>
              <w:rFonts w:asciiTheme="minorHAnsi" w:eastAsiaTheme="minorEastAsia" w:hAnsiTheme="minorHAnsi" w:cstheme="minorBidi"/>
              <w:noProof/>
              <w:sz w:val="22"/>
              <w:szCs w:val="22"/>
              <w:lang w:val="en-US"/>
            </w:rPr>
          </w:pPr>
          <w:hyperlink w:anchor="_Toc394925304" w:history="1">
            <w:r w:rsidR="00F22DB4" w:rsidRPr="00C0209C">
              <w:rPr>
                <w:rStyle w:val="Hyperlink"/>
                <w:noProof/>
              </w:rPr>
              <w:t>6.4 Field Support, Operations, and Oversight</w:t>
            </w:r>
            <w:r w:rsidR="00F22DB4">
              <w:rPr>
                <w:noProof/>
                <w:webHidden/>
              </w:rPr>
              <w:tab/>
            </w:r>
            <w:r w:rsidR="00F22DB4">
              <w:rPr>
                <w:noProof/>
                <w:webHidden/>
              </w:rPr>
              <w:fldChar w:fldCharType="begin"/>
            </w:r>
            <w:r w:rsidR="00F22DB4">
              <w:rPr>
                <w:noProof/>
                <w:webHidden/>
              </w:rPr>
              <w:instrText xml:space="preserve"> PAGEREF _Toc394925304 \h </w:instrText>
            </w:r>
            <w:r w:rsidR="00F22DB4">
              <w:rPr>
                <w:noProof/>
                <w:webHidden/>
              </w:rPr>
            </w:r>
            <w:r w:rsidR="00F22DB4">
              <w:rPr>
                <w:noProof/>
                <w:webHidden/>
              </w:rPr>
              <w:fldChar w:fldCharType="separate"/>
            </w:r>
            <w:r w:rsidR="00F22DB4">
              <w:rPr>
                <w:noProof/>
                <w:webHidden/>
              </w:rPr>
              <w:t>36</w:t>
            </w:r>
            <w:r w:rsidR="00F22DB4">
              <w:rPr>
                <w:noProof/>
                <w:webHidden/>
              </w:rPr>
              <w:fldChar w:fldCharType="end"/>
            </w:r>
          </w:hyperlink>
        </w:p>
        <w:p w:rsidR="00F22DB4" w:rsidRDefault="00EE0918">
          <w:pPr>
            <w:pStyle w:val="TOC2"/>
            <w:tabs>
              <w:tab w:val="right" w:leader="dot" w:pos="14390"/>
            </w:tabs>
            <w:rPr>
              <w:rFonts w:asciiTheme="minorHAnsi" w:eastAsiaTheme="minorEastAsia" w:hAnsiTheme="minorHAnsi" w:cstheme="minorBidi"/>
              <w:noProof/>
              <w:sz w:val="22"/>
              <w:szCs w:val="22"/>
              <w:lang w:val="en-US"/>
            </w:rPr>
          </w:pPr>
          <w:hyperlink w:anchor="_Toc394925305" w:history="1">
            <w:r w:rsidR="00F22DB4" w:rsidRPr="00C0209C">
              <w:rPr>
                <w:rStyle w:val="Hyperlink"/>
                <w:noProof/>
              </w:rPr>
              <w:t>6.5 Project Performance (past 3 years)</w:t>
            </w:r>
            <w:r w:rsidR="00F22DB4">
              <w:rPr>
                <w:noProof/>
                <w:webHidden/>
              </w:rPr>
              <w:tab/>
            </w:r>
            <w:r w:rsidR="00F22DB4">
              <w:rPr>
                <w:noProof/>
                <w:webHidden/>
              </w:rPr>
              <w:fldChar w:fldCharType="begin"/>
            </w:r>
            <w:r w:rsidR="00F22DB4">
              <w:rPr>
                <w:noProof/>
                <w:webHidden/>
              </w:rPr>
              <w:instrText xml:space="preserve"> PAGEREF _Toc394925305 \h </w:instrText>
            </w:r>
            <w:r w:rsidR="00F22DB4">
              <w:rPr>
                <w:noProof/>
                <w:webHidden/>
              </w:rPr>
            </w:r>
            <w:r w:rsidR="00F22DB4">
              <w:rPr>
                <w:noProof/>
                <w:webHidden/>
              </w:rPr>
              <w:fldChar w:fldCharType="separate"/>
            </w:r>
            <w:r w:rsidR="00F22DB4">
              <w:rPr>
                <w:noProof/>
                <w:webHidden/>
              </w:rPr>
              <w:t>38</w:t>
            </w:r>
            <w:r w:rsidR="00F22DB4">
              <w:rPr>
                <w:noProof/>
                <w:webHidden/>
              </w:rPr>
              <w:fldChar w:fldCharType="end"/>
            </w:r>
          </w:hyperlink>
        </w:p>
        <w:p w:rsidR="00F22DB4" w:rsidRDefault="00EE0918">
          <w:pPr>
            <w:pStyle w:val="TOC1"/>
            <w:rPr>
              <w:rFonts w:asciiTheme="minorHAnsi" w:eastAsiaTheme="minorEastAsia" w:hAnsiTheme="minorHAnsi" w:cstheme="minorBidi"/>
              <w:sz w:val="22"/>
              <w:szCs w:val="22"/>
            </w:rPr>
          </w:pPr>
          <w:hyperlink w:anchor="_Toc394925306" w:history="1">
            <w:r w:rsidR="00F22DB4" w:rsidRPr="00C0209C">
              <w:rPr>
                <w:rStyle w:val="Hyperlink"/>
              </w:rPr>
              <w:t>7. Organizational Management and Sustainability</w:t>
            </w:r>
            <w:r w:rsidR="00F22DB4">
              <w:rPr>
                <w:webHidden/>
              </w:rPr>
              <w:tab/>
            </w:r>
            <w:r w:rsidR="00F22DB4">
              <w:rPr>
                <w:webHidden/>
              </w:rPr>
              <w:fldChar w:fldCharType="begin"/>
            </w:r>
            <w:r w:rsidR="00F22DB4">
              <w:rPr>
                <w:webHidden/>
              </w:rPr>
              <w:instrText xml:space="preserve"> PAGEREF _Toc394925306 \h </w:instrText>
            </w:r>
            <w:r w:rsidR="00F22DB4">
              <w:rPr>
                <w:webHidden/>
              </w:rPr>
            </w:r>
            <w:r w:rsidR="00F22DB4">
              <w:rPr>
                <w:webHidden/>
              </w:rPr>
              <w:fldChar w:fldCharType="separate"/>
            </w:r>
            <w:r w:rsidR="00F22DB4">
              <w:rPr>
                <w:webHidden/>
              </w:rPr>
              <w:t>40</w:t>
            </w:r>
            <w:r w:rsidR="00F22DB4">
              <w:rPr>
                <w:webHidden/>
              </w:rPr>
              <w:fldChar w:fldCharType="end"/>
            </w:r>
          </w:hyperlink>
        </w:p>
        <w:p w:rsidR="00F22DB4" w:rsidRDefault="00EE0918">
          <w:pPr>
            <w:pStyle w:val="TOC2"/>
            <w:tabs>
              <w:tab w:val="right" w:leader="dot" w:pos="14390"/>
            </w:tabs>
            <w:rPr>
              <w:rFonts w:asciiTheme="minorHAnsi" w:eastAsiaTheme="minorEastAsia" w:hAnsiTheme="minorHAnsi" w:cstheme="minorBidi"/>
              <w:noProof/>
              <w:sz w:val="22"/>
              <w:szCs w:val="22"/>
              <w:lang w:val="en-US"/>
            </w:rPr>
          </w:pPr>
          <w:hyperlink w:anchor="_Toc394925307" w:history="1">
            <w:r w:rsidR="00F22DB4" w:rsidRPr="00C0209C">
              <w:rPr>
                <w:rStyle w:val="Hyperlink"/>
                <w:noProof/>
              </w:rPr>
              <w:t>7.1 Strategic Planning (Business Planning)</w:t>
            </w:r>
            <w:r w:rsidR="00F22DB4">
              <w:rPr>
                <w:noProof/>
                <w:webHidden/>
              </w:rPr>
              <w:tab/>
            </w:r>
            <w:r w:rsidR="00F22DB4">
              <w:rPr>
                <w:noProof/>
                <w:webHidden/>
              </w:rPr>
              <w:fldChar w:fldCharType="begin"/>
            </w:r>
            <w:r w:rsidR="00F22DB4">
              <w:rPr>
                <w:noProof/>
                <w:webHidden/>
              </w:rPr>
              <w:instrText xml:space="preserve"> PAGEREF _Toc394925307 \h </w:instrText>
            </w:r>
            <w:r w:rsidR="00F22DB4">
              <w:rPr>
                <w:noProof/>
                <w:webHidden/>
              </w:rPr>
            </w:r>
            <w:r w:rsidR="00F22DB4">
              <w:rPr>
                <w:noProof/>
                <w:webHidden/>
              </w:rPr>
              <w:fldChar w:fldCharType="separate"/>
            </w:r>
            <w:r w:rsidR="00F22DB4">
              <w:rPr>
                <w:noProof/>
                <w:webHidden/>
              </w:rPr>
              <w:t>41</w:t>
            </w:r>
            <w:r w:rsidR="00F22DB4">
              <w:rPr>
                <w:noProof/>
                <w:webHidden/>
              </w:rPr>
              <w:fldChar w:fldCharType="end"/>
            </w:r>
          </w:hyperlink>
        </w:p>
        <w:p w:rsidR="00F22DB4" w:rsidRDefault="00EE0918">
          <w:pPr>
            <w:pStyle w:val="TOC2"/>
            <w:tabs>
              <w:tab w:val="right" w:leader="dot" w:pos="14390"/>
            </w:tabs>
            <w:rPr>
              <w:rFonts w:asciiTheme="minorHAnsi" w:eastAsiaTheme="minorEastAsia" w:hAnsiTheme="minorHAnsi" w:cstheme="minorBidi"/>
              <w:noProof/>
              <w:sz w:val="22"/>
              <w:szCs w:val="22"/>
              <w:lang w:val="en-US"/>
            </w:rPr>
          </w:pPr>
          <w:hyperlink w:anchor="_Toc394925308" w:history="1">
            <w:r w:rsidR="00F22DB4" w:rsidRPr="00C0209C">
              <w:rPr>
                <w:rStyle w:val="Hyperlink"/>
                <w:noProof/>
              </w:rPr>
              <w:t>7.2 Annual Workplans</w:t>
            </w:r>
            <w:r w:rsidR="00F22DB4">
              <w:rPr>
                <w:noProof/>
                <w:webHidden/>
              </w:rPr>
              <w:tab/>
            </w:r>
            <w:r w:rsidR="00F22DB4">
              <w:rPr>
                <w:noProof/>
                <w:webHidden/>
              </w:rPr>
              <w:fldChar w:fldCharType="begin"/>
            </w:r>
            <w:r w:rsidR="00F22DB4">
              <w:rPr>
                <w:noProof/>
                <w:webHidden/>
              </w:rPr>
              <w:instrText xml:space="preserve"> PAGEREF _Toc394925308 \h </w:instrText>
            </w:r>
            <w:r w:rsidR="00F22DB4">
              <w:rPr>
                <w:noProof/>
                <w:webHidden/>
              </w:rPr>
            </w:r>
            <w:r w:rsidR="00F22DB4">
              <w:rPr>
                <w:noProof/>
                <w:webHidden/>
              </w:rPr>
              <w:fldChar w:fldCharType="separate"/>
            </w:r>
            <w:r w:rsidR="00F22DB4">
              <w:rPr>
                <w:noProof/>
                <w:webHidden/>
              </w:rPr>
              <w:t>43</w:t>
            </w:r>
            <w:r w:rsidR="00F22DB4">
              <w:rPr>
                <w:noProof/>
                <w:webHidden/>
              </w:rPr>
              <w:fldChar w:fldCharType="end"/>
            </w:r>
          </w:hyperlink>
        </w:p>
        <w:p w:rsidR="00F22DB4" w:rsidRDefault="00EE0918">
          <w:pPr>
            <w:pStyle w:val="TOC2"/>
            <w:tabs>
              <w:tab w:val="right" w:leader="dot" w:pos="14390"/>
            </w:tabs>
            <w:rPr>
              <w:rFonts w:asciiTheme="minorHAnsi" w:eastAsiaTheme="minorEastAsia" w:hAnsiTheme="minorHAnsi" w:cstheme="minorBidi"/>
              <w:noProof/>
              <w:sz w:val="22"/>
              <w:szCs w:val="22"/>
              <w:lang w:val="en-US"/>
            </w:rPr>
          </w:pPr>
          <w:hyperlink w:anchor="_Toc394925309" w:history="1">
            <w:r w:rsidR="00F22DB4" w:rsidRPr="00C0209C">
              <w:rPr>
                <w:rStyle w:val="Hyperlink"/>
                <w:noProof/>
              </w:rPr>
              <w:t>7.3 Change Management</w:t>
            </w:r>
            <w:r w:rsidR="00F22DB4">
              <w:rPr>
                <w:noProof/>
                <w:webHidden/>
              </w:rPr>
              <w:tab/>
            </w:r>
            <w:r w:rsidR="00F22DB4">
              <w:rPr>
                <w:noProof/>
                <w:webHidden/>
              </w:rPr>
              <w:fldChar w:fldCharType="begin"/>
            </w:r>
            <w:r w:rsidR="00F22DB4">
              <w:rPr>
                <w:noProof/>
                <w:webHidden/>
              </w:rPr>
              <w:instrText xml:space="preserve"> PAGEREF _Toc394925309 \h </w:instrText>
            </w:r>
            <w:r w:rsidR="00F22DB4">
              <w:rPr>
                <w:noProof/>
                <w:webHidden/>
              </w:rPr>
            </w:r>
            <w:r w:rsidR="00F22DB4">
              <w:rPr>
                <w:noProof/>
                <w:webHidden/>
              </w:rPr>
              <w:fldChar w:fldCharType="separate"/>
            </w:r>
            <w:r w:rsidR="00F22DB4">
              <w:rPr>
                <w:noProof/>
                <w:webHidden/>
              </w:rPr>
              <w:t>45</w:t>
            </w:r>
            <w:r w:rsidR="00F22DB4">
              <w:rPr>
                <w:noProof/>
                <w:webHidden/>
              </w:rPr>
              <w:fldChar w:fldCharType="end"/>
            </w:r>
          </w:hyperlink>
        </w:p>
        <w:p w:rsidR="00F22DB4" w:rsidRDefault="00EE0918">
          <w:pPr>
            <w:pStyle w:val="TOC2"/>
            <w:tabs>
              <w:tab w:val="right" w:leader="dot" w:pos="14390"/>
            </w:tabs>
            <w:rPr>
              <w:rFonts w:asciiTheme="minorHAnsi" w:eastAsiaTheme="minorEastAsia" w:hAnsiTheme="minorHAnsi" w:cstheme="minorBidi"/>
              <w:noProof/>
              <w:sz w:val="22"/>
              <w:szCs w:val="22"/>
              <w:lang w:val="en-US"/>
            </w:rPr>
          </w:pPr>
          <w:hyperlink w:anchor="_Toc394925310" w:history="1">
            <w:r w:rsidR="00F22DB4" w:rsidRPr="00C0209C">
              <w:rPr>
                <w:rStyle w:val="Hyperlink"/>
                <w:noProof/>
              </w:rPr>
              <w:t>7.4 Knowledge Management and External Linkages</w:t>
            </w:r>
            <w:r w:rsidR="00F22DB4">
              <w:rPr>
                <w:noProof/>
                <w:webHidden/>
              </w:rPr>
              <w:tab/>
            </w:r>
            <w:r w:rsidR="00F22DB4">
              <w:rPr>
                <w:noProof/>
                <w:webHidden/>
              </w:rPr>
              <w:fldChar w:fldCharType="begin"/>
            </w:r>
            <w:r w:rsidR="00F22DB4">
              <w:rPr>
                <w:noProof/>
                <w:webHidden/>
              </w:rPr>
              <w:instrText xml:space="preserve"> PAGEREF _Toc394925310 \h </w:instrText>
            </w:r>
            <w:r w:rsidR="00F22DB4">
              <w:rPr>
                <w:noProof/>
                <w:webHidden/>
              </w:rPr>
            </w:r>
            <w:r w:rsidR="00F22DB4">
              <w:rPr>
                <w:noProof/>
                <w:webHidden/>
              </w:rPr>
              <w:fldChar w:fldCharType="separate"/>
            </w:r>
            <w:r w:rsidR="00F22DB4">
              <w:rPr>
                <w:noProof/>
                <w:webHidden/>
              </w:rPr>
              <w:t>47</w:t>
            </w:r>
            <w:r w:rsidR="00F22DB4">
              <w:rPr>
                <w:noProof/>
                <w:webHidden/>
              </w:rPr>
              <w:fldChar w:fldCharType="end"/>
            </w:r>
          </w:hyperlink>
        </w:p>
        <w:p w:rsidR="00F22DB4" w:rsidRDefault="00EE0918">
          <w:pPr>
            <w:pStyle w:val="TOC2"/>
            <w:tabs>
              <w:tab w:val="right" w:leader="dot" w:pos="14390"/>
            </w:tabs>
            <w:rPr>
              <w:rFonts w:asciiTheme="minorHAnsi" w:eastAsiaTheme="minorEastAsia" w:hAnsiTheme="minorHAnsi" w:cstheme="minorBidi"/>
              <w:noProof/>
              <w:sz w:val="22"/>
              <w:szCs w:val="22"/>
              <w:lang w:val="en-US"/>
            </w:rPr>
          </w:pPr>
          <w:hyperlink w:anchor="_Toc394925311" w:history="1">
            <w:r w:rsidR="00F22DB4" w:rsidRPr="00C0209C">
              <w:rPr>
                <w:rStyle w:val="Hyperlink"/>
                <w:noProof/>
                <w:lang w:val="en-US"/>
              </w:rPr>
              <w:t xml:space="preserve">7.5 </w:t>
            </w:r>
            <w:r w:rsidR="00F22DB4" w:rsidRPr="00C0209C">
              <w:rPr>
                <w:rStyle w:val="Hyperlink"/>
                <w:noProof/>
              </w:rPr>
              <w:t>Fundraising and New Business Development</w:t>
            </w:r>
            <w:r w:rsidR="00F22DB4">
              <w:rPr>
                <w:noProof/>
                <w:webHidden/>
              </w:rPr>
              <w:tab/>
            </w:r>
            <w:r w:rsidR="00F22DB4">
              <w:rPr>
                <w:noProof/>
                <w:webHidden/>
              </w:rPr>
              <w:fldChar w:fldCharType="begin"/>
            </w:r>
            <w:r w:rsidR="00F22DB4">
              <w:rPr>
                <w:noProof/>
                <w:webHidden/>
              </w:rPr>
              <w:instrText xml:space="preserve"> PAGEREF _Toc394925311 \h </w:instrText>
            </w:r>
            <w:r w:rsidR="00F22DB4">
              <w:rPr>
                <w:noProof/>
                <w:webHidden/>
              </w:rPr>
            </w:r>
            <w:r w:rsidR="00F22DB4">
              <w:rPr>
                <w:noProof/>
                <w:webHidden/>
              </w:rPr>
              <w:fldChar w:fldCharType="separate"/>
            </w:r>
            <w:r w:rsidR="00F22DB4">
              <w:rPr>
                <w:noProof/>
                <w:webHidden/>
              </w:rPr>
              <w:t>49</w:t>
            </w:r>
            <w:r w:rsidR="00F22DB4">
              <w:rPr>
                <w:noProof/>
                <w:webHidden/>
              </w:rPr>
              <w:fldChar w:fldCharType="end"/>
            </w:r>
          </w:hyperlink>
        </w:p>
        <w:p w:rsidR="00F22DB4" w:rsidRDefault="00EE0918">
          <w:pPr>
            <w:pStyle w:val="TOC2"/>
            <w:tabs>
              <w:tab w:val="right" w:leader="dot" w:pos="14390"/>
            </w:tabs>
            <w:rPr>
              <w:rFonts w:asciiTheme="minorHAnsi" w:eastAsiaTheme="minorEastAsia" w:hAnsiTheme="minorHAnsi" w:cstheme="minorBidi"/>
              <w:noProof/>
              <w:sz w:val="22"/>
              <w:szCs w:val="22"/>
              <w:lang w:val="en-US"/>
            </w:rPr>
          </w:pPr>
          <w:hyperlink w:anchor="_Toc394925312" w:history="1">
            <w:r w:rsidR="00F22DB4" w:rsidRPr="00C0209C">
              <w:rPr>
                <w:rStyle w:val="Hyperlink"/>
                <w:noProof/>
              </w:rPr>
              <w:t>7.6 Internal Communications and Decision Making (within the organization)</w:t>
            </w:r>
            <w:r w:rsidR="00F22DB4">
              <w:rPr>
                <w:noProof/>
                <w:webHidden/>
              </w:rPr>
              <w:tab/>
            </w:r>
            <w:r w:rsidR="00F22DB4">
              <w:rPr>
                <w:noProof/>
                <w:webHidden/>
              </w:rPr>
              <w:fldChar w:fldCharType="begin"/>
            </w:r>
            <w:r w:rsidR="00F22DB4">
              <w:rPr>
                <w:noProof/>
                <w:webHidden/>
              </w:rPr>
              <w:instrText xml:space="preserve"> PAGEREF _Toc394925312 \h </w:instrText>
            </w:r>
            <w:r w:rsidR="00F22DB4">
              <w:rPr>
                <w:noProof/>
                <w:webHidden/>
              </w:rPr>
            </w:r>
            <w:r w:rsidR="00F22DB4">
              <w:rPr>
                <w:noProof/>
                <w:webHidden/>
              </w:rPr>
              <w:fldChar w:fldCharType="separate"/>
            </w:r>
            <w:r w:rsidR="00F22DB4">
              <w:rPr>
                <w:noProof/>
                <w:webHidden/>
              </w:rPr>
              <w:t>51</w:t>
            </w:r>
            <w:r w:rsidR="00F22DB4">
              <w:rPr>
                <w:noProof/>
                <w:webHidden/>
              </w:rPr>
              <w:fldChar w:fldCharType="end"/>
            </w:r>
          </w:hyperlink>
        </w:p>
        <w:p w:rsidR="00F22DB4" w:rsidRDefault="00EE0918">
          <w:pPr>
            <w:pStyle w:val="TOC2"/>
            <w:tabs>
              <w:tab w:val="right" w:leader="dot" w:pos="14390"/>
            </w:tabs>
            <w:rPr>
              <w:rFonts w:asciiTheme="minorHAnsi" w:eastAsiaTheme="minorEastAsia" w:hAnsiTheme="minorHAnsi" w:cstheme="minorBidi"/>
              <w:noProof/>
              <w:sz w:val="22"/>
              <w:szCs w:val="22"/>
              <w:lang w:val="en-US"/>
            </w:rPr>
          </w:pPr>
          <w:hyperlink w:anchor="_Toc394925313" w:history="1">
            <w:r w:rsidR="00F22DB4" w:rsidRPr="00C0209C">
              <w:rPr>
                <w:rStyle w:val="Hyperlink"/>
                <w:noProof/>
              </w:rPr>
              <w:t>7.7 External Communications</w:t>
            </w:r>
            <w:r w:rsidR="00F22DB4">
              <w:rPr>
                <w:noProof/>
                <w:webHidden/>
              </w:rPr>
              <w:tab/>
            </w:r>
            <w:r w:rsidR="00F22DB4">
              <w:rPr>
                <w:noProof/>
                <w:webHidden/>
              </w:rPr>
              <w:fldChar w:fldCharType="begin"/>
            </w:r>
            <w:r w:rsidR="00F22DB4">
              <w:rPr>
                <w:noProof/>
                <w:webHidden/>
              </w:rPr>
              <w:instrText xml:space="preserve"> PAGEREF _Toc394925313 \h </w:instrText>
            </w:r>
            <w:r w:rsidR="00F22DB4">
              <w:rPr>
                <w:noProof/>
                <w:webHidden/>
              </w:rPr>
            </w:r>
            <w:r w:rsidR="00F22DB4">
              <w:rPr>
                <w:noProof/>
                <w:webHidden/>
              </w:rPr>
              <w:fldChar w:fldCharType="separate"/>
            </w:r>
            <w:r w:rsidR="00F22DB4">
              <w:rPr>
                <w:noProof/>
                <w:webHidden/>
              </w:rPr>
              <w:t>53</w:t>
            </w:r>
            <w:r w:rsidR="00F22DB4">
              <w:rPr>
                <w:noProof/>
                <w:webHidden/>
              </w:rPr>
              <w:fldChar w:fldCharType="end"/>
            </w:r>
          </w:hyperlink>
        </w:p>
        <w:p w:rsidR="00F22DB4" w:rsidRDefault="00EE0918">
          <w:pPr>
            <w:pStyle w:val="TOC2"/>
            <w:tabs>
              <w:tab w:val="right" w:leader="dot" w:pos="14390"/>
            </w:tabs>
            <w:rPr>
              <w:rFonts w:asciiTheme="minorHAnsi" w:eastAsiaTheme="minorEastAsia" w:hAnsiTheme="minorHAnsi" w:cstheme="minorBidi"/>
              <w:noProof/>
              <w:sz w:val="22"/>
              <w:szCs w:val="22"/>
              <w:lang w:val="en-US"/>
            </w:rPr>
          </w:pPr>
          <w:hyperlink w:anchor="_Toc394925314" w:history="1">
            <w:r w:rsidR="00F22DB4" w:rsidRPr="00C0209C">
              <w:rPr>
                <w:rStyle w:val="Hyperlink"/>
                <w:noProof/>
              </w:rPr>
              <w:t>7.8 Advocacy and Influence</w:t>
            </w:r>
            <w:r w:rsidR="00F22DB4">
              <w:rPr>
                <w:noProof/>
                <w:webHidden/>
              </w:rPr>
              <w:tab/>
            </w:r>
            <w:r w:rsidR="00F22DB4">
              <w:rPr>
                <w:noProof/>
                <w:webHidden/>
              </w:rPr>
              <w:fldChar w:fldCharType="begin"/>
            </w:r>
            <w:r w:rsidR="00F22DB4">
              <w:rPr>
                <w:noProof/>
                <w:webHidden/>
              </w:rPr>
              <w:instrText xml:space="preserve"> PAGEREF _Toc394925314 \h </w:instrText>
            </w:r>
            <w:r w:rsidR="00F22DB4">
              <w:rPr>
                <w:noProof/>
                <w:webHidden/>
              </w:rPr>
            </w:r>
            <w:r w:rsidR="00F22DB4">
              <w:rPr>
                <w:noProof/>
                <w:webHidden/>
              </w:rPr>
              <w:fldChar w:fldCharType="separate"/>
            </w:r>
            <w:r w:rsidR="00F22DB4">
              <w:rPr>
                <w:noProof/>
                <w:webHidden/>
              </w:rPr>
              <w:t>55</w:t>
            </w:r>
            <w:r w:rsidR="00F22DB4">
              <w:rPr>
                <w:noProof/>
                <w:webHidden/>
              </w:rPr>
              <w:fldChar w:fldCharType="end"/>
            </w:r>
          </w:hyperlink>
        </w:p>
        <w:p w:rsidR="00F22DB4" w:rsidRDefault="00EE0918">
          <w:pPr>
            <w:pStyle w:val="TOC1"/>
            <w:rPr>
              <w:rFonts w:asciiTheme="minorHAnsi" w:eastAsiaTheme="minorEastAsia" w:hAnsiTheme="minorHAnsi" w:cstheme="minorBidi"/>
              <w:sz w:val="22"/>
              <w:szCs w:val="22"/>
            </w:rPr>
          </w:pPr>
          <w:hyperlink w:anchor="_Toc394925315" w:history="1">
            <w:r w:rsidR="00F22DB4" w:rsidRPr="00C0209C">
              <w:rPr>
                <w:rStyle w:val="Hyperlink"/>
              </w:rPr>
              <w:t>OCA Score Sheet</w:t>
            </w:r>
            <w:r w:rsidR="00F22DB4">
              <w:rPr>
                <w:webHidden/>
              </w:rPr>
              <w:tab/>
            </w:r>
            <w:r w:rsidR="00F22DB4">
              <w:rPr>
                <w:webHidden/>
              </w:rPr>
              <w:fldChar w:fldCharType="begin"/>
            </w:r>
            <w:r w:rsidR="00F22DB4">
              <w:rPr>
                <w:webHidden/>
              </w:rPr>
              <w:instrText xml:space="preserve"> PAGEREF _Toc394925315 \h </w:instrText>
            </w:r>
            <w:r w:rsidR="00F22DB4">
              <w:rPr>
                <w:webHidden/>
              </w:rPr>
            </w:r>
            <w:r w:rsidR="00F22DB4">
              <w:rPr>
                <w:webHidden/>
              </w:rPr>
              <w:fldChar w:fldCharType="separate"/>
            </w:r>
            <w:r w:rsidR="00F22DB4">
              <w:rPr>
                <w:webHidden/>
              </w:rPr>
              <w:t>57</w:t>
            </w:r>
            <w:r w:rsidR="00F22DB4">
              <w:rPr>
                <w:webHidden/>
              </w:rPr>
              <w:fldChar w:fldCharType="end"/>
            </w:r>
          </w:hyperlink>
        </w:p>
        <w:p w:rsidR="00E70778" w:rsidRDefault="00EE0918">
          <w:pPr>
            <w:pStyle w:val="TOC1"/>
            <w:sectPr w:rsidR="00E70778" w:rsidSect="00E70778">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432" w:footer="410" w:gutter="0"/>
              <w:pgNumType w:fmt="lowerRoman" w:start="1"/>
              <w:cols w:space="720"/>
              <w:titlePg/>
              <w:docGrid w:linePitch="360"/>
            </w:sectPr>
          </w:pPr>
          <w:hyperlink w:anchor="_Toc394925316" w:history="1">
            <w:r w:rsidR="00F22DB4" w:rsidRPr="00C0209C">
              <w:rPr>
                <w:rStyle w:val="Hyperlink"/>
              </w:rPr>
              <w:t>Recommended Format for an OCA Action Plan</w:t>
            </w:r>
            <w:r w:rsidR="00F22DB4">
              <w:rPr>
                <w:webHidden/>
              </w:rPr>
              <w:tab/>
            </w:r>
            <w:r w:rsidR="00F22DB4">
              <w:rPr>
                <w:webHidden/>
              </w:rPr>
              <w:fldChar w:fldCharType="begin"/>
            </w:r>
            <w:r w:rsidR="00F22DB4">
              <w:rPr>
                <w:webHidden/>
              </w:rPr>
              <w:instrText xml:space="preserve"> PAGEREF _Toc394925316 \h </w:instrText>
            </w:r>
            <w:r w:rsidR="00F22DB4">
              <w:rPr>
                <w:webHidden/>
              </w:rPr>
            </w:r>
            <w:r w:rsidR="00F22DB4">
              <w:rPr>
                <w:webHidden/>
              </w:rPr>
              <w:fldChar w:fldCharType="separate"/>
            </w:r>
            <w:r w:rsidR="00F22DB4">
              <w:rPr>
                <w:webHidden/>
              </w:rPr>
              <w:t>60</w:t>
            </w:r>
            <w:r w:rsidR="00F22DB4">
              <w:rPr>
                <w:webHidden/>
              </w:rPr>
              <w:fldChar w:fldCharType="end"/>
            </w:r>
          </w:hyperlink>
        </w:p>
        <w:p w:rsidR="00F22DB4" w:rsidRDefault="00F22DB4">
          <w:pPr>
            <w:pStyle w:val="TOC1"/>
            <w:rPr>
              <w:rFonts w:asciiTheme="minorHAnsi" w:eastAsiaTheme="minorEastAsia" w:hAnsiTheme="minorHAnsi" w:cstheme="minorBidi"/>
              <w:sz w:val="22"/>
              <w:szCs w:val="22"/>
            </w:rPr>
          </w:pPr>
        </w:p>
        <w:p w:rsidR="00F22DB4" w:rsidRPr="007E4AA3" w:rsidRDefault="008570DD" w:rsidP="007E4AA3">
          <w:pPr>
            <w:sectPr w:rsidR="00F22DB4" w:rsidRPr="007E4AA3" w:rsidSect="007E4AA3">
              <w:pgSz w:w="15840" w:h="12240" w:orient="landscape"/>
              <w:pgMar w:top="720" w:right="720" w:bottom="720" w:left="720" w:header="432" w:footer="410" w:gutter="0"/>
              <w:pgNumType w:start="1"/>
              <w:cols w:space="720"/>
              <w:titlePg/>
              <w:docGrid w:linePitch="360"/>
            </w:sectPr>
          </w:pPr>
          <w:r>
            <w:rPr>
              <w:b/>
              <w:bCs/>
              <w:noProof/>
            </w:rPr>
            <w:fldChar w:fldCharType="end"/>
          </w:r>
        </w:p>
      </w:sdtContent>
    </w:sdt>
    <w:bookmarkStart w:id="4" w:name="_Toc372118814" w:displacedByCustomXml="prev"/>
    <w:bookmarkStart w:id="5" w:name="_Toc372191171" w:displacedByCustomXml="prev"/>
    <w:bookmarkStart w:id="6" w:name="_Toc373139748" w:displacedByCustomXml="prev"/>
    <w:bookmarkStart w:id="7" w:name="_Toc373142348" w:displacedByCustomXml="prev"/>
    <w:bookmarkStart w:id="8" w:name="_Toc373142828" w:displacedByCustomXml="prev"/>
    <w:bookmarkStart w:id="9" w:name="_Toc373156219" w:displacedByCustomXml="prev"/>
    <w:bookmarkStart w:id="10" w:name="_Toc378674042" w:displacedByCustomXml="prev"/>
    <w:bookmarkStart w:id="11" w:name="_Toc394048167" w:displacedByCustomXml="prev"/>
    <w:bookmarkStart w:id="12" w:name="_Toc394315586" w:displacedByCustomXml="prev"/>
    <w:bookmarkStart w:id="13" w:name="_Toc394410681" w:displacedByCustomXml="prev"/>
    <w:bookmarkStart w:id="14" w:name="_Toc394925280" w:displacedByCustomXml="prev"/>
    <w:p w:rsidR="0098596E" w:rsidRDefault="00062720" w:rsidP="00062720">
      <w:pPr>
        <w:pStyle w:val="Heading1"/>
        <w:rPr>
          <w:noProof/>
          <w:lang w:val="en-US"/>
        </w:rPr>
      </w:pPr>
      <w:r>
        <w:rPr>
          <w:noProof/>
          <w:lang w:val="en-US"/>
        </w:rPr>
        <w:lastRenderedPageBreak/>
        <w:t>Cover Sheet</w:t>
      </w:r>
      <w:bookmarkEnd w:id="1"/>
      <w:bookmarkEnd w:id="2"/>
      <w:bookmarkEnd w:id="3"/>
      <w:bookmarkEnd w:id="14"/>
      <w:bookmarkEnd w:id="13"/>
      <w:bookmarkEnd w:id="12"/>
      <w:bookmarkEnd w:id="11"/>
      <w:bookmarkEnd w:id="10"/>
      <w:bookmarkEnd w:id="9"/>
      <w:bookmarkEnd w:id="8"/>
      <w:bookmarkEnd w:id="7"/>
      <w:bookmarkEnd w:id="6"/>
      <w:bookmarkEnd w:id="5"/>
      <w:bookmarkEnd w:id="4"/>
    </w:p>
    <w:p w:rsidR="0098596E" w:rsidRDefault="0098596E" w:rsidP="0098596E">
      <w:pPr>
        <w:rPr>
          <w:rFonts w:ascii="Arial" w:hAnsi="Arial" w:cs="Arial"/>
          <w:b/>
          <w:noProof/>
          <w:sz w:val="20"/>
          <w:szCs w:val="20"/>
        </w:rPr>
      </w:pPr>
    </w:p>
    <w:p w:rsidR="0098596E" w:rsidRDefault="0098596E" w:rsidP="0098596E">
      <w:pPr>
        <w:rPr>
          <w:rFonts w:ascii="Arial" w:hAnsi="Arial" w:cs="Arial"/>
          <w:b/>
          <w:noProof/>
          <w:sz w:val="20"/>
          <w:szCs w:val="20"/>
        </w:rPr>
      </w:pPr>
    </w:p>
    <w:p w:rsidR="005F492A" w:rsidRPr="0036560D" w:rsidRDefault="00C6477B" w:rsidP="0098596E">
      <w:pPr>
        <w:rPr>
          <w:rFonts w:ascii="Arial" w:hAnsi="Arial" w:cs="Arial"/>
          <w:noProof/>
          <w:sz w:val="20"/>
          <w:szCs w:val="20"/>
          <w:lang w:val="en-US"/>
        </w:rPr>
      </w:pPr>
      <w:r w:rsidRPr="0036560D">
        <w:rPr>
          <w:rFonts w:ascii="Arial" w:hAnsi="Arial" w:cs="Arial"/>
          <w:noProof/>
          <w:sz w:val="20"/>
          <w:szCs w:val="20"/>
          <w:lang w:val="en-US"/>
        </w:rPr>
        <w:t xml:space="preserve">Name of </w:t>
      </w:r>
      <w:r w:rsidR="00BF3CB7" w:rsidRPr="0036560D">
        <w:rPr>
          <w:rFonts w:ascii="Arial" w:hAnsi="Arial" w:cs="Arial"/>
          <w:noProof/>
          <w:sz w:val="20"/>
          <w:szCs w:val="20"/>
          <w:lang w:val="en-US"/>
        </w:rPr>
        <w:t>O</w:t>
      </w:r>
      <w:r w:rsidRPr="0036560D">
        <w:rPr>
          <w:rFonts w:ascii="Arial" w:hAnsi="Arial" w:cs="Arial"/>
          <w:noProof/>
          <w:sz w:val="20"/>
          <w:szCs w:val="20"/>
          <w:lang w:val="en-US"/>
        </w:rPr>
        <w:t>rganization:</w:t>
      </w:r>
      <w:r w:rsidR="00117760" w:rsidRPr="0036560D">
        <w:rPr>
          <w:rFonts w:ascii="Arial" w:hAnsi="Arial" w:cs="Arial"/>
          <w:noProof/>
          <w:sz w:val="20"/>
          <w:szCs w:val="20"/>
          <w:lang w:val="en-US"/>
        </w:rPr>
        <w:t xml:space="preserve"> ____________________________________________</w:t>
      </w:r>
      <w:r w:rsidRPr="0036560D">
        <w:rPr>
          <w:rFonts w:ascii="Arial" w:hAnsi="Arial" w:cs="Arial"/>
          <w:noProof/>
          <w:sz w:val="20"/>
          <w:szCs w:val="20"/>
          <w:lang w:val="en-US"/>
        </w:rPr>
        <w:t>_________________________</w:t>
      </w:r>
      <w:r w:rsidR="00BF3CB7" w:rsidRPr="0036560D">
        <w:rPr>
          <w:rFonts w:ascii="Arial" w:hAnsi="Arial" w:cs="Arial"/>
          <w:noProof/>
          <w:sz w:val="20"/>
          <w:szCs w:val="20"/>
          <w:lang w:val="en-US"/>
        </w:rPr>
        <w:t>____________________________________</w:t>
      </w:r>
      <w:r w:rsidRPr="0036560D">
        <w:rPr>
          <w:rFonts w:ascii="Arial" w:hAnsi="Arial" w:cs="Arial"/>
          <w:noProof/>
          <w:sz w:val="20"/>
          <w:szCs w:val="20"/>
          <w:lang w:val="en-US"/>
        </w:rPr>
        <w:tab/>
      </w:r>
    </w:p>
    <w:p w:rsidR="005F492A" w:rsidRPr="0036560D" w:rsidRDefault="005F492A" w:rsidP="0098596E">
      <w:pPr>
        <w:rPr>
          <w:rFonts w:ascii="Arial" w:hAnsi="Arial" w:cs="Arial"/>
          <w:noProof/>
          <w:sz w:val="20"/>
          <w:szCs w:val="20"/>
          <w:lang w:val="en-US"/>
        </w:rPr>
      </w:pPr>
    </w:p>
    <w:p w:rsidR="0054785C" w:rsidRPr="0036560D" w:rsidRDefault="0054785C" w:rsidP="0054785C">
      <w:pPr>
        <w:rPr>
          <w:rFonts w:ascii="Arial" w:hAnsi="Arial" w:cs="Arial"/>
          <w:noProof/>
          <w:sz w:val="20"/>
          <w:szCs w:val="20"/>
          <w:lang w:val="en-US"/>
        </w:rPr>
      </w:pPr>
      <w:r w:rsidRPr="0036560D">
        <w:rPr>
          <w:rFonts w:ascii="Arial" w:hAnsi="Arial" w:cs="Arial"/>
          <w:noProof/>
          <w:sz w:val="20"/>
          <w:szCs w:val="20"/>
          <w:lang w:val="en-US"/>
        </w:rPr>
        <w:t>Dates of the Most Recent NUPAS __________________</w:t>
      </w:r>
    </w:p>
    <w:p w:rsidR="0054785C" w:rsidRPr="0036560D" w:rsidRDefault="0054785C" w:rsidP="0098596E">
      <w:pPr>
        <w:rPr>
          <w:rFonts w:ascii="Arial" w:hAnsi="Arial" w:cs="Arial"/>
          <w:noProof/>
          <w:sz w:val="20"/>
          <w:szCs w:val="20"/>
          <w:lang w:val="en-US"/>
        </w:rPr>
      </w:pPr>
    </w:p>
    <w:p w:rsidR="00BF3CB7" w:rsidRPr="0036560D" w:rsidRDefault="00C6477B" w:rsidP="0098596E">
      <w:pPr>
        <w:rPr>
          <w:rFonts w:ascii="Arial" w:hAnsi="Arial" w:cs="Arial"/>
          <w:noProof/>
          <w:sz w:val="20"/>
          <w:szCs w:val="20"/>
          <w:lang w:val="en-US"/>
        </w:rPr>
      </w:pPr>
      <w:r w:rsidRPr="0036560D">
        <w:rPr>
          <w:rFonts w:ascii="Arial" w:hAnsi="Arial" w:cs="Arial"/>
          <w:noProof/>
          <w:sz w:val="20"/>
          <w:szCs w:val="20"/>
          <w:lang w:val="en-US"/>
        </w:rPr>
        <w:t>Date</w:t>
      </w:r>
      <w:r w:rsidR="00E16908" w:rsidRPr="0036560D">
        <w:rPr>
          <w:rFonts w:ascii="Arial" w:hAnsi="Arial" w:cs="Arial"/>
          <w:noProof/>
          <w:sz w:val="20"/>
          <w:szCs w:val="20"/>
          <w:lang w:val="en-US"/>
        </w:rPr>
        <w:t>s</w:t>
      </w:r>
      <w:r w:rsidR="005F492A" w:rsidRPr="0036560D">
        <w:rPr>
          <w:rFonts w:ascii="Arial" w:hAnsi="Arial" w:cs="Arial"/>
          <w:noProof/>
          <w:sz w:val="20"/>
          <w:szCs w:val="20"/>
          <w:lang w:val="en-US"/>
        </w:rPr>
        <w:t xml:space="preserve"> </w:t>
      </w:r>
      <w:r w:rsidR="00DE4E5D" w:rsidRPr="0036560D">
        <w:rPr>
          <w:rFonts w:ascii="Arial" w:hAnsi="Arial" w:cs="Arial"/>
          <w:noProof/>
          <w:sz w:val="20"/>
          <w:szCs w:val="20"/>
          <w:lang w:val="en-US"/>
        </w:rPr>
        <w:t xml:space="preserve">of </w:t>
      </w:r>
      <w:r w:rsidR="0054785C" w:rsidRPr="0036560D">
        <w:rPr>
          <w:rFonts w:ascii="Arial" w:hAnsi="Arial" w:cs="Arial"/>
          <w:noProof/>
          <w:sz w:val="20"/>
          <w:szCs w:val="20"/>
          <w:lang w:val="en-US"/>
        </w:rPr>
        <w:t>T</w:t>
      </w:r>
      <w:r w:rsidR="00DE4E5D" w:rsidRPr="0036560D">
        <w:rPr>
          <w:rFonts w:ascii="Arial" w:hAnsi="Arial" w:cs="Arial"/>
          <w:noProof/>
          <w:sz w:val="20"/>
          <w:szCs w:val="20"/>
          <w:lang w:val="en-US"/>
        </w:rPr>
        <w:t xml:space="preserve">his </w:t>
      </w:r>
      <w:r w:rsidR="00A9299F" w:rsidRPr="0036560D">
        <w:rPr>
          <w:rFonts w:ascii="Arial" w:hAnsi="Arial" w:cs="Arial"/>
          <w:noProof/>
          <w:sz w:val="20"/>
          <w:szCs w:val="20"/>
          <w:lang w:val="en-US"/>
        </w:rPr>
        <w:t>OCA</w:t>
      </w:r>
      <w:r w:rsidRPr="0036560D">
        <w:rPr>
          <w:rFonts w:ascii="Arial" w:hAnsi="Arial" w:cs="Arial"/>
          <w:noProof/>
          <w:sz w:val="20"/>
          <w:szCs w:val="20"/>
          <w:lang w:val="en-US"/>
        </w:rPr>
        <w:t>: ___________________</w:t>
      </w:r>
    </w:p>
    <w:p w:rsidR="0054785C" w:rsidRPr="0036560D" w:rsidRDefault="0054785C" w:rsidP="0098596E">
      <w:pPr>
        <w:rPr>
          <w:rFonts w:ascii="Arial" w:hAnsi="Arial" w:cs="Arial"/>
          <w:noProof/>
          <w:sz w:val="20"/>
          <w:szCs w:val="20"/>
          <w:lang w:val="en-US"/>
        </w:rPr>
      </w:pPr>
    </w:p>
    <w:p w:rsidR="0054785C" w:rsidRPr="0036560D" w:rsidRDefault="00117760" w:rsidP="00DE4E5D">
      <w:pPr>
        <w:rPr>
          <w:rFonts w:ascii="Arial" w:hAnsi="Arial" w:cs="Arial"/>
          <w:noProof/>
          <w:sz w:val="20"/>
          <w:szCs w:val="20"/>
          <w:lang w:val="en-US"/>
        </w:rPr>
      </w:pPr>
      <w:r w:rsidRPr="0036560D">
        <w:rPr>
          <w:rFonts w:ascii="Arial" w:hAnsi="Arial" w:cs="Arial"/>
          <w:noProof/>
          <w:sz w:val="20"/>
          <w:szCs w:val="20"/>
          <w:lang w:val="en-US"/>
        </w:rPr>
        <w:t xml:space="preserve">Number of Previous OCAs  ________       </w:t>
      </w:r>
    </w:p>
    <w:p w:rsidR="0054785C" w:rsidRPr="0036560D" w:rsidRDefault="0054785C" w:rsidP="00DE4E5D">
      <w:pPr>
        <w:rPr>
          <w:rFonts w:ascii="Arial" w:hAnsi="Arial" w:cs="Arial"/>
          <w:noProof/>
          <w:sz w:val="20"/>
          <w:szCs w:val="20"/>
          <w:lang w:val="en-US"/>
        </w:rPr>
      </w:pPr>
    </w:p>
    <w:p w:rsidR="00DE4E5D" w:rsidRPr="0036560D" w:rsidRDefault="00117760" w:rsidP="00DE4E5D">
      <w:pPr>
        <w:rPr>
          <w:rFonts w:ascii="Arial" w:hAnsi="Arial" w:cs="Arial"/>
          <w:noProof/>
          <w:sz w:val="20"/>
          <w:szCs w:val="20"/>
          <w:lang w:val="en-US"/>
        </w:rPr>
      </w:pPr>
      <w:r w:rsidRPr="0036560D">
        <w:rPr>
          <w:rFonts w:ascii="Arial" w:hAnsi="Arial" w:cs="Arial"/>
          <w:noProof/>
          <w:sz w:val="20"/>
          <w:szCs w:val="20"/>
          <w:lang w:val="en-US"/>
        </w:rPr>
        <w:t xml:space="preserve">Dates of Previous </w:t>
      </w:r>
      <w:r w:rsidR="00DE4E5D" w:rsidRPr="0036560D">
        <w:rPr>
          <w:rFonts w:ascii="Arial" w:hAnsi="Arial" w:cs="Arial"/>
          <w:noProof/>
          <w:sz w:val="20"/>
          <w:szCs w:val="20"/>
          <w:lang w:val="en-US"/>
        </w:rPr>
        <w:t>OCA</w:t>
      </w:r>
      <w:r w:rsidRPr="0036560D">
        <w:rPr>
          <w:rFonts w:ascii="Arial" w:hAnsi="Arial" w:cs="Arial"/>
          <w:noProof/>
          <w:sz w:val="20"/>
          <w:szCs w:val="20"/>
          <w:lang w:val="en-US"/>
        </w:rPr>
        <w:t>s</w:t>
      </w:r>
      <w:r w:rsidR="00DE4E5D" w:rsidRPr="0036560D">
        <w:rPr>
          <w:rFonts w:ascii="Arial" w:hAnsi="Arial" w:cs="Arial"/>
          <w:noProof/>
          <w:sz w:val="20"/>
          <w:szCs w:val="20"/>
          <w:lang w:val="en-US"/>
        </w:rPr>
        <w:t xml:space="preserve"> </w:t>
      </w:r>
      <w:r w:rsidRPr="0036560D">
        <w:rPr>
          <w:rFonts w:ascii="Arial" w:hAnsi="Arial" w:cs="Arial"/>
          <w:noProof/>
          <w:sz w:val="20"/>
          <w:szCs w:val="20"/>
          <w:lang w:val="en-US"/>
        </w:rPr>
        <w:t>______________________________________________</w:t>
      </w:r>
    </w:p>
    <w:p w:rsidR="00DE4E5D" w:rsidRPr="0036560D" w:rsidRDefault="00DE4E5D" w:rsidP="0098596E">
      <w:pPr>
        <w:rPr>
          <w:rFonts w:ascii="Arial" w:hAnsi="Arial" w:cs="Arial"/>
          <w:noProof/>
          <w:sz w:val="20"/>
          <w:szCs w:val="20"/>
          <w:lang w:val="en-US"/>
        </w:rPr>
      </w:pPr>
    </w:p>
    <w:p w:rsidR="00BC2F5B" w:rsidRPr="0036560D" w:rsidRDefault="00BC2F5B" w:rsidP="0054785C">
      <w:pPr>
        <w:ind w:left="720" w:hanging="720"/>
        <w:rPr>
          <w:rFonts w:ascii="Arial" w:hAnsi="Arial" w:cs="Arial"/>
          <w:sz w:val="20"/>
          <w:szCs w:val="20"/>
        </w:rPr>
      </w:pPr>
    </w:p>
    <w:p w:rsidR="00135EE7" w:rsidRDefault="00EE0918" w:rsidP="00135EE7">
      <w:pPr>
        <w:rPr>
          <w:rFonts w:ascii="Arial" w:hAnsi="Arial" w:cs="Arial"/>
          <w:bCs/>
          <w:noProof/>
          <w:sz w:val="20"/>
          <w:szCs w:val="20"/>
          <w:lang w:val="en-US"/>
        </w:rPr>
      </w:pPr>
      <w:hyperlink r:id="rId16" w:tgtFrame="_top" w:history="1">
        <w:r w:rsidR="00F357B3">
          <w:rPr>
            <w:rFonts w:ascii="Arial" w:hAnsi="Arial" w:cs="Arial"/>
            <w:noProof/>
            <w:color w:val="0000CC"/>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Description: http://tbn0.google.com/images?q=tbn:JoWaw5m0N1sTqM:http://www.horsestar.co.uk/images/star_clipart.gif" href="http://www.horsestar.co.uk/images/star_clipart.gif" target="_top" style="width:11.25pt;height:11.25pt;visibility:visible;mso-wrap-style:square" o:button="t">
              <v:fill o:detectmouseclick="t"/>
              <v:imagedata r:id="rId17" o:title="star_clipart"/>
            </v:shape>
          </w:pict>
        </w:r>
      </w:hyperlink>
      <w:r w:rsidR="004C2299" w:rsidRPr="0036560D">
        <w:rPr>
          <w:rFonts w:ascii="Arial" w:hAnsi="Arial" w:cs="Arial"/>
          <w:noProof/>
          <w:sz w:val="20"/>
          <w:szCs w:val="20"/>
          <w:lang w:val="en-US"/>
        </w:rPr>
        <w:tab/>
      </w:r>
      <w:r w:rsidR="008F39B3">
        <w:rPr>
          <w:rFonts w:ascii="Arial" w:hAnsi="Arial" w:cs="Arial"/>
          <w:noProof/>
          <w:sz w:val="20"/>
          <w:szCs w:val="20"/>
          <w:lang w:val="en-US"/>
        </w:rPr>
        <w:t xml:space="preserve">OCA </w:t>
      </w:r>
      <w:r w:rsidR="00673C02">
        <w:rPr>
          <w:rFonts w:ascii="Arial" w:hAnsi="Arial" w:cs="Arial"/>
          <w:noProof/>
          <w:sz w:val="20"/>
          <w:szCs w:val="20"/>
          <w:lang w:val="en-US"/>
        </w:rPr>
        <w:t>sub-sections</w:t>
      </w:r>
      <w:r w:rsidR="008F39B3">
        <w:rPr>
          <w:rFonts w:ascii="Arial" w:hAnsi="Arial" w:cs="Arial"/>
          <w:noProof/>
          <w:sz w:val="20"/>
          <w:szCs w:val="20"/>
          <w:lang w:val="en-US"/>
        </w:rPr>
        <w:t xml:space="preserve"> that correspond to NUPAS items</w:t>
      </w:r>
      <w:r w:rsidR="001F0F63">
        <w:rPr>
          <w:rFonts w:ascii="Arial" w:hAnsi="Arial" w:cs="Arial"/>
          <w:noProof/>
          <w:sz w:val="20"/>
          <w:szCs w:val="20"/>
          <w:lang w:val="en-US"/>
        </w:rPr>
        <w:t xml:space="preserve"> have been deleted from this version</w:t>
      </w:r>
      <w:r w:rsidR="008F39B3">
        <w:rPr>
          <w:rFonts w:ascii="Arial" w:hAnsi="Arial" w:cs="Arial"/>
          <w:noProof/>
          <w:sz w:val="20"/>
          <w:szCs w:val="20"/>
          <w:lang w:val="en-US"/>
        </w:rPr>
        <w:t xml:space="preserve">.  </w:t>
      </w:r>
      <w:r w:rsidR="00135EE7">
        <w:rPr>
          <w:rFonts w:ascii="Arial" w:hAnsi="Arial" w:cs="Arial"/>
          <w:noProof/>
          <w:sz w:val="20"/>
          <w:szCs w:val="20"/>
          <w:lang w:val="en-US"/>
        </w:rPr>
        <w:t>For organizations that have NUPAS scores, t</w:t>
      </w:r>
      <w:r w:rsidR="008F39B3">
        <w:rPr>
          <w:rFonts w:ascii="Arial" w:hAnsi="Arial" w:cs="Arial"/>
          <w:noProof/>
          <w:sz w:val="20"/>
          <w:szCs w:val="20"/>
          <w:lang w:val="en-US"/>
        </w:rPr>
        <w:t xml:space="preserve">hese </w:t>
      </w:r>
      <w:r w:rsidR="00C9015C">
        <w:rPr>
          <w:rFonts w:ascii="Arial" w:hAnsi="Arial" w:cs="Arial"/>
          <w:noProof/>
          <w:sz w:val="20"/>
          <w:szCs w:val="20"/>
          <w:lang w:val="en-US"/>
        </w:rPr>
        <w:t>sub-sections</w:t>
      </w:r>
      <w:r w:rsidR="00C25A29">
        <w:rPr>
          <w:rFonts w:ascii="Arial" w:hAnsi="Arial" w:cs="Arial"/>
          <w:noProof/>
          <w:sz w:val="20"/>
          <w:szCs w:val="20"/>
          <w:lang w:val="en-US"/>
        </w:rPr>
        <w:t xml:space="preserve"> </w:t>
      </w:r>
      <w:r w:rsidR="004C2299" w:rsidRPr="0036560D">
        <w:rPr>
          <w:rFonts w:ascii="Arial" w:hAnsi="Arial" w:cs="Arial"/>
          <w:noProof/>
          <w:sz w:val="20"/>
          <w:szCs w:val="20"/>
          <w:lang w:val="en-US"/>
        </w:rPr>
        <w:t xml:space="preserve">do not need to be </w:t>
      </w:r>
      <w:r w:rsidR="00C9015C">
        <w:rPr>
          <w:rFonts w:ascii="Arial" w:hAnsi="Arial" w:cs="Arial"/>
          <w:noProof/>
          <w:sz w:val="20"/>
          <w:szCs w:val="20"/>
          <w:lang w:val="en-US"/>
        </w:rPr>
        <w:t>revisited</w:t>
      </w:r>
      <w:r w:rsidR="004C2299" w:rsidRPr="0036560D">
        <w:rPr>
          <w:rFonts w:ascii="Arial" w:hAnsi="Arial" w:cs="Arial"/>
          <w:noProof/>
          <w:sz w:val="20"/>
          <w:szCs w:val="20"/>
          <w:lang w:val="en-US"/>
        </w:rPr>
        <w:t xml:space="preserve"> </w:t>
      </w:r>
      <w:r w:rsidR="00C25A29">
        <w:rPr>
          <w:rFonts w:ascii="Arial" w:hAnsi="Arial" w:cs="Arial"/>
          <w:noProof/>
          <w:sz w:val="20"/>
          <w:szCs w:val="20"/>
          <w:lang w:val="en-US"/>
        </w:rPr>
        <w:t xml:space="preserve">in the first OCA </w:t>
      </w:r>
      <w:r w:rsidR="004C2299" w:rsidRPr="0036560D">
        <w:rPr>
          <w:rFonts w:ascii="Arial" w:hAnsi="Arial" w:cs="Arial"/>
          <w:noProof/>
          <w:sz w:val="20"/>
          <w:szCs w:val="20"/>
          <w:lang w:val="en-US"/>
        </w:rPr>
        <w:t xml:space="preserve">if no significant changes have occurred </w:t>
      </w:r>
      <w:r w:rsidR="00C9015C">
        <w:rPr>
          <w:rFonts w:ascii="Arial" w:hAnsi="Arial" w:cs="Arial"/>
          <w:noProof/>
          <w:sz w:val="20"/>
          <w:szCs w:val="20"/>
          <w:lang w:val="en-US"/>
        </w:rPr>
        <w:t xml:space="preserve">since </w:t>
      </w:r>
      <w:r w:rsidR="004C2299" w:rsidRPr="0036560D">
        <w:rPr>
          <w:rFonts w:ascii="Arial" w:hAnsi="Arial" w:cs="Arial"/>
          <w:noProof/>
          <w:sz w:val="20"/>
          <w:szCs w:val="20"/>
          <w:lang w:val="en-US"/>
        </w:rPr>
        <w:t>the NUPAS</w:t>
      </w:r>
      <w:r w:rsidR="00C9015C">
        <w:rPr>
          <w:rFonts w:ascii="Arial" w:hAnsi="Arial" w:cs="Arial"/>
          <w:noProof/>
          <w:sz w:val="20"/>
          <w:szCs w:val="20"/>
          <w:lang w:val="en-US"/>
        </w:rPr>
        <w:t xml:space="preserve"> (the NUPAS</w:t>
      </w:r>
      <w:r w:rsidR="004C2299" w:rsidRPr="0036560D">
        <w:rPr>
          <w:rFonts w:ascii="Arial" w:hAnsi="Arial" w:cs="Arial"/>
          <w:noProof/>
          <w:sz w:val="20"/>
          <w:szCs w:val="20"/>
          <w:lang w:val="en-US"/>
        </w:rPr>
        <w:t xml:space="preserve"> scores can be used</w:t>
      </w:r>
      <w:r w:rsidR="00D52FAA" w:rsidRPr="0036560D">
        <w:rPr>
          <w:rFonts w:ascii="Arial" w:hAnsi="Arial" w:cs="Arial"/>
          <w:noProof/>
          <w:sz w:val="20"/>
          <w:szCs w:val="20"/>
          <w:lang w:val="en-US"/>
        </w:rPr>
        <w:t xml:space="preserve"> instead</w:t>
      </w:r>
      <w:r w:rsidR="004C2299" w:rsidRPr="0036560D">
        <w:rPr>
          <w:rFonts w:ascii="Arial" w:hAnsi="Arial" w:cs="Arial"/>
          <w:noProof/>
          <w:sz w:val="20"/>
          <w:szCs w:val="20"/>
          <w:lang w:val="en-US"/>
        </w:rPr>
        <w:t xml:space="preserve">).  </w:t>
      </w:r>
      <w:r w:rsidR="00135EE7" w:rsidRPr="0036560D">
        <w:rPr>
          <w:rFonts w:ascii="Arial" w:hAnsi="Arial" w:cs="Arial"/>
          <w:noProof/>
          <w:sz w:val="20"/>
          <w:szCs w:val="20"/>
          <w:lang w:val="en-US"/>
        </w:rPr>
        <w:t>However,</w:t>
      </w:r>
      <w:r w:rsidR="00135EE7">
        <w:rPr>
          <w:rFonts w:ascii="Arial" w:hAnsi="Arial" w:cs="Arial"/>
          <w:noProof/>
          <w:sz w:val="20"/>
          <w:szCs w:val="20"/>
          <w:lang w:val="en-US"/>
        </w:rPr>
        <w:t xml:space="preserve"> these starred sub-sections are not identical to the corresponding NUPAS items, so it may still be useful to include these starred sub-sections in an initial OCA even if no significant changes have occurred. If the organization has addressed any </w:t>
      </w:r>
      <w:r w:rsidR="00135EE7" w:rsidRPr="0036560D">
        <w:rPr>
          <w:rFonts w:ascii="Arial" w:hAnsi="Arial" w:cs="Arial"/>
          <w:noProof/>
          <w:sz w:val="20"/>
          <w:szCs w:val="20"/>
          <w:lang w:val="en-US"/>
        </w:rPr>
        <w:t xml:space="preserve">Special Award Conditions </w:t>
      </w:r>
      <w:r w:rsidR="00135EE7">
        <w:rPr>
          <w:rFonts w:ascii="Arial" w:hAnsi="Arial" w:cs="Arial"/>
          <w:noProof/>
          <w:sz w:val="20"/>
          <w:szCs w:val="20"/>
          <w:lang w:val="en-US"/>
        </w:rPr>
        <w:t>or more than a year has passed since the NUPAS</w:t>
      </w:r>
      <w:r w:rsidR="00135EE7" w:rsidRPr="0036560D">
        <w:rPr>
          <w:rFonts w:ascii="Arial" w:hAnsi="Arial" w:cs="Arial"/>
          <w:noProof/>
          <w:sz w:val="20"/>
          <w:szCs w:val="20"/>
          <w:lang w:val="en-US"/>
        </w:rPr>
        <w:t>,</w:t>
      </w:r>
      <w:r w:rsidR="00135EE7">
        <w:rPr>
          <w:rFonts w:ascii="Arial" w:hAnsi="Arial" w:cs="Arial"/>
          <w:noProof/>
          <w:sz w:val="20"/>
          <w:szCs w:val="20"/>
          <w:lang w:val="en-US"/>
        </w:rPr>
        <w:t xml:space="preserve"> then it will likely be useful to include the starred sub-sections to identify any changes in capacity and any new priority action items. Before deciding to omit the NUPAS-related items in the first OCA, an organization should consider whether additional discussion of issues raised in the NUPAS would be useful for the capacity development action plan</w:t>
      </w:r>
      <w:r w:rsidR="00135EE7" w:rsidRPr="0036560D">
        <w:rPr>
          <w:rFonts w:ascii="Arial" w:hAnsi="Arial" w:cs="Arial"/>
          <w:noProof/>
          <w:sz w:val="20"/>
          <w:szCs w:val="20"/>
          <w:lang w:val="en-US"/>
        </w:rPr>
        <w:t xml:space="preserve">. </w:t>
      </w:r>
      <w:r w:rsidR="00135EE7">
        <w:rPr>
          <w:rFonts w:ascii="Arial" w:hAnsi="Arial" w:cs="Arial"/>
          <w:noProof/>
          <w:sz w:val="20"/>
          <w:szCs w:val="20"/>
          <w:lang w:val="en-US"/>
        </w:rPr>
        <w:t xml:space="preserve"> </w:t>
      </w:r>
      <w:r w:rsidR="00135EE7" w:rsidRPr="00114202">
        <w:rPr>
          <w:rFonts w:ascii="Arial" w:hAnsi="Arial" w:cs="Arial"/>
          <w:bCs/>
          <w:noProof/>
          <w:sz w:val="20"/>
          <w:szCs w:val="20"/>
          <w:lang w:val="en-US"/>
        </w:rPr>
        <w:t>Because USAID does not generally require grantees with fixed obligation grants (FOGs) to have a pre-award survey, the NUPAS-related items would normally be included in a FOG recipient’s first OCA.</w:t>
      </w:r>
    </w:p>
    <w:p w:rsidR="00135EE7" w:rsidRPr="0036560D" w:rsidRDefault="00135EE7" w:rsidP="009D13F7">
      <w:pPr>
        <w:rPr>
          <w:rFonts w:ascii="Arial" w:hAnsi="Arial" w:cs="Arial"/>
          <w:noProof/>
          <w:sz w:val="20"/>
          <w:szCs w:val="20"/>
          <w:lang w:val="en-US"/>
        </w:rPr>
      </w:pPr>
    </w:p>
    <w:p w:rsidR="004C2299" w:rsidRPr="0036560D" w:rsidRDefault="004C2299" w:rsidP="0054785C">
      <w:pPr>
        <w:ind w:left="720" w:hanging="720"/>
        <w:rPr>
          <w:rFonts w:ascii="Arial" w:hAnsi="Arial" w:cs="Arial"/>
          <w:noProof/>
          <w:sz w:val="20"/>
          <w:szCs w:val="20"/>
          <w:lang w:val="en-US"/>
        </w:rPr>
      </w:pPr>
    </w:p>
    <w:p w:rsidR="008F39B3" w:rsidRDefault="00BC2F5B" w:rsidP="00D52FAA">
      <w:pPr>
        <w:rPr>
          <w:rFonts w:ascii="Arial" w:hAnsi="Arial" w:cs="Arial"/>
          <w:noProof/>
          <w:sz w:val="20"/>
          <w:szCs w:val="20"/>
          <w:lang w:val="en-US"/>
        </w:rPr>
      </w:pPr>
      <w:r w:rsidRPr="0036560D">
        <w:rPr>
          <w:rFonts w:ascii="Arial" w:hAnsi="Arial" w:cs="Arial"/>
          <w:noProof/>
          <w:color w:val="31849B"/>
          <w:sz w:val="20"/>
          <w:szCs w:val="20"/>
        </w:rPr>
        <w:sym w:font="Wingdings 2" w:char="F098"/>
      </w:r>
      <w:r w:rsidR="00590E55" w:rsidRPr="0036560D">
        <w:rPr>
          <w:rFonts w:ascii="Arial" w:hAnsi="Arial" w:cs="Arial"/>
          <w:noProof/>
          <w:sz w:val="20"/>
          <w:szCs w:val="20"/>
          <w:lang w:val="en-US"/>
        </w:rPr>
        <w:tab/>
      </w:r>
      <w:r w:rsidR="008F39B3">
        <w:rPr>
          <w:rFonts w:ascii="Arial" w:hAnsi="Arial" w:cs="Arial"/>
          <w:noProof/>
          <w:sz w:val="20"/>
          <w:szCs w:val="20"/>
          <w:lang w:val="en-US"/>
        </w:rPr>
        <w:t>OCA items n</w:t>
      </w:r>
      <w:r w:rsidR="00F52ABB" w:rsidRPr="0036560D">
        <w:rPr>
          <w:rFonts w:ascii="Arial" w:hAnsi="Arial" w:cs="Arial"/>
          <w:noProof/>
          <w:sz w:val="20"/>
          <w:szCs w:val="20"/>
          <w:lang w:val="en-US"/>
        </w:rPr>
        <w:t xml:space="preserve">ot included in </w:t>
      </w:r>
      <w:r w:rsidR="00AA48CA" w:rsidRPr="0036560D">
        <w:rPr>
          <w:rFonts w:ascii="Arial" w:hAnsi="Arial" w:cs="Arial"/>
          <w:noProof/>
          <w:sz w:val="20"/>
          <w:szCs w:val="20"/>
          <w:lang w:val="en-US"/>
        </w:rPr>
        <w:t>the NUPAS</w:t>
      </w:r>
    </w:p>
    <w:p w:rsidR="00BF4924" w:rsidRDefault="00BF4924" w:rsidP="00BF4924">
      <w:pPr>
        <w:rPr>
          <w:rFonts w:ascii="Arial" w:hAnsi="Arial" w:cs="Arial"/>
          <w:b/>
          <w:noProof/>
          <w:sz w:val="20"/>
          <w:szCs w:val="20"/>
          <w:lang w:val="en-US"/>
        </w:rPr>
      </w:pPr>
    </w:p>
    <w:p w:rsidR="008F39B3" w:rsidRDefault="00BF4924" w:rsidP="00D52FAA">
      <w:pPr>
        <w:rPr>
          <w:rFonts w:ascii="Arial" w:hAnsi="Arial" w:cs="Arial"/>
          <w:noProof/>
          <w:sz w:val="20"/>
          <w:szCs w:val="20"/>
        </w:rPr>
      </w:pPr>
      <w:r w:rsidRPr="009E414D">
        <w:rPr>
          <w:rFonts w:ascii="Arial" w:hAnsi="Arial" w:cs="Arial"/>
          <w:b/>
          <w:noProof/>
          <w:sz w:val="20"/>
          <w:szCs w:val="20"/>
          <w:lang w:val="en-US"/>
        </w:rPr>
        <w:t>Composition of the Teams:</w:t>
      </w:r>
      <w:r w:rsidR="00675397">
        <w:rPr>
          <w:rFonts w:ascii="Arial" w:hAnsi="Arial" w:cs="Arial"/>
          <w:b/>
          <w:noProof/>
          <w:sz w:val="20"/>
          <w:szCs w:val="20"/>
          <w:lang w:val="en-US"/>
        </w:rPr>
        <w:t xml:space="preserve"> </w:t>
      </w:r>
      <w:r w:rsidRPr="009E414D">
        <w:rPr>
          <w:rFonts w:ascii="Arial" w:hAnsi="Arial" w:cs="Arial"/>
          <w:b/>
          <w:noProof/>
          <w:sz w:val="20"/>
          <w:szCs w:val="20"/>
          <w:lang w:val="en-US"/>
        </w:rPr>
        <w:t xml:space="preserve"> </w:t>
      </w:r>
      <w:r w:rsidR="00675397">
        <w:rPr>
          <w:rFonts w:ascii="Arial" w:hAnsi="Arial" w:cs="Arial"/>
          <w:noProof/>
          <w:sz w:val="20"/>
          <w:szCs w:val="20"/>
          <w:lang w:val="en-US"/>
        </w:rPr>
        <w:t xml:space="preserve"> The OCA can either be conducted with a single set of participants for all sections or different participants for </w:t>
      </w:r>
      <w:r w:rsidR="00E711D9">
        <w:rPr>
          <w:rFonts w:ascii="Arial" w:hAnsi="Arial" w:cs="Arial"/>
          <w:noProof/>
          <w:sz w:val="20"/>
          <w:szCs w:val="20"/>
          <w:lang w:val="en-US"/>
        </w:rPr>
        <w:t xml:space="preserve">the various </w:t>
      </w:r>
      <w:r w:rsidR="00675397">
        <w:rPr>
          <w:rFonts w:ascii="Arial" w:hAnsi="Arial" w:cs="Arial"/>
          <w:noProof/>
          <w:sz w:val="20"/>
          <w:szCs w:val="20"/>
          <w:lang w:val="en-US"/>
        </w:rPr>
        <w:t>sections</w:t>
      </w:r>
      <w:r>
        <w:rPr>
          <w:rFonts w:ascii="Arial" w:hAnsi="Arial" w:cs="Arial"/>
          <w:noProof/>
          <w:sz w:val="20"/>
          <w:szCs w:val="20"/>
          <w:lang w:val="en-US"/>
        </w:rPr>
        <w:t>.</w:t>
      </w:r>
      <w:r w:rsidR="000166C3">
        <w:rPr>
          <w:rFonts w:ascii="Arial" w:hAnsi="Arial" w:cs="Arial"/>
          <w:noProof/>
          <w:sz w:val="20"/>
          <w:szCs w:val="20"/>
          <w:lang w:val="en-US"/>
        </w:rPr>
        <w:t xml:space="preserve">  </w:t>
      </w:r>
      <w:r w:rsidR="00B427DC">
        <w:rPr>
          <w:rFonts w:ascii="Arial" w:hAnsi="Arial" w:cs="Arial"/>
          <w:noProof/>
          <w:sz w:val="20"/>
          <w:szCs w:val="20"/>
          <w:lang w:val="en-US"/>
        </w:rPr>
        <w:t>The first page of every section lists s</w:t>
      </w:r>
      <w:r w:rsidR="000166C3">
        <w:rPr>
          <w:rFonts w:ascii="Arial" w:hAnsi="Arial" w:cs="Arial"/>
          <w:noProof/>
          <w:sz w:val="20"/>
          <w:szCs w:val="20"/>
          <w:lang w:val="en-US"/>
        </w:rPr>
        <w:t xml:space="preserve">uggestions for </w:t>
      </w:r>
      <w:r w:rsidR="00E711D9">
        <w:rPr>
          <w:rFonts w:ascii="Arial" w:hAnsi="Arial" w:cs="Arial"/>
          <w:noProof/>
          <w:sz w:val="20"/>
          <w:szCs w:val="20"/>
          <w:lang w:val="en-US"/>
        </w:rPr>
        <w:t xml:space="preserve">important </w:t>
      </w:r>
      <w:r w:rsidR="000166C3">
        <w:rPr>
          <w:rFonts w:ascii="Arial" w:hAnsi="Arial" w:cs="Arial"/>
          <w:noProof/>
          <w:sz w:val="20"/>
          <w:szCs w:val="20"/>
          <w:lang w:val="en-US"/>
        </w:rPr>
        <w:t xml:space="preserve">participants </w:t>
      </w:r>
      <w:r w:rsidR="00675397">
        <w:rPr>
          <w:rFonts w:ascii="Arial" w:hAnsi="Arial" w:cs="Arial"/>
          <w:noProof/>
          <w:sz w:val="20"/>
          <w:szCs w:val="20"/>
          <w:lang w:val="en-US"/>
        </w:rPr>
        <w:t xml:space="preserve">with relevant </w:t>
      </w:r>
      <w:r w:rsidR="00B427DC">
        <w:rPr>
          <w:rFonts w:ascii="Arial" w:hAnsi="Arial" w:cs="Arial"/>
          <w:noProof/>
          <w:sz w:val="20"/>
          <w:szCs w:val="20"/>
          <w:lang w:val="en-US"/>
        </w:rPr>
        <w:t xml:space="preserve">functions </w:t>
      </w:r>
      <w:r w:rsidR="00E711D9">
        <w:rPr>
          <w:rFonts w:ascii="Arial" w:hAnsi="Arial" w:cs="Arial"/>
          <w:noProof/>
          <w:sz w:val="20"/>
          <w:szCs w:val="20"/>
          <w:lang w:val="en-US"/>
        </w:rPr>
        <w:t>for th</w:t>
      </w:r>
      <w:r w:rsidR="00114202">
        <w:rPr>
          <w:rFonts w:ascii="Arial" w:hAnsi="Arial" w:cs="Arial"/>
          <w:noProof/>
          <w:sz w:val="20"/>
          <w:szCs w:val="20"/>
          <w:lang w:val="en-US"/>
        </w:rPr>
        <w:t>at</w:t>
      </w:r>
      <w:r w:rsidR="00E711D9">
        <w:rPr>
          <w:rFonts w:ascii="Arial" w:hAnsi="Arial" w:cs="Arial"/>
          <w:noProof/>
          <w:sz w:val="20"/>
          <w:szCs w:val="20"/>
          <w:lang w:val="en-US"/>
        </w:rPr>
        <w:t xml:space="preserve"> set of items</w:t>
      </w:r>
      <w:r w:rsidR="000166C3">
        <w:rPr>
          <w:rFonts w:ascii="Arial" w:hAnsi="Arial" w:cs="Arial"/>
          <w:noProof/>
          <w:sz w:val="20"/>
          <w:szCs w:val="20"/>
          <w:lang w:val="en-US"/>
        </w:rPr>
        <w:t>.</w:t>
      </w:r>
      <w:r w:rsidR="00C9015C">
        <w:rPr>
          <w:rFonts w:ascii="Arial" w:hAnsi="Arial" w:cs="Arial"/>
          <w:noProof/>
          <w:sz w:val="20"/>
          <w:szCs w:val="20"/>
          <w:lang w:val="en-US"/>
        </w:rPr>
        <w:t xml:space="preserve"> </w:t>
      </w:r>
      <w:r w:rsidR="00E711D9" w:rsidRPr="00E711D9">
        <w:rPr>
          <w:rFonts w:ascii="Arial" w:hAnsi="Arial" w:cs="Arial"/>
          <w:noProof/>
          <w:sz w:val="20"/>
          <w:szCs w:val="20"/>
        </w:rPr>
        <w:t>Relying on a single set of participants can increase communications and learning across organizational divisions.  </w:t>
      </w:r>
      <w:r w:rsidR="00E711D9">
        <w:rPr>
          <w:rFonts w:ascii="Arial" w:hAnsi="Arial" w:cs="Arial"/>
          <w:noProof/>
          <w:sz w:val="20"/>
          <w:szCs w:val="20"/>
        </w:rPr>
        <w:t>However, i</w:t>
      </w:r>
      <w:r w:rsidR="00E711D9" w:rsidRPr="00E711D9">
        <w:rPr>
          <w:rFonts w:ascii="Arial" w:hAnsi="Arial" w:cs="Arial"/>
          <w:noProof/>
          <w:sz w:val="20"/>
          <w:szCs w:val="20"/>
        </w:rPr>
        <w:t>f separate teams work on different sections simultaneously, the OCA can be done more quickly and with less total staff time.</w:t>
      </w:r>
    </w:p>
    <w:p w:rsidR="000E52E0" w:rsidRDefault="000E52E0" w:rsidP="00D52FAA">
      <w:pPr>
        <w:rPr>
          <w:rFonts w:ascii="Arial" w:hAnsi="Arial" w:cs="Arial"/>
          <w:noProof/>
          <w:sz w:val="20"/>
          <w:szCs w:val="20"/>
        </w:rPr>
      </w:pPr>
    </w:p>
    <w:p w:rsidR="00135EE7" w:rsidRDefault="00135EE7" w:rsidP="00135EE7">
      <w:pPr>
        <w:rPr>
          <w:rFonts w:ascii="Arial" w:hAnsi="Arial" w:cs="Arial"/>
          <w:noProof/>
          <w:sz w:val="20"/>
          <w:szCs w:val="20"/>
        </w:rPr>
      </w:pPr>
      <w:r w:rsidRPr="00542F05">
        <w:rPr>
          <w:rFonts w:ascii="Arial" w:hAnsi="Arial" w:cs="Arial"/>
          <w:b/>
          <w:noProof/>
          <w:sz w:val="20"/>
          <w:szCs w:val="20"/>
        </w:rPr>
        <w:t xml:space="preserve">Identifying </w:t>
      </w:r>
      <w:r>
        <w:rPr>
          <w:rFonts w:ascii="Arial" w:hAnsi="Arial" w:cs="Arial"/>
          <w:b/>
          <w:noProof/>
          <w:sz w:val="20"/>
          <w:szCs w:val="20"/>
        </w:rPr>
        <w:t>which Guiding</w:t>
      </w:r>
      <w:r w:rsidRPr="00542F05">
        <w:rPr>
          <w:rFonts w:ascii="Arial" w:hAnsi="Arial" w:cs="Arial"/>
          <w:b/>
          <w:noProof/>
          <w:sz w:val="20"/>
          <w:szCs w:val="20"/>
        </w:rPr>
        <w:t xml:space="preserve"> Questions</w:t>
      </w:r>
      <w:r>
        <w:rPr>
          <w:rFonts w:ascii="Arial" w:hAnsi="Arial" w:cs="Arial"/>
          <w:b/>
          <w:noProof/>
          <w:sz w:val="20"/>
          <w:szCs w:val="20"/>
        </w:rPr>
        <w:t xml:space="preserve"> to use</w:t>
      </w:r>
      <w:r>
        <w:rPr>
          <w:rFonts w:ascii="Arial" w:hAnsi="Arial" w:cs="Arial"/>
          <w:noProof/>
          <w:sz w:val="20"/>
          <w:szCs w:val="20"/>
        </w:rPr>
        <w:t xml:space="preserve">:  </w:t>
      </w:r>
      <w:r>
        <w:rPr>
          <w:rFonts w:ascii="Arial" w:hAnsi="Arial" w:cs="Arial"/>
          <w:noProof/>
          <w:sz w:val="20"/>
          <w:szCs w:val="20"/>
          <w:lang w:val="en-US"/>
        </w:rPr>
        <w:t xml:space="preserve">Start with a discussion around the broader points in the section and sub-section objectives.  Skip any specific guiding questions that are not relevant for the organization or have already  been  covered in the general discussion. Facilitators should use their judgment in deciding what questions are needed to enable the organization to make a  sound self-assessment and support action planning.  </w:t>
      </w:r>
      <w:r>
        <w:rPr>
          <w:rFonts w:ascii="Arial" w:hAnsi="Arial" w:cs="Arial"/>
          <w:noProof/>
          <w:sz w:val="20"/>
          <w:szCs w:val="20"/>
        </w:rPr>
        <w:t>F</w:t>
      </w:r>
      <w:r w:rsidRPr="000E52E0">
        <w:rPr>
          <w:rFonts w:ascii="Arial" w:hAnsi="Arial" w:cs="Arial"/>
          <w:noProof/>
          <w:sz w:val="20"/>
          <w:szCs w:val="20"/>
        </w:rPr>
        <w:t xml:space="preserve">acilitator’s guide questions </w:t>
      </w:r>
      <w:r>
        <w:rPr>
          <w:rFonts w:ascii="Arial" w:hAnsi="Arial" w:cs="Arial"/>
          <w:noProof/>
          <w:sz w:val="20"/>
          <w:szCs w:val="20"/>
        </w:rPr>
        <w:t xml:space="preserve">should be </w:t>
      </w:r>
      <w:r w:rsidRPr="000E52E0">
        <w:rPr>
          <w:rFonts w:ascii="Arial" w:hAnsi="Arial" w:cs="Arial"/>
          <w:noProof/>
          <w:sz w:val="20"/>
          <w:szCs w:val="20"/>
        </w:rPr>
        <w:t xml:space="preserve">woven skillfully into </w:t>
      </w:r>
      <w:r>
        <w:rPr>
          <w:rFonts w:ascii="Arial" w:hAnsi="Arial" w:cs="Arial"/>
          <w:noProof/>
          <w:sz w:val="20"/>
          <w:szCs w:val="20"/>
        </w:rPr>
        <w:t xml:space="preserve">a </w:t>
      </w:r>
      <w:r w:rsidRPr="000E52E0">
        <w:rPr>
          <w:rFonts w:ascii="Arial" w:hAnsi="Arial" w:cs="Arial"/>
          <w:noProof/>
          <w:sz w:val="20"/>
          <w:szCs w:val="20"/>
        </w:rPr>
        <w:t>conversation</w:t>
      </w:r>
      <w:r>
        <w:rPr>
          <w:rFonts w:ascii="Arial" w:hAnsi="Arial" w:cs="Arial"/>
          <w:noProof/>
          <w:sz w:val="20"/>
          <w:szCs w:val="20"/>
        </w:rPr>
        <w:t>; they should not be</w:t>
      </w:r>
      <w:r w:rsidRPr="000E52E0">
        <w:rPr>
          <w:rFonts w:ascii="Arial" w:hAnsi="Arial" w:cs="Arial"/>
          <w:noProof/>
          <w:sz w:val="20"/>
          <w:szCs w:val="20"/>
        </w:rPr>
        <w:t xml:space="preserve"> read </w:t>
      </w:r>
      <w:r>
        <w:rPr>
          <w:rFonts w:ascii="Arial" w:hAnsi="Arial" w:cs="Arial"/>
          <w:noProof/>
          <w:sz w:val="20"/>
          <w:szCs w:val="20"/>
        </w:rPr>
        <w:t xml:space="preserve">aloud </w:t>
      </w:r>
      <w:r w:rsidRPr="000E52E0">
        <w:rPr>
          <w:rFonts w:ascii="Arial" w:hAnsi="Arial" w:cs="Arial"/>
          <w:noProof/>
          <w:sz w:val="20"/>
          <w:szCs w:val="20"/>
        </w:rPr>
        <w:t>verbatim.</w:t>
      </w:r>
      <w:r>
        <w:rPr>
          <w:rFonts w:ascii="Arial" w:hAnsi="Arial" w:cs="Arial"/>
          <w:noProof/>
          <w:sz w:val="20"/>
          <w:szCs w:val="20"/>
        </w:rPr>
        <w:t xml:space="preserve">  Facilitators will need to be very familiar with the tool to do this effectively.</w:t>
      </w:r>
    </w:p>
    <w:p w:rsidR="00E711D9" w:rsidRDefault="00E711D9" w:rsidP="00D52FAA">
      <w:pPr>
        <w:rPr>
          <w:rFonts w:ascii="Arial" w:hAnsi="Arial" w:cs="Arial"/>
          <w:noProof/>
          <w:sz w:val="20"/>
          <w:szCs w:val="20"/>
          <w:lang w:val="en-US"/>
        </w:rPr>
      </w:pPr>
    </w:p>
    <w:p w:rsidR="00135EE7" w:rsidRDefault="0071613A" w:rsidP="00135EE7">
      <w:pPr>
        <w:rPr>
          <w:rFonts w:ascii="Arial" w:hAnsi="Arial" w:cs="Arial"/>
          <w:noProof/>
          <w:sz w:val="20"/>
          <w:szCs w:val="20"/>
          <w:lang w:val="en-US"/>
        </w:rPr>
      </w:pPr>
      <w:r w:rsidRPr="0036560D">
        <w:rPr>
          <w:rFonts w:ascii="Arial" w:hAnsi="Arial" w:cs="Arial"/>
          <w:b/>
          <w:noProof/>
          <w:sz w:val="20"/>
          <w:szCs w:val="20"/>
          <w:lang w:val="en-US"/>
        </w:rPr>
        <w:t>Scoring:</w:t>
      </w:r>
      <w:r w:rsidRPr="0036560D">
        <w:rPr>
          <w:rFonts w:ascii="Arial" w:hAnsi="Arial" w:cs="Arial"/>
          <w:noProof/>
          <w:sz w:val="20"/>
          <w:szCs w:val="20"/>
          <w:lang w:val="en-US"/>
        </w:rPr>
        <w:t xml:space="preserve">  </w:t>
      </w:r>
      <w:r w:rsidR="00135EE7">
        <w:rPr>
          <w:rFonts w:ascii="Arial" w:hAnsi="Arial" w:cs="Arial"/>
          <w:noProof/>
          <w:sz w:val="20"/>
          <w:szCs w:val="20"/>
          <w:lang w:val="en-US"/>
        </w:rPr>
        <w:t>To</w:t>
      </w:r>
      <w:r w:rsidR="00135EE7" w:rsidRPr="0036560D">
        <w:rPr>
          <w:rFonts w:ascii="Arial" w:hAnsi="Arial" w:cs="Arial"/>
          <w:noProof/>
          <w:sz w:val="20"/>
          <w:szCs w:val="20"/>
          <w:lang w:val="en-US"/>
        </w:rPr>
        <w:t xml:space="preserve"> encourage conclusive decisions</w:t>
      </w:r>
      <w:r w:rsidR="00135EE7">
        <w:rPr>
          <w:rFonts w:ascii="Arial" w:hAnsi="Arial" w:cs="Arial"/>
          <w:noProof/>
          <w:sz w:val="20"/>
          <w:szCs w:val="20"/>
          <w:lang w:val="en-US"/>
        </w:rPr>
        <w:t>, facilitators should  inform participants that an</w:t>
      </w:r>
      <w:r w:rsidR="00135EE7" w:rsidRPr="0036560D">
        <w:rPr>
          <w:rFonts w:ascii="Arial" w:hAnsi="Arial" w:cs="Arial"/>
          <w:noProof/>
          <w:sz w:val="20"/>
          <w:szCs w:val="20"/>
          <w:lang w:val="en-US"/>
        </w:rPr>
        <w:t xml:space="preserve"> organization should meet all </w:t>
      </w:r>
      <w:r w:rsidR="00135EE7">
        <w:rPr>
          <w:rFonts w:ascii="Arial" w:hAnsi="Arial" w:cs="Arial"/>
          <w:noProof/>
          <w:sz w:val="20"/>
          <w:szCs w:val="20"/>
          <w:lang w:val="en-US"/>
        </w:rPr>
        <w:t xml:space="preserve">of the </w:t>
      </w:r>
      <w:r w:rsidR="00135EE7" w:rsidRPr="0036560D">
        <w:rPr>
          <w:rFonts w:ascii="Arial" w:hAnsi="Arial" w:cs="Arial"/>
          <w:noProof/>
          <w:sz w:val="20"/>
          <w:szCs w:val="20"/>
          <w:lang w:val="en-US"/>
        </w:rPr>
        <w:t xml:space="preserve">criteria </w:t>
      </w:r>
      <w:r w:rsidR="00135EE7">
        <w:rPr>
          <w:rFonts w:ascii="Arial" w:hAnsi="Arial" w:cs="Arial"/>
          <w:noProof/>
          <w:sz w:val="20"/>
          <w:szCs w:val="20"/>
          <w:lang w:val="en-US"/>
        </w:rPr>
        <w:t xml:space="preserve">for </w:t>
      </w:r>
      <w:r w:rsidR="00135EE7" w:rsidRPr="0036560D">
        <w:rPr>
          <w:rFonts w:ascii="Arial" w:hAnsi="Arial" w:cs="Arial"/>
          <w:noProof/>
          <w:sz w:val="20"/>
          <w:szCs w:val="20"/>
          <w:lang w:val="en-US"/>
        </w:rPr>
        <w:t xml:space="preserve">a </w:t>
      </w:r>
      <w:r w:rsidR="00135EE7">
        <w:rPr>
          <w:rFonts w:ascii="Arial" w:hAnsi="Arial" w:cs="Arial"/>
          <w:noProof/>
          <w:sz w:val="20"/>
          <w:szCs w:val="20"/>
          <w:lang w:val="en-US"/>
        </w:rPr>
        <w:t xml:space="preserve">particular </w:t>
      </w:r>
      <w:r w:rsidR="00135EE7" w:rsidRPr="0036560D">
        <w:rPr>
          <w:rFonts w:ascii="Arial" w:hAnsi="Arial" w:cs="Arial"/>
          <w:noProof/>
          <w:sz w:val="20"/>
          <w:szCs w:val="20"/>
          <w:lang w:val="en-US"/>
        </w:rPr>
        <w:t xml:space="preserve">score. </w:t>
      </w:r>
      <w:r w:rsidR="00135EE7">
        <w:rPr>
          <w:rFonts w:ascii="Arial" w:hAnsi="Arial" w:cs="Arial"/>
          <w:noProof/>
          <w:sz w:val="20"/>
          <w:szCs w:val="20"/>
          <w:lang w:val="en-US"/>
        </w:rPr>
        <w:t xml:space="preserve"> However, facilitators should not argue if the participants feel that a different score better reflects the capacity of the organization.  The OCA scores are less important than the process of discussing the organization’s strengths and weaknesses, action planning, and relationship building. Remind participants that the scores are used to set priorities for action planning;  they are not the ultimate purpose of the exercise. It is helpful to fill in the notes section with explanations, justifications, and/or examples so the organization will remember why they chose that score.</w:t>
      </w:r>
    </w:p>
    <w:p w:rsidR="00051C9B" w:rsidRDefault="00051C9B" w:rsidP="0054785C">
      <w:pPr>
        <w:rPr>
          <w:rFonts w:ascii="Arial" w:hAnsi="Arial" w:cs="Arial"/>
          <w:noProof/>
          <w:sz w:val="20"/>
          <w:szCs w:val="20"/>
          <w:lang w:val="en-US"/>
        </w:rPr>
      </w:pPr>
    </w:p>
    <w:p w:rsidR="008570DD" w:rsidRPr="006C7847" w:rsidRDefault="00051C9B" w:rsidP="008570DD">
      <w:pPr>
        <w:rPr>
          <w:lang w:val="en-US" w:eastAsia="x-none"/>
        </w:rPr>
      </w:pPr>
      <w:bookmarkStart w:id="15" w:name="_Toc394410682"/>
      <w:r w:rsidRPr="00CB2384">
        <w:rPr>
          <w:rFonts w:ascii="Arial" w:hAnsi="Arial" w:cs="Arial"/>
          <w:b/>
          <w:noProof/>
          <w:sz w:val="20"/>
          <w:szCs w:val="20"/>
          <w:lang w:val="en-US"/>
        </w:rPr>
        <w:t>Action Plan</w:t>
      </w:r>
      <w:r w:rsidRPr="00051C9B">
        <w:rPr>
          <w:rFonts w:ascii="Arial" w:hAnsi="Arial" w:cs="Arial"/>
          <w:noProof/>
          <w:sz w:val="20"/>
          <w:szCs w:val="20"/>
          <w:lang w:val="en-US"/>
        </w:rPr>
        <w:t xml:space="preserve">:  </w:t>
      </w:r>
      <w:r>
        <w:rPr>
          <w:rFonts w:ascii="Arial" w:hAnsi="Arial" w:cs="Arial"/>
          <w:noProof/>
          <w:sz w:val="20"/>
          <w:szCs w:val="20"/>
          <w:lang w:val="en-US"/>
        </w:rPr>
        <w:t>The action plan is the most important output</w:t>
      </w:r>
      <w:r w:rsidR="00CA6C7A">
        <w:rPr>
          <w:rFonts w:ascii="Arial" w:hAnsi="Arial" w:cs="Arial"/>
          <w:noProof/>
          <w:sz w:val="20"/>
          <w:szCs w:val="20"/>
          <w:lang w:val="en-US"/>
        </w:rPr>
        <w:t xml:space="preserve"> </w:t>
      </w:r>
      <w:r>
        <w:rPr>
          <w:rFonts w:ascii="Arial" w:hAnsi="Arial" w:cs="Arial"/>
          <w:noProof/>
          <w:sz w:val="20"/>
          <w:szCs w:val="20"/>
          <w:lang w:val="en-US"/>
        </w:rPr>
        <w:t xml:space="preserve"> from the OCA.  </w:t>
      </w:r>
      <w:r w:rsidR="00CA6C7A">
        <w:rPr>
          <w:rFonts w:ascii="Arial" w:hAnsi="Arial" w:cs="Arial"/>
          <w:noProof/>
          <w:sz w:val="20"/>
          <w:szCs w:val="20"/>
          <w:lang w:val="en-US"/>
        </w:rPr>
        <w:t>It is best to w</w:t>
      </w:r>
      <w:r w:rsidR="00BF4924">
        <w:rPr>
          <w:rFonts w:ascii="Arial" w:hAnsi="Arial" w:cs="Arial"/>
          <w:noProof/>
          <w:sz w:val="20"/>
          <w:szCs w:val="20"/>
          <w:lang w:val="en-US"/>
        </w:rPr>
        <w:t xml:space="preserve">ork on the action plan for each sub-section </w:t>
      </w:r>
      <w:r w:rsidR="00CA6C7A">
        <w:rPr>
          <w:rFonts w:ascii="Arial" w:hAnsi="Arial" w:cs="Arial"/>
          <w:noProof/>
          <w:sz w:val="20"/>
          <w:szCs w:val="20"/>
          <w:lang w:val="en-US"/>
        </w:rPr>
        <w:t xml:space="preserve">right </w:t>
      </w:r>
      <w:r w:rsidR="00BF4924">
        <w:rPr>
          <w:rFonts w:ascii="Arial" w:hAnsi="Arial" w:cs="Arial"/>
          <w:noProof/>
          <w:sz w:val="20"/>
          <w:szCs w:val="20"/>
          <w:lang w:val="en-US"/>
        </w:rPr>
        <w:t xml:space="preserve">after </w:t>
      </w:r>
      <w:r w:rsidR="00CA6C7A">
        <w:rPr>
          <w:rFonts w:ascii="Arial" w:hAnsi="Arial" w:cs="Arial"/>
          <w:noProof/>
          <w:sz w:val="20"/>
          <w:szCs w:val="20"/>
          <w:lang w:val="en-US"/>
        </w:rPr>
        <w:t xml:space="preserve">the </w:t>
      </w:r>
      <w:r w:rsidR="00BF4924">
        <w:rPr>
          <w:rFonts w:ascii="Arial" w:hAnsi="Arial" w:cs="Arial"/>
          <w:noProof/>
          <w:sz w:val="20"/>
          <w:szCs w:val="20"/>
          <w:lang w:val="en-US"/>
        </w:rPr>
        <w:t xml:space="preserve">scoring </w:t>
      </w:r>
      <w:r w:rsidR="00CA6C7A">
        <w:rPr>
          <w:rFonts w:ascii="Arial" w:hAnsi="Arial" w:cs="Arial"/>
          <w:noProof/>
          <w:sz w:val="20"/>
          <w:szCs w:val="20"/>
          <w:lang w:val="en-US"/>
        </w:rPr>
        <w:t xml:space="preserve">has been done for that </w:t>
      </w:r>
      <w:r w:rsidR="00BF4924">
        <w:rPr>
          <w:rFonts w:ascii="Arial" w:hAnsi="Arial" w:cs="Arial"/>
          <w:noProof/>
          <w:sz w:val="20"/>
          <w:szCs w:val="20"/>
          <w:lang w:val="en-US"/>
        </w:rPr>
        <w:t xml:space="preserve">sub-section.  </w:t>
      </w:r>
      <w:r>
        <w:rPr>
          <w:rFonts w:ascii="Arial" w:hAnsi="Arial" w:cs="Arial"/>
          <w:noProof/>
          <w:sz w:val="20"/>
          <w:szCs w:val="20"/>
          <w:lang w:val="en-US"/>
        </w:rPr>
        <w:t>After the initial action plan has been completed, senior managers should</w:t>
      </w:r>
      <w:r w:rsidR="00BF4924">
        <w:rPr>
          <w:rFonts w:ascii="Arial" w:hAnsi="Arial" w:cs="Arial"/>
          <w:noProof/>
          <w:sz w:val="20"/>
          <w:szCs w:val="20"/>
          <w:lang w:val="en-US"/>
        </w:rPr>
        <w:t xml:space="preserve"> </w:t>
      </w:r>
      <w:r w:rsidR="00CA6C7A">
        <w:rPr>
          <w:rFonts w:ascii="Arial" w:hAnsi="Arial" w:cs="Arial"/>
          <w:noProof/>
          <w:sz w:val="20"/>
          <w:szCs w:val="20"/>
          <w:lang w:val="en-US"/>
        </w:rPr>
        <w:t xml:space="preserve">review and </w:t>
      </w:r>
      <w:r w:rsidR="00BF4924">
        <w:rPr>
          <w:rFonts w:ascii="Arial" w:hAnsi="Arial" w:cs="Arial"/>
          <w:noProof/>
          <w:sz w:val="20"/>
          <w:szCs w:val="20"/>
          <w:lang w:val="en-US"/>
        </w:rPr>
        <w:t>consider revising</w:t>
      </w:r>
      <w:r>
        <w:rPr>
          <w:rFonts w:ascii="Arial" w:hAnsi="Arial" w:cs="Arial"/>
          <w:noProof/>
          <w:sz w:val="20"/>
          <w:szCs w:val="20"/>
          <w:lang w:val="en-US"/>
        </w:rPr>
        <w:t xml:space="preserve"> the relative priorities </w:t>
      </w:r>
      <w:r w:rsidR="00CA6C7A">
        <w:rPr>
          <w:rFonts w:ascii="Arial" w:hAnsi="Arial" w:cs="Arial"/>
          <w:noProof/>
          <w:sz w:val="20"/>
          <w:szCs w:val="20"/>
          <w:lang w:val="en-US"/>
        </w:rPr>
        <w:t>for the various</w:t>
      </w:r>
      <w:r w:rsidR="00DD19B5">
        <w:rPr>
          <w:rFonts w:ascii="Arial" w:hAnsi="Arial" w:cs="Arial"/>
          <w:noProof/>
          <w:sz w:val="20"/>
          <w:szCs w:val="20"/>
          <w:lang w:val="en-US"/>
        </w:rPr>
        <w:t xml:space="preserve"> </w:t>
      </w:r>
      <w:r>
        <w:rPr>
          <w:rFonts w:ascii="Arial" w:hAnsi="Arial" w:cs="Arial"/>
          <w:noProof/>
          <w:sz w:val="20"/>
          <w:szCs w:val="20"/>
          <w:lang w:val="en-US"/>
        </w:rPr>
        <w:t xml:space="preserve"> item</w:t>
      </w:r>
      <w:r w:rsidR="00CA6C7A">
        <w:rPr>
          <w:rFonts w:ascii="Arial" w:hAnsi="Arial" w:cs="Arial"/>
          <w:noProof/>
          <w:sz w:val="20"/>
          <w:szCs w:val="20"/>
          <w:lang w:val="en-US"/>
        </w:rPr>
        <w:t>s</w:t>
      </w:r>
      <w:r>
        <w:rPr>
          <w:rFonts w:ascii="Arial" w:hAnsi="Arial" w:cs="Arial"/>
          <w:noProof/>
          <w:sz w:val="20"/>
          <w:szCs w:val="20"/>
          <w:lang w:val="en-US"/>
        </w:rPr>
        <w:t>.</w:t>
      </w:r>
      <w:bookmarkEnd w:id="15"/>
    </w:p>
    <w:p w:rsidR="007E4AA3" w:rsidRDefault="007E4AA3" w:rsidP="00F13850">
      <w:pPr>
        <w:pStyle w:val="Heading1"/>
      </w:pPr>
      <w:bookmarkStart w:id="16" w:name="_Toc371685742"/>
      <w:bookmarkStart w:id="17" w:name="_Toc371685814"/>
      <w:bookmarkStart w:id="18" w:name="_Toc372117691"/>
      <w:bookmarkStart w:id="19" w:name="_Toc372118815"/>
      <w:bookmarkStart w:id="20" w:name="_Toc372191172"/>
      <w:bookmarkStart w:id="21" w:name="_Toc373139749"/>
      <w:bookmarkStart w:id="22" w:name="_Toc373142349"/>
      <w:bookmarkStart w:id="23" w:name="_Toc373142829"/>
      <w:bookmarkStart w:id="24" w:name="_Toc373156220"/>
      <w:bookmarkStart w:id="25" w:name="_Toc378674043"/>
      <w:bookmarkStart w:id="26" w:name="_Toc394048168"/>
      <w:bookmarkStart w:id="27" w:name="_Toc394315587"/>
      <w:bookmarkStart w:id="28" w:name="_Toc394410683"/>
      <w:bookmarkStart w:id="29" w:name="_Toc394925281"/>
    </w:p>
    <w:p w:rsidR="003715DE" w:rsidRPr="004C60B7" w:rsidRDefault="00B743D5" w:rsidP="00F13850">
      <w:pPr>
        <w:pStyle w:val="Heading1"/>
      </w:pPr>
      <w:r>
        <w:t xml:space="preserve">1. </w:t>
      </w:r>
      <w:r w:rsidR="003715DE" w:rsidRPr="004C60B7">
        <w:t>Governance and Legal Structure</w:t>
      </w:r>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F13850" w:rsidRDefault="00F13850" w:rsidP="003715DE">
      <w:pPr>
        <w:autoSpaceDE w:val="0"/>
        <w:autoSpaceDN w:val="0"/>
        <w:adjustRightInd w:val="0"/>
        <w:rPr>
          <w:rFonts w:ascii="Arial" w:hAnsi="Arial" w:cs="Arial"/>
          <w:b/>
          <w:bCs/>
          <w:sz w:val="20"/>
          <w:szCs w:val="20"/>
        </w:rPr>
      </w:pPr>
    </w:p>
    <w:p w:rsidR="003715DE" w:rsidRDefault="00BB2A83" w:rsidP="003715DE">
      <w:pPr>
        <w:autoSpaceDE w:val="0"/>
        <w:autoSpaceDN w:val="0"/>
        <w:adjustRightInd w:val="0"/>
        <w:rPr>
          <w:rFonts w:ascii="Arial" w:hAnsi="Arial" w:cs="Arial"/>
          <w:sz w:val="20"/>
          <w:szCs w:val="20"/>
        </w:rPr>
      </w:pPr>
      <w:r>
        <w:rPr>
          <w:rFonts w:ascii="Arial" w:hAnsi="Arial" w:cs="Arial"/>
          <w:b/>
          <w:bCs/>
          <w:sz w:val="20"/>
          <w:szCs w:val="20"/>
        </w:rPr>
        <w:t xml:space="preserve">Section </w:t>
      </w:r>
      <w:r w:rsidR="003715DE" w:rsidRPr="00216946">
        <w:rPr>
          <w:rFonts w:ascii="Arial" w:hAnsi="Arial" w:cs="Arial"/>
          <w:b/>
          <w:bCs/>
          <w:sz w:val="20"/>
          <w:szCs w:val="20"/>
        </w:rPr>
        <w:t>Objective</w:t>
      </w:r>
      <w:r w:rsidR="004C60B7">
        <w:rPr>
          <w:rFonts w:ascii="Arial" w:hAnsi="Arial" w:cs="Arial"/>
          <w:b/>
          <w:bCs/>
          <w:sz w:val="20"/>
          <w:szCs w:val="20"/>
        </w:rPr>
        <w:t>s</w:t>
      </w:r>
      <w:r w:rsidR="003715DE" w:rsidRPr="00216946">
        <w:rPr>
          <w:rFonts w:ascii="Arial" w:hAnsi="Arial" w:cs="Arial"/>
          <w:b/>
          <w:bCs/>
          <w:sz w:val="20"/>
          <w:szCs w:val="20"/>
        </w:rPr>
        <w:t>:</w:t>
      </w:r>
      <w:r w:rsidR="002C5B43">
        <w:rPr>
          <w:rFonts w:ascii="Arial" w:hAnsi="Arial" w:cs="Arial"/>
          <w:b/>
          <w:bCs/>
          <w:sz w:val="20"/>
          <w:szCs w:val="20"/>
        </w:rPr>
        <w:t xml:space="preserve"> </w:t>
      </w:r>
      <w:r w:rsidR="003715DE" w:rsidRPr="00216946">
        <w:rPr>
          <w:rFonts w:ascii="Arial" w:hAnsi="Arial" w:cs="Arial"/>
          <w:b/>
          <w:bCs/>
          <w:sz w:val="20"/>
          <w:szCs w:val="20"/>
        </w:rPr>
        <w:t xml:space="preserve"> </w:t>
      </w:r>
      <w:r>
        <w:rPr>
          <w:rFonts w:ascii="Arial" w:hAnsi="Arial" w:cs="Arial"/>
          <w:sz w:val="20"/>
          <w:szCs w:val="20"/>
        </w:rPr>
        <w:t>Review</w:t>
      </w:r>
      <w:r w:rsidR="003715DE" w:rsidRPr="00216946">
        <w:rPr>
          <w:rFonts w:ascii="Arial" w:hAnsi="Arial" w:cs="Arial"/>
          <w:sz w:val="20"/>
          <w:szCs w:val="20"/>
        </w:rPr>
        <w:t xml:space="preserve"> the organization’s </w:t>
      </w:r>
      <w:r>
        <w:rPr>
          <w:rFonts w:ascii="Arial" w:hAnsi="Arial" w:cs="Arial"/>
          <w:sz w:val="20"/>
          <w:szCs w:val="20"/>
        </w:rPr>
        <w:t xml:space="preserve">vision and </w:t>
      </w:r>
      <w:r w:rsidR="003715DE" w:rsidRPr="00216946">
        <w:rPr>
          <w:rFonts w:ascii="Arial" w:hAnsi="Arial" w:cs="Arial"/>
          <w:sz w:val="20"/>
          <w:szCs w:val="20"/>
        </w:rPr>
        <w:t>mission</w:t>
      </w:r>
      <w:r>
        <w:rPr>
          <w:rFonts w:ascii="Arial" w:hAnsi="Arial" w:cs="Arial"/>
          <w:sz w:val="20"/>
          <w:szCs w:val="20"/>
        </w:rPr>
        <w:t xml:space="preserve"> statements</w:t>
      </w:r>
      <w:r w:rsidR="003715DE" w:rsidRPr="00216946">
        <w:rPr>
          <w:rFonts w:ascii="Arial" w:hAnsi="Arial" w:cs="Arial"/>
          <w:sz w:val="20"/>
          <w:szCs w:val="20"/>
        </w:rPr>
        <w:t>, legal registration and compliance, organizational structure, board composition and responsi</w:t>
      </w:r>
      <w:r w:rsidR="00AF1E01">
        <w:rPr>
          <w:rFonts w:ascii="Arial" w:hAnsi="Arial" w:cs="Arial"/>
          <w:sz w:val="20"/>
          <w:szCs w:val="20"/>
        </w:rPr>
        <w:t>bility, and succession planning</w:t>
      </w:r>
    </w:p>
    <w:p w:rsidR="00BB2A83" w:rsidRDefault="00BB2A83" w:rsidP="003715DE">
      <w:pPr>
        <w:autoSpaceDE w:val="0"/>
        <w:autoSpaceDN w:val="0"/>
        <w:adjustRightInd w:val="0"/>
        <w:rPr>
          <w:rFonts w:ascii="Arial" w:hAnsi="Arial" w:cs="Arial"/>
          <w:sz w:val="20"/>
          <w:szCs w:val="20"/>
        </w:rPr>
      </w:pPr>
    </w:p>
    <w:p w:rsidR="00BB2A83" w:rsidRPr="00216946" w:rsidRDefault="00E711D9" w:rsidP="003715DE">
      <w:pPr>
        <w:autoSpaceDE w:val="0"/>
        <w:autoSpaceDN w:val="0"/>
        <w:adjustRightInd w:val="0"/>
        <w:rPr>
          <w:rFonts w:ascii="Arial" w:hAnsi="Arial" w:cs="Arial"/>
          <w:sz w:val="20"/>
          <w:szCs w:val="20"/>
        </w:rPr>
      </w:pPr>
      <w:r>
        <w:rPr>
          <w:rFonts w:ascii="Arial" w:hAnsi="Arial" w:cs="Arial"/>
          <w:b/>
          <w:sz w:val="20"/>
          <w:szCs w:val="20"/>
        </w:rPr>
        <w:t>Important Participants</w:t>
      </w:r>
      <w:r w:rsidR="00BB2A83">
        <w:rPr>
          <w:rFonts w:ascii="Arial" w:hAnsi="Arial" w:cs="Arial"/>
          <w:sz w:val="20"/>
          <w:szCs w:val="20"/>
        </w:rPr>
        <w:t>:</w:t>
      </w:r>
      <w:r w:rsidR="00882097">
        <w:rPr>
          <w:rFonts w:ascii="Arial" w:hAnsi="Arial" w:cs="Arial"/>
          <w:sz w:val="20"/>
          <w:szCs w:val="20"/>
        </w:rPr>
        <w:t xml:space="preserve">  Chief executive (director), board chair or representative</w:t>
      </w:r>
      <w:r w:rsidR="00135EE7">
        <w:rPr>
          <w:rFonts w:ascii="Arial" w:hAnsi="Arial" w:cs="Arial"/>
          <w:sz w:val="20"/>
          <w:szCs w:val="20"/>
        </w:rPr>
        <w:t>*</w:t>
      </w:r>
      <w:r w:rsidR="00AF1E01">
        <w:rPr>
          <w:rFonts w:ascii="Arial" w:hAnsi="Arial" w:cs="Arial"/>
          <w:sz w:val="20"/>
          <w:szCs w:val="20"/>
        </w:rPr>
        <w:t>, senior managers</w:t>
      </w:r>
      <w:r w:rsidR="007C1798">
        <w:rPr>
          <w:rFonts w:ascii="Arial" w:hAnsi="Arial" w:cs="Arial"/>
          <w:sz w:val="20"/>
          <w:szCs w:val="20"/>
        </w:rPr>
        <w:t>, legal counsel for the organization (in-house or external), chief financial officer</w:t>
      </w:r>
    </w:p>
    <w:p w:rsidR="00135EE7" w:rsidRPr="00324031" w:rsidRDefault="00135EE7" w:rsidP="00135EE7">
      <w:pPr>
        <w:autoSpaceDE w:val="0"/>
        <w:autoSpaceDN w:val="0"/>
        <w:adjustRightInd w:val="0"/>
        <w:rPr>
          <w:rFonts w:ascii="Arial" w:hAnsi="Arial" w:cs="Arial"/>
          <w:i/>
          <w:sz w:val="20"/>
          <w:szCs w:val="20"/>
        </w:rPr>
      </w:pPr>
      <w:r>
        <w:rPr>
          <w:rFonts w:ascii="Arial" w:hAnsi="Arial" w:cs="Arial"/>
          <w:sz w:val="20"/>
          <w:szCs w:val="20"/>
        </w:rPr>
        <w:t>*</w:t>
      </w:r>
      <w:r>
        <w:rPr>
          <w:rFonts w:ascii="Arial" w:hAnsi="Arial" w:cs="Arial"/>
          <w:i/>
          <w:sz w:val="20"/>
          <w:szCs w:val="20"/>
        </w:rPr>
        <w:t xml:space="preserve"> Inviting board members may not be appropriate for some organizations; confirm with the organization first</w:t>
      </w:r>
    </w:p>
    <w:p w:rsidR="0054785C" w:rsidRDefault="0054785C" w:rsidP="0054785C">
      <w:pPr>
        <w:spacing w:before="120"/>
        <w:rPr>
          <w:rFonts w:ascii="Arial" w:hAnsi="Arial" w:cs="Arial"/>
          <w:noProof/>
          <w:sz w:val="20"/>
          <w:szCs w:val="20"/>
          <w:lang w:val="en-US"/>
        </w:rPr>
      </w:pPr>
      <w:bookmarkStart w:id="30" w:name="_Toc371685743"/>
      <w:bookmarkStart w:id="31" w:name="_Toc371685815"/>
      <w:bookmarkStart w:id="32" w:name="_Toc372117692"/>
      <w:r w:rsidRPr="00810DBC">
        <w:rPr>
          <w:rFonts w:ascii="Arial" w:hAnsi="Arial" w:cs="Arial"/>
          <w:b/>
          <w:noProof/>
          <w:sz w:val="20"/>
          <w:szCs w:val="20"/>
          <w:lang w:val="en-US"/>
        </w:rPr>
        <w:t>Names and Positions of Participants from the Organization:</w:t>
      </w:r>
      <w:r>
        <w:rPr>
          <w:rFonts w:ascii="Arial" w:hAnsi="Arial" w:cs="Arial"/>
          <w:noProof/>
          <w:sz w:val="20"/>
          <w:szCs w:val="20"/>
          <w:lang w:val="en-US"/>
        </w:rPr>
        <w:t xml:space="preserve"> ____________________________________________________________________________</w:t>
      </w:r>
    </w:p>
    <w:p w:rsidR="0054785C" w:rsidRDefault="0054785C" w:rsidP="0054785C">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_______________________________________________________________________________________________________________________________</w:t>
      </w:r>
    </w:p>
    <w:p w:rsidR="0054785C" w:rsidRDefault="0054785C" w:rsidP="0054785C">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_______________________________________________________________________________________________________________________________</w:t>
      </w:r>
    </w:p>
    <w:p w:rsidR="0054785C" w:rsidRDefault="0054785C" w:rsidP="0054785C">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_______________________________________________________________________________________________________________________________</w:t>
      </w:r>
    </w:p>
    <w:p w:rsidR="0054785C" w:rsidRDefault="0054785C" w:rsidP="0054785C">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_______________________________________________________________________________________________________________________________</w:t>
      </w:r>
    </w:p>
    <w:p w:rsidR="0054785C" w:rsidRDefault="0054785C" w:rsidP="0054785C">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_______________________________________________________________________________________________________________________________</w:t>
      </w:r>
    </w:p>
    <w:p w:rsidR="0054785C" w:rsidRDefault="0054785C" w:rsidP="0054785C">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w:t>
      </w:r>
    </w:p>
    <w:p w:rsidR="0054785C" w:rsidRDefault="0054785C" w:rsidP="0054785C">
      <w:pPr>
        <w:spacing w:before="120"/>
        <w:rPr>
          <w:rFonts w:ascii="Arial" w:hAnsi="Arial" w:cs="Arial"/>
          <w:noProof/>
          <w:sz w:val="20"/>
          <w:szCs w:val="20"/>
          <w:lang w:val="en-US"/>
        </w:rPr>
      </w:pPr>
      <w:r w:rsidRPr="00810DBC">
        <w:rPr>
          <w:rFonts w:ascii="Arial" w:hAnsi="Arial" w:cs="Arial"/>
          <w:b/>
          <w:noProof/>
          <w:sz w:val="20"/>
          <w:szCs w:val="20"/>
          <w:lang w:val="en-US"/>
        </w:rPr>
        <w:t>Names and Positions of External Facilitators:</w:t>
      </w:r>
      <w:r>
        <w:rPr>
          <w:rFonts w:ascii="Arial" w:hAnsi="Arial" w:cs="Arial"/>
          <w:noProof/>
          <w:sz w:val="20"/>
          <w:szCs w:val="20"/>
          <w:lang w:val="en-US"/>
        </w:rPr>
        <w:t xml:space="preserve"> __________________________________________________________________________________________</w:t>
      </w:r>
    </w:p>
    <w:p w:rsidR="0054785C" w:rsidRDefault="0054785C" w:rsidP="0054785C">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_______________________________________________________________________________________________________________________________</w:t>
      </w:r>
    </w:p>
    <w:p w:rsidR="0054785C" w:rsidRDefault="0054785C" w:rsidP="0054785C">
      <w:pPr>
        <w:spacing w:before="120"/>
        <w:rPr>
          <w:rFonts w:ascii="Arial" w:hAnsi="Arial" w:cs="Arial"/>
          <w:noProof/>
          <w:sz w:val="20"/>
          <w:szCs w:val="20"/>
          <w:lang w:val="en-US"/>
        </w:rPr>
      </w:pPr>
      <w:r>
        <w:rPr>
          <w:rFonts w:ascii="Arial" w:hAnsi="Arial" w:cs="Arial"/>
          <w:noProof/>
          <w:sz w:val="20"/>
          <w:szCs w:val="20"/>
          <w:lang w:val="en-US"/>
        </w:rPr>
        <w:t xml:space="preserve"> _______________________________________________________________________________________________________________________________</w:t>
      </w:r>
    </w:p>
    <w:p w:rsidR="003715DE" w:rsidRPr="00216946" w:rsidRDefault="0054785C" w:rsidP="00F13850">
      <w:pPr>
        <w:pStyle w:val="Heading2"/>
      </w:pPr>
      <w:r>
        <w:br w:type="page"/>
      </w:r>
      <w:bookmarkStart w:id="33" w:name="_Toc372118816"/>
      <w:bookmarkStart w:id="34" w:name="_Toc372191173"/>
      <w:bookmarkStart w:id="35" w:name="_Toc373139750"/>
      <w:bookmarkStart w:id="36" w:name="_Toc373142350"/>
      <w:bookmarkStart w:id="37" w:name="_Toc373142830"/>
      <w:bookmarkStart w:id="38" w:name="_Toc373156221"/>
      <w:bookmarkStart w:id="39" w:name="_Toc378674044"/>
      <w:bookmarkStart w:id="40" w:name="_Toc394048169"/>
      <w:bookmarkStart w:id="41" w:name="_Toc394315588"/>
      <w:bookmarkStart w:id="42" w:name="_Toc394410684"/>
      <w:bookmarkStart w:id="43" w:name="_Toc394925282"/>
      <w:r>
        <w:lastRenderedPageBreak/>
        <w:t>1</w:t>
      </w:r>
      <w:r w:rsidR="003715DE" w:rsidRPr="00216946">
        <w:t>.1 Vision and Mission</w:t>
      </w:r>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3715DE" w:rsidRPr="00216946" w:rsidRDefault="003715DE" w:rsidP="003715DE">
      <w:pPr>
        <w:autoSpaceDE w:val="0"/>
        <w:autoSpaceDN w:val="0"/>
        <w:adjustRightInd w:val="0"/>
        <w:ind w:left="720"/>
        <w:rPr>
          <w:rFonts w:ascii="Arial" w:hAnsi="Arial" w:cs="Arial"/>
          <w:b/>
          <w:bCs/>
          <w:sz w:val="20"/>
          <w:szCs w:val="20"/>
        </w:rPr>
      </w:pPr>
    </w:p>
    <w:p w:rsidR="002C5B43" w:rsidRDefault="00BB2A83" w:rsidP="003715DE">
      <w:pPr>
        <w:autoSpaceDE w:val="0"/>
        <w:autoSpaceDN w:val="0"/>
        <w:adjustRightInd w:val="0"/>
        <w:rPr>
          <w:rFonts w:ascii="Arial" w:hAnsi="Arial" w:cs="Arial"/>
          <w:sz w:val="20"/>
          <w:szCs w:val="20"/>
        </w:rPr>
      </w:pPr>
      <w:r>
        <w:rPr>
          <w:rFonts w:ascii="Arial" w:hAnsi="Arial" w:cs="Arial"/>
          <w:b/>
          <w:bCs/>
          <w:sz w:val="20"/>
          <w:szCs w:val="20"/>
        </w:rPr>
        <w:t xml:space="preserve">Subsection </w:t>
      </w:r>
      <w:r w:rsidR="005A4AA0">
        <w:rPr>
          <w:rFonts w:ascii="Arial" w:hAnsi="Arial" w:cs="Arial"/>
          <w:b/>
          <w:bCs/>
          <w:sz w:val="20"/>
          <w:szCs w:val="20"/>
        </w:rPr>
        <w:t>Objective</w:t>
      </w:r>
      <w:r w:rsidR="004C60B7">
        <w:rPr>
          <w:rFonts w:ascii="Arial" w:hAnsi="Arial" w:cs="Arial"/>
          <w:b/>
          <w:bCs/>
          <w:sz w:val="20"/>
          <w:szCs w:val="20"/>
        </w:rPr>
        <w:t>s</w:t>
      </w:r>
      <w:r w:rsidR="005A4AA0">
        <w:rPr>
          <w:rFonts w:ascii="Arial" w:hAnsi="Arial" w:cs="Arial"/>
          <w:b/>
          <w:bCs/>
          <w:sz w:val="20"/>
          <w:szCs w:val="20"/>
        </w:rPr>
        <w:t>:</w:t>
      </w:r>
      <w:r w:rsidR="005A4AA0" w:rsidRPr="005A4AA0">
        <w:rPr>
          <w:rFonts w:ascii="Arial" w:hAnsi="Arial" w:cs="Arial"/>
          <w:sz w:val="20"/>
          <w:szCs w:val="20"/>
        </w:rPr>
        <w:t xml:space="preserve"> </w:t>
      </w:r>
      <w:r w:rsidR="00054CDF">
        <w:rPr>
          <w:rFonts w:ascii="Arial" w:hAnsi="Arial" w:cs="Arial"/>
          <w:sz w:val="20"/>
          <w:szCs w:val="20"/>
        </w:rPr>
        <w:t xml:space="preserve"> Assess the clarity of the organization’s statements of its purpose and values and how they have been shared and applied</w:t>
      </w:r>
    </w:p>
    <w:p w:rsidR="00B410C6" w:rsidRDefault="00B410C6" w:rsidP="003715DE">
      <w:pPr>
        <w:autoSpaceDE w:val="0"/>
        <w:autoSpaceDN w:val="0"/>
        <w:adjustRightInd w:val="0"/>
        <w:rPr>
          <w:rFonts w:ascii="Arial" w:hAnsi="Arial" w:cs="Arial"/>
          <w:b/>
          <w:bCs/>
          <w:sz w:val="20"/>
          <w:szCs w:val="20"/>
        </w:rPr>
      </w:pPr>
    </w:p>
    <w:p w:rsidR="00646B1E" w:rsidRDefault="003715DE" w:rsidP="003715DE">
      <w:pPr>
        <w:autoSpaceDE w:val="0"/>
        <w:autoSpaceDN w:val="0"/>
        <w:adjustRightInd w:val="0"/>
        <w:rPr>
          <w:rFonts w:ascii="Arial" w:hAnsi="Arial" w:cs="Arial"/>
          <w:sz w:val="20"/>
          <w:szCs w:val="20"/>
        </w:rPr>
      </w:pPr>
      <w:r w:rsidRPr="00216946">
        <w:rPr>
          <w:rFonts w:ascii="Arial" w:hAnsi="Arial" w:cs="Arial"/>
          <w:b/>
          <w:bCs/>
          <w:sz w:val="20"/>
          <w:szCs w:val="20"/>
        </w:rPr>
        <w:t xml:space="preserve">Resources: </w:t>
      </w:r>
      <w:r w:rsidR="002C5B43" w:rsidRPr="002C5B43">
        <w:rPr>
          <w:rFonts w:ascii="Arial" w:hAnsi="Arial" w:cs="Arial"/>
          <w:bCs/>
          <w:sz w:val="20"/>
          <w:szCs w:val="20"/>
        </w:rPr>
        <w:t>V</w:t>
      </w:r>
      <w:r w:rsidRPr="00216946">
        <w:rPr>
          <w:rFonts w:ascii="Arial" w:hAnsi="Arial" w:cs="Arial"/>
          <w:sz w:val="20"/>
          <w:szCs w:val="20"/>
        </w:rPr>
        <w:t>ision</w:t>
      </w:r>
      <w:r w:rsidR="002C5B43">
        <w:rPr>
          <w:rFonts w:ascii="Arial" w:hAnsi="Arial" w:cs="Arial"/>
          <w:sz w:val="20"/>
          <w:szCs w:val="20"/>
        </w:rPr>
        <w:t xml:space="preserve"> statement</w:t>
      </w:r>
      <w:r w:rsidR="00267758">
        <w:rPr>
          <w:rFonts w:ascii="Arial" w:hAnsi="Arial" w:cs="Arial"/>
          <w:sz w:val="20"/>
          <w:szCs w:val="20"/>
        </w:rPr>
        <w:t>;</w:t>
      </w:r>
      <w:r w:rsidR="002C5B43">
        <w:rPr>
          <w:rFonts w:ascii="Arial" w:hAnsi="Arial" w:cs="Arial"/>
          <w:sz w:val="20"/>
          <w:szCs w:val="20"/>
        </w:rPr>
        <w:t xml:space="preserve"> </w:t>
      </w:r>
      <w:r w:rsidRPr="00216946">
        <w:rPr>
          <w:rFonts w:ascii="Arial" w:hAnsi="Arial" w:cs="Arial"/>
          <w:sz w:val="20"/>
          <w:szCs w:val="20"/>
        </w:rPr>
        <w:t>mission statement</w:t>
      </w:r>
      <w:r w:rsidR="00267758">
        <w:rPr>
          <w:rFonts w:ascii="Arial" w:hAnsi="Arial" w:cs="Arial"/>
          <w:sz w:val="20"/>
          <w:szCs w:val="20"/>
        </w:rPr>
        <w:t>;</w:t>
      </w:r>
      <w:r w:rsidR="002C5B43">
        <w:rPr>
          <w:rFonts w:ascii="Arial" w:hAnsi="Arial" w:cs="Arial"/>
          <w:sz w:val="20"/>
          <w:szCs w:val="20"/>
        </w:rPr>
        <w:t xml:space="preserve"> and </w:t>
      </w:r>
      <w:r w:rsidR="00882097">
        <w:rPr>
          <w:rFonts w:ascii="Arial" w:hAnsi="Arial" w:cs="Arial"/>
          <w:sz w:val="20"/>
          <w:szCs w:val="20"/>
        </w:rPr>
        <w:t>board</w:t>
      </w:r>
      <w:r w:rsidR="00267758">
        <w:rPr>
          <w:rFonts w:ascii="Arial" w:hAnsi="Arial" w:cs="Arial"/>
          <w:sz w:val="20"/>
          <w:szCs w:val="20"/>
        </w:rPr>
        <w:t>, senior manager,</w:t>
      </w:r>
      <w:r w:rsidR="00882097">
        <w:rPr>
          <w:rFonts w:ascii="Arial" w:hAnsi="Arial" w:cs="Arial"/>
          <w:sz w:val="20"/>
          <w:szCs w:val="20"/>
        </w:rPr>
        <w:t xml:space="preserve"> and </w:t>
      </w:r>
      <w:r w:rsidRPr="00216946">
        <w:rPr>
          <w:rFonts w:ascii="Arial" w:hAnsi="Arial" w:cs="Arial"/>
          <w:sz w:val="20"/>
          <w:szCs w:val="20"/>
        </w:rPr>
        <w:t>sta</w:t>
      </w:r>
      <w:r w:rsidR="002C5B43">
        <w:rPr>
          <w:rFonts w:ascii="Arial" w:hAnsi="Arial" w:cs="Arial"/>
          <w:sz w:val="20"/>
          <w:szCs w:val="20"/>
        </w:rPr>
        <w:t>ff questionnaires or interviews</w:t>
      </w:r>
    </w:p>
    <w:p w:rsidR="003715DE" w:rsidRPr="00216946" w:rsidRDefault="003715DE" w:rsidP="003715DE">
      <w:pPr>
        <w:autoSpaceDE w:val="0"/>
        <w:autoSpaceDN w:val="0"/>
        <w:adjustRightInd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060"/>
        <w:gridCol w:w="3510"/>
        <w:gridCol w:w="3330"/>
        <w:gridCol w:w="3240"/>
      </w:tblGrid>
      <w:tr w:rsidR="003715DE" w:rsidRPr="00216946" w:rsidTr="0054785C">
        <w:trPr>
          <w:trHeight w:val="332"/>
        </w:trPr>
        <w:tc>
          <w:tcPr>
            <w:tcW w:w="1278" w:type="dxa"/>
            <w:shd w:val="clear" w:color="auto" w:fill="4B8CEB"/>
          </w:tcPr>
          <w:p w:rsidR="003715DE" w:rsidRPr="00216946" w:rsidRDefault="003715DE" w:rsidP="003715DE">
            <w:pPr>
              <w:spacing w:before="120"/>
              <w:jc w:val="center"/>
              <w:rPr>
                <w:rFonts w:ascii="Arial" w:hAnsi="Arial" w:cs="Arial"/>
                <w:b/>
                <w:noProof/>
                <w:color w:val="FFFFFF"/>
                <w:sz w:val="20"/>
                <w:szCs w:val="20"/>
              </w:rPr>
            </w:pPr>
          </w:p>
        </w:tc>
        <w:tc>
          <w:tcPr>
            <w:tcW w:w="3060" w:type="dxa"/>
            <w:shd w:val="clear" w:color="auto" w:fill="365F91"/>
          </w:tcPr>
          <w:p w:rsidR="003715DE" w:rsidRPr="00307550" w:rsidRDefault="003715DE" w:rsidP="003715DE">
            <w:pPr>
              <w:spacing w:before="120"/>
              <w:jc w:val="center"/>
              <w:rPr>
                <w:rFonts w:ascii="Arial" w:hAnsi="Arial" w:cs="Arial"/>
                <w:noProof/>
                <w:sz w:val="20"/>
                <w:szCs w:val="20"/>
              </w:rPr>
            </w:pPr>
            <w:r w:rsidRPr="00307550">
              <w:rPr>
                <w:rFonts w:ascii="Arial" w:hAnsi="Arial" w:cs="Arial"/>
                <w:b/>
                <w:noProof/>
                <w:sz w:val="20"/>
                <w:szCs w:val="20"/>
              </w:rPr>
              <w:t>Low Capacity</w:t>
            </w:r>
          </w:p>
        </w:tc>
        <w:tc>
          <w:tcPr>
            <w:tcW w:w="3510" w:type="dxa"/>
            <w:shd w:val="clear" w:color="auto" w:fill="365F91"/>
          </w:tcPr>
          <w:p w:rsidR="003715DE" w:rsidRPr="00307550" w:rsidRDefault="003715DE" w:rsidP="003715DE">
            <w:pPr>
              <w:spacing w:before="120"/>
              <w:jc w:val="center"/>
              <w:rPr>
                <w:rFonts w:ascii="Arial" w:hAnsi="Arial" w:cs="Arial"/>
                <w:noProof/>
                <w:sz w:val="20"/>
                <w:szCs w:val="20"/>
              </w:rPr>
            </w:pPr>
            <w:r w:rsidRPr="00307550">
              <w:rPr>
                <w:rFonts w:ascii="Arial" w:hAnsi="Arial" w:cs="Arial"/>
                <w:b/>
                <w:noProof/>
                <w:sz w:val="20"/>
                <w:szCs w:val="20"/>
              </w:rPr>
              <w:t>Basic Capacity</w:t>
            </w:r>
          </w:p>
        </w:tc>
        <w:tc>
          <w:tcPr>
            <w:tcW w:w="3330" w:type="dxa"/>
            <w:shd w:val="clear" w:color="auto" w:fill="365F91"/>
          </w:tcPr>
          <w:p w:rsidR="003715DE" w:rsidRPr="00307550" w:rsidRDefault="003715DE" w:rsidP="003715DE">
            <w:pPr>
              <w:spacing w:before="120"/>
              <w:jc w:val="center"/>
              <w:rPr>
                <w:rFonts w:ascii="Arial" w:hAnsi="Arial" w:cs="Arial"/>
                <w:noProof/>
                <w:sz w:val="20"/>
                <w:szCs w:val="20"/>
              </w:rPr>
            </w:pPr>
            <w:r w:rsidRPr="00307550">
              <w:rPr>
                <w:rFonts w:ascii="Arial" w:hAnsi="Arial" w:cs="Arial"/>
                <w:b/>
                <w:noProof/>
                <w:sz w:val="20"/>
                <w:szCs w:val="20"/>
              </w:rPr>
              <w:t>Moderate Capacity</w:t>
            </w:r>
          </w:p>
        </w:tc>
        <w:tc>
          <w:tcPr>
            <w:tcW w:w="3240" w:type="dxa"/>
            <w:shd w:val="clear" w:color="auto" w:fill="365F91"/>
          </w:tcPr>
          <w:p w:rsidR="003715DE" w:rsidRPr="00307550" w:rsidRDefault="003715DE" w:rsidP="003715DE">
            <w:pPr>
              <w:spacing w:before="120"/>
              <w:jc w:val="center"/>
              <w:rPr>
                <w:rFonts w:ascii="Arial" w:hAnsi="Arial" w:cs="Arial"/>
                <w:noProof/>
                <w:sz w:val="20"/>
                <w:szCs w:val="20"/>
              </w:rPr>
            </w:pPr>
            <w:r w:rsidRPr="00307550">
              <w:rPr>
                <w:rFonts w:ascii="Arial" w:hAnsi="Arial" w:cs="Arial"/>
                <w:b/>
                <w:noProof/>
                <w:sz w:val="20"/>
                <w:szCs w:val="20"/>
              </w:rPr>
              <w:t>Strong Capacity</w:t>
            </w:r>
          </w:p>
        </w:tc>
      </w:tr>
      <w:tr w:rsidR="003715DE" w:rsidRPr="00216946" w:rsidTr="0054785C">
        <w:trPr>
          <w:trHeight w:val="20"/>
        </w:trPr>
        <w:tc>
          <w:tcPr>
            <w:tcW w:w="1278" w:type="dxa"/>
            <w:vMerge w:val="restart"/>
            <w:shd w:val="clear" w:color="auto" w:fill="auto"/>
          </w:tcPr>
          <w:p w:rsidR="003715DE" w:rsidRPr="00216946" w:rsidRDefault="003715DE" w:rsidP="003715DE">
            <w:pPr>
              <w:rPr>
                <w:rFonts w:ascii="Arial" w:hAnsi="Arial" w:cs="Arial"/>
                <w:b/>
                <w:noProof/>
                <w:sz w:val="20"/>
                <w:szCs w:val="20"/>
                <w:highlight w:val="yellow"/>
              </w:rPr>
            </w:pPr>
          </w:p>
          <w:p w:rsidR="003715DE" w:rsidRPr="00216946" w:rsidRDefault="003715DE" w:rsidP="003715DE">
            <w:pPr>
              <w:rPr>
                <w:rFonts w:ascii="Arial" w:hAnsi="Arial" w:cs="Arial"/>
                <w:b/>
                <w:noProof/>
                <w:sz w:val="20"/>
                <w:szCs w:val="20"/>
              </w:rPr>
            </w:pPr>
            <w:r w:rsidRPr="00216946">
              <w:rPr>
                <w:rFonts w:ascii="Arial" w:hAnsi="Arial" w:cs="Arial"/>
                <w:b/>
                <w:noProof/>
                <w:sz w:val="20"/>
                <w:szCs w:val="20"/>
              </w:rPr>
              <w:t xml:space="preserve">1.1 </w:t>
            </w:r>
          </w:p>
          <w:p w:rsidR="003715DE" w:rsidRPr="00216946" w:rsidRDefault="00C2414F" w:rsidP="003715DE">
            <w:pPr>
              <w:rPr>
                <w:rFonts w:ascii="Arial" w:hAnsi="Arial" w:cs="Arial"/>
                <w:b/>
                <w:noProof/>
                <w:sz w:val="20"/>
                <w:szCs w:val="20"/>
              </w:rPr>
            </w:pPr>
            <w:r>
              <w:rPr>
                <w:rFonts w:ascii="Arial" w:hAnsi="Arial" w:cs="Arial"/>
                <w:b/>
                <w:noProof/>
                <w:sz w:val="20"/>
                <w:szCs w:val="20"/>
              </w:rPr>
              <w:t xml:space="preserve">Vision and </w:t>
            </w:r>
            <w:r w:rsidR="003715DE" w:rsidRPr="00216946">
              <w:rPr>
                <w:rFonts w:ascii="Arial" w:hAnsi="Arial" w:cs="Arial"/>
                <w:b/>
                <w:noProof/>
                <w:sz w:val="20"/>
                <w:szCs w:val="20"/>
              </w:rPr>
              <w:t>Mission</w:t>
            </w:r>
          </w:p>
          <w:p w:rsidR="003715DE" w:rsidRPr="00216946" w:rsidRDefault="003715DE" w:rsidP="003715DE">
            <w:pPr>
              <w:rPr>
                <w:rFonts w:ascii="Arial" w:hAnsi="Arial" w:cs="Arial"/>
                <w:b/>
                <w:noProof/>
                <w:sz w:val="20"/>
                <w:szCs w:val="20"/>
              </w:rPr>
            </w:pPr>
          </w:p>
          <w:p w:rsidR="00890967" w:rsidRPr="00216946" w:rsidRDefault="00BC2F5B" w:rsidP="003715DE">
            <w:pPr>
              <w:rPr>
                <w:rFonts w:ascii="Arial" w:hAnsi="Arial" w:cs="Arial"/>
                <w:noProof/>
                <w:sz w:val="20"/>
                <w:szCs w:val="20"/>
              </w:rPr>
            </w:pPr>
            <w:r w:rsidRPr="00BC2F5B">
              <w:rPr>
                <w:rFonts w:ascii="Arial" w:hAnsi="Arial" w:cs="Arial"/>
                <w:noProof/>
                <w:color w:val="31849B"/>
                <w:sz w:val="20"/>
                <w:szCs w:val="20"/>
              </w:rPr>
              <w:sym w:font="Wingdings 2" w:char="F098"/>
            </w:r>
          </w:p>
          <w:p w:rsidR="003715DE" w:rsidRPr="00216946" w:rsidRDefault="003715DE" w:rsidP="003715DE">
            <w:pPr>
              <w:spacing w:before="120"/>
              <w:jc w:val="center"/>
              <w:rPr>
                <w:rFonts w:ascii="Arial" w:hAnsi="Arial" w:cs="Arial"/>
                <w:b/>
                <w:noProof/>
                <w:sz w:val="20"/>
                <w:szCs w:val="20"/>
                <w:highlight w:val="yellow"/>
              </w:rPr>
            </w:pPr>
          </w:p>
          <w:p w:rsidR="003715DE" w:rsidRPr="00216946" w:rsidRDefault="003715DE" w:rsidP="003715DE">
            <w:pPr>
              <w:spacing w:before="120"/>
              <w:jc w:val="center"/>
              <w:rPr>
                <w:rFonts w:ascii="Arial" w:hAnsi="Arial" w:cs="Arial"/>
                <w:b/>
                <w:noProof/>
                <w:sz w:val="20"/>
                <w:szCs w:val="20"/>
                <w:highlight w:val="yellow"/>
              </w:rPr>
            </w:pPr>
          </w:p>
        </w:tc>
        <w:tc>
          <w:tcPr>
            <w:tcW w:w="3060" w:type="dxa"/>
            <w:shd w:val="clear" w:color="auto" w:fill="FFFF00"/>
          </w:tcPr>
          <w:p w:rsidR="003715DE" w:rsidRPr="00216946" w:rsidRDefault="003715DE" w:rsidP="003715DE">
            <w:pPr>
              <w:spacing w:before="120"/>
              <w:jc w:val="center"/>
              <w:rPr>
                <w:rFonts w:ascii="Arial" w:hAnsi="Arial" w:cs="Arial"/>
                <w:b/>
                <w:noProof/>
                <w:sz w:val="20"/>
                <w:szCs w:val="20"/>
                <w:highlight w:val="yellow"/>
              </w:rPr>
            </w:pPr>
            <w:r w:rsidRPr="00216946">
              <w:rPr>
                <w:rFonts w:ascii="Arial" w:hAnsi="Arial" w:cs="Arial"/>
                <w:b/>
                <w:noProof/>
                <w:sz w:val="20"/>
                <w:szCs w:val="20"/>
                <w:highlight w:val="yellow"/>
              </w:rPr>
              <w:t>1</w:t>
            </w:r>
          </w:p>
        </w:tc>
        <w:tc>
          <w:tcPr>
            <w:tcW w:w="3510" w:type="dxa"/>
            <w:shd w:val="clear" w:color="auto" w:fill="FFFF00"/>
          </w:tcPr>
          <w:p w:rsidR="003715DE" w:rsidRPr="00216946" w:rsidRDefault="003715DE" w:rsidP="003715DE">
            <w:pPr>
              <w:spacing w:before="120"/>
              <w:jc w:val="center"/>
              <w:rPr>
                <w:rFonts w:ascii="Arial" w:hAnsi="Arial" w:cs="Arial"/>
                <w:b/>
                <w:noProof/>
                <w:sz w:val="20"/>
                <w:szCs w:val="20"/>
                <w:highlight w:val="yellow"/>
              </w:rPr>
            </w:pPr>
            <w:r w:rsidRPr="00216946">
              <w:rPr>
                <w:rFonts w:ascii="Arial" w:hAnsi="Arial" w:cs="Arial"/>
                <w:b/>
                <w:noProof/>
                <w:sz w:val="20"/>
                <w:szCs w:val="20"/>
                <w:highlight w:val="yellow"/>
              </w:rPr>
              <w:t>2</w:t>
            </w:r>
          </w:p>
        </w:tc>
        <w:tc>
          <w:tcPr>
            <w:tcW w:w="3330" w:type="dxa"/>
            <w:shd w:val="clear" w:color="auto" w:fill="FFFF00"/>
          </w:tcPr>
          <w:p w:rsidR="003715DE" w:rsidRPr="00216946" w:rsidRDefault="003715DE" w:rsidP="003715DE">
            <w:pPr>
              <w:spacing w:before="120"/>
              <w:jc w:val="center"/>
              <w:rPr>
                <w:rFonts w:ascii="Arial" w:hAnsi="Arial" w:cs="Arial"/>
                <w:b/>
                <w:noProof/>
                <w:sz w:val="20"/>
                <w:szCs w:val="20"/>
                <w:highlight w:val="yellow"/>
              </w:rPr>
            </w:pPr>
            <w:r w:rsidRPr="00216946">
              <w:rPr>
                <w:rFonts w:ascii="Arial" w:hAnsi="Arial" w:cs="Arial"/>
                <w:b/>
                <w:noProof/>
                <w:sz w:val="20"/>
                <w:szCs w:val="20"/>
                <w:highlight w:val="yellow"/>
              </w:rPr>
              <w:t>3</w:t>
            </w:r>
          </w:p>
        </w:tc>
        <w:tc>
          <w:tcPr>
            <w:tcW w:w="3240" w:type="dxa"/>
            <w:shd w:val="clear" w:color="auto" w:fill="FFFF00"/>
          </w:tcPr>
          <w:p w:rsidR="003715DE" w:rsidRPr="00216946" w:rsidRDefault="003715DE" w:rsidP="003715DE">
            <w:pPr>
              <w:spacing w:before="120"/>
              <w:jc w:val="center"/>
              <w:rPr>
                <w:rFonts w:ascii="Arial" w:hAnsi="Arial" w:cs="Arial"/>
                <w:b/>
                <w:noProof/>
                <w:sz w:val="20"/>
                <w:szCs w:val="20"/>
                <w:highlight w:val="yellow"/>
              </w:rPr>
            </w:pPr>
            <w:r w:rsidRPr="00216946">
              <w:rPr>
                <w:rFonts w:ascii="Arial" w:hAnsi="Arial" w:cs="Arial"/>
                <w:b/>
                <w:noProof/>
                <w:sz w:val="20"/>
                <w:szCs w:val="20"/>
                <w:highlight w:val="yellow"/>
              </w:rPr>
              <w:t>4</w:t>
            </w:r>
          </w:p>
        </w:tc>
      </w:tr>
      <w:tr w:rsidR="003715DE" w:rsidRPr="00216946" w:rsidTr="0054785C">
        <w:trPr>
          <w:trHeight w:val="20"/>
        </w:trPr>
        <w:tc>
          <w:tcPr>
            <w:tcW w:w="1278" w:type="dxa"/>
            <w:vMerge/>
            <w:shd w:val="clear" w:color="auto" w:fill="auto"/>
          </w:tcPr>
          <w:p w:rsidR="003715DE" w:rsidRPr="00216946" w:rsidRDefault="003715DE" w:rsidP="003715DE">
            <w:pPr>
              <w:spacing w:before="120"/>
              <w:jc w:val="center"/>
              <w:rPr>
                <w:rFonts w:ascii="Arial" w:hAnsi="Arial" w:cs="Arial"/>
                <w:b/>
                <w:noProof/>
                <w:sz w:val="20"/>
                <w:szCs w:val="20"/>
                <w:highlight w:val="yellow"/>
              </w:rPr>
            </w:pPr>
          </w:p>
        </w:tc>
        <w:tc>
          <w:tcPr>
            <w:tcW w:w="3060" w:type="dxa"/>
            <w:shd w:val="clear" w:color="auto" w:fill="auto"/>
          </w:tcPr>
          <w:p w:rsidR="002666DD" w:rsidRDefault="00DF2484" w:rsidP="002666DD">
            <w:pPr>
              <w:spacing w:before="120"/>
              <w:rPr>
                <w:rFonts w:ascii="Arial" w:hAnsi="Arial" w:cs="Arial"/>
                <w:noProof/>
                <w:sz w:val="20"/>
                <w:szCs w:val="20"/>
              </w:rPr>
            </w:pPr>
            <w:r>
              <w:rPr>
                <w:rFonts w:ascii="Arial" w:hAnsi="Arial" w:cs="Arial"/>
                <w:noProof/>
                <w:sz w:val="20"/>
                <w:szCs w:val="20"/>
              </w:rPr>
              <w:t>V</w:t>
            </w:r>
            <w:r w:rsidR="00C13688">
              <w:rPr>
                <w:rFonts w:ascii="Arial" w:hAnsi="Arial" w:cs="Arial"/>
                <w:noProof/>
                <w:sz w:val="20"/>
                <w:szCs w:val="20"/>
              </w:rPr>
              <w:t>ision and</w:t>
            </w:r>
            <w:r w:rsidR="00951A18">
              <w:rPr>
                <w:rFonts w:ascii="Arial" w:hAnsi="Arial" w:cs="Arial"/>
                <w:noProof/>
                <w:sz w:val="20"/>
                <w:szCs w:val="20"/>
              </w:rPr>
              <w:t xml:space="preserve"> mission </w:t>
            </w:r>
            <w:r w:rsidR="005868B9">
              <w:rPr>
                <w:rFonts w:ascii="Arial" w:hAnsi="Arial" w:cs="Arial"/>
                <w:noProof/>
                <w:sz w:val="20"/>
                <w:szCs w:val="20"/>
              </w:rPr>
              <w:t xml:space="preserve">statements are </w:t>
            </w:r>
          </w:p>
          <w:p w:rsidR="003B4667" w:rsidRPr="005868B9" w:rsidRDefault="005868B9" w:rsidP="002C1EA7">
            <w:pPr>
              <w:numPr>
                <w:ilvl w:val="0"/>
                <w:numId w:val="1"/>
              </w:numPr>
              <w:spacing w:before="120"/>
              <w:rPr>
                <w:rFonts w:ascii="Arial" w:hAnsi="Arial" w:cs="Arial"/>
                <w:b/>
                <w:noProof/>
                <w:sz w:val="20"/>
                <w:szCs w:val="20"/>
              </w:rPr>
            </w:pPr>
            <w:r>
              <w:rPr>
                <w:rFonts w:ascii="Arial" w:hAnsi="Arial" w:cs="Arial"/>
                <w:noProof/>
                <w:sz w:val="20"/>
                <w:szCs w:val="20"/>
              </w:rPr>
              <w:t>Not written</w:t>
            </w:r>
          </w:p>
          <w:p w:rsidR="005868B9" w:rsidRPr="003B4667" w:rsidRDefault="005868B9" w:rsidP="002C1EA7">
            <w:pPr>
              <w:numPr>
                <w:ilvl w:val="0"/>
                <w:numId w:val="1"/>
              </w:numPr>
              <w:spacing w:before="120"/>
              <w:rPr>
                <w:rFonts w:ascii="Arial" w:hAnsi="Arial" w:cs="Arial"/>
                <w:b/>
                <w:noProof/>
                <w:sz w:val="20"/>
                <w:szCs w:val="20"/>
              </w:rPr>
            </w:pPr>
            <w:r>
              <w:rPr>
                <w:rFonts w:ascii="Arial" w:hAnsi="Arial" w:cs="Arial"/>
                <w:noProof/>
                <w:sz w:val="20"/>
                <w:szCs w:val="20"/>
              </w:rPr>
              <w:t>Written, but not clear and specific</w:t>
            </w:r>
          </w:p>
          <w:p w:rsidR="009D4295" w:rsidRPr="009D4295" w:rsidRDefault="005868B9" w:rsidP="002C1EA7">
            <w:pPr>
              <w:numPr>
                <w:ilvl w:val="0"/>
                <w:numId w:val="1"/>
              </w:numPr>
              <w:spacing w:before="120"/>
              <w:rPr>
                <w:rFonts w:ascii="Arial" w:hAnsi="Arial" w:cs="Arial"/>
                <w:b/>
                <w:noProof/>
                <w:sz w:val="20"/>
                <w:szCs w:val="20"/>
              </w:rPr>
            </w:pPr>
            <w:r>
              <w:rPr>
                <w:rFonts w:ascii="Arial" w:hAnsi="Arial" w:cs="Arial"/>
                <w:noProof/>
                <w:sz w:val="20"/>
                <w:szCs w:val="20"/>
              </w:rPr>
              <w:t>Written, but n</w:t>
            </w:r>
            <w:r w:rsidR="002666DD">
              <w:rPr>
                <w:rFonts w:ascii="Arial" w:hAnsi="Arial" w:cs="Arial"/>
                <w:noProof/>
                <w:sz w:val="20"/>
                <w:szCs w:val="20"/>
              </w:rPr>
              <w:t xml:space="preserve">o longer relevant </w:t>
            </w:r>
            <w:r w:rsidR="009D4295">
              <w:rPr>
                <w:rFonts w:ascii="Arial" w:hAnsi="Arial" w:cs="Arial"/>
                <w:noProof/>
                <w:sz w:val="20"/>
                <w:szCs w:val="20"/>
              </w:rPr>
              <w:t>to the organization’s current purpose</w:t>
            </w:r>
            <w:r w:rsidR="009D4295" w:rsidRPr="005868B9">
              <w:rPr>
                <w:rFonts w:ascii="Arial" w:hAnsi="Arial" w:cs="Arial"/>
                <w:noProof/>
                <w:sz w:val="20"/>
                <w:szCs w:val="20"/>
              </w:rPr>
              <w:t xml:space="preserve"> </w:t>
            </w:r>
            <w:r w:rsidR="009D4295">
              <w:rPr>
                <w:rFonts w:ascii="Arial" w:hAnsi="Arial" w:cs="Arial"/>
                <w:noProof/>
                <w:sz w:val="20"/>
                <w:szCs w:val="20"/>
              </w:rPr>
              <w:t xml:space="preserve">or aspirations </w:t>
            </w:r>
          </w:p>
          <w:p w:rsidR="00636B92" w:rsidRPr="003C7328" w:rsidRDefault="00636B92" w:rsidP="002C1EA7">
            <w:pPr>
              <w:numPr>
                <w:ilvl w:val="0"/>
                <w:numId w:val="1"/>
              </w:numPr>
              <w:spacing w:before="120"/>
              <w:rPr>
                <w:rFonts w:ascii="Arial" w:hAnsi="Arial" w:cs="Arial"/>
                <w:b/>
                <w:noProof/>
                <w:sz w:val="20"/>
                <w:szCs w:val="20"/>
              </w:rPr>
            </w:pPr>
            <w:r>
              <w:rPr>
                <w:rFonts w:ascii="Arial" w:hAnsi="Arial" w:cs="Arial"/>
                <w:noProof/>
                <w:sz w:val="20"/>
                <w:szCs w:val="20"/>
              </w:rPr>
              <w:t>Not considered in</w:t>
            </w:r>
            <w:r w:rsidRPr="00216946">
              <w:rPr>
                <w:rFonts w:ascii="Arial" w:hAnsi="Arial" w:cs="Arial"/>
                <w:noProof/>
                <w:sz w:val="20"/>
                <w:szCs w:val="20"/>
              </w:rPr>
              <w:t xml:space="preserve"> </w:t>
            </w:r>
            <w:r>
              <w:rPr>
                <w:rFonts w:ascii="Arial" w:hAnsi="Arial" w:cs="Arial"/>
                <w:noProof/>
                <w:sz w:val="20"/>
                <w:szCs w:val="20"/>
              </w:rPr>
              <w:t xml:space="preserve">decisions on priorities and </w:t>
            </w:r>
            <w:r w:rsidRPr="00216946">
              <w:rPr>
                <w:rFonts w:ascii="Arial" w:hAnsi="Arial" w:cs="Arial"/>
                <w:noProof/>
                <w:sz w:val="20"/>
                <w:szCs w:val="20"/>
              </w:rPr>
              <w:t>actions</w:t>
            </w:r>
          </w:p>
          <w:p w:rsidR="00636B92" w:rsidRPr="00216946" w:rsidRDefault="00636B92" w:rsidP="002C1EA7">
            <w:pPr>
              <w:numPr>
                <w:ilvl w:val="0"/>
                <w:numId w:val="1"/>
              </w:numPr>
              <w:spacing w:before="120"/>
              <w:rPr>
                <w:rFonts w:ascii="Arial" w:hAnsi="Arial" w:cs="Arial"/>
                <w:b/>
                <w:noProof/>
                <w:sz w:val="20"/>
                <w:szCs w:val="20"/>
              </w:rPr>
            </w:pPr>
            <w:r>
              <w:rPr>
                <w:rFonts w:ascii="Arial" w:hAnsi="Arial" w:cs="Arial"/>
                <w:noProof/>
                <w:sz w:val="20"/>
                <w:szCs w:val="20"/>
              </w:rPr>
              <w:t>Not included in staff orientation and public communication materials</w:t>
            </w:r>
          </w:p>
        </w:tc>
        <w:tc>
          <w:tcPr>
            <w:tcW w:w="3510" w:type="dxa"/>
            <w:shd w:val="clear" w:color="auto" w:fill="auto"/>
          </w:tcPr>
          <w:p w:rsidR="003B4667" w:rsidRDefault="00DF2484" w:rsidP="001056DA">
            <w:pPr>
              <w:spacing w:before="120"/>
              <w:rPr>
                <w:rFonts w:ascii="Arial" w:hAnsi="Arial" w:cs="Arial"/>
                <w:noProof/>
                <w:sz w:val="20"/>
                <w:szCs w:val="20"/>
              </w:rPr>
            </w:pPr>
            <w:r>
              <w:rPr>
                <w:rFonts w:ascii="Arial" w:hAnsi="Arial" w:cs="Arial"/>
                <w:noProof/>
                <w:sz w:val="20"/>
                <w:szCs w:val="20"/>
              </w:rPr>
              <w:t>V</w:t>
            </w:r>
            <w:r w:rsidR="00C13688">
              <w:rPr>
                <w:rFonts w:ascii="Arial" w:hAnsi="Arial" w:cs="Arial"/>
                <w:noProof/>
                <w:sz w:val="20"/>
                <w:szCs w:val="20"/>
              </w:rPr>
              <w:t>ision and</w:t>
            </w:r>
            <w:r w:rsidR="002666DD">
              <w:rPr>
                <w:rFonts w:ascii="Arial" w:hAnsi="Arial" w:cs="Arial"/>
                <w:noProof/>
                <w:sz w:val="20"/>
                <w:szCs w:val="20"/>
              </w:rPr>
              <w:t xml:space="preserve"> mission </w:t>
            </w:r>
            <w:r w:rsidR="005868B9">
              <w:rPr>
                <w:rFonts w:ascii="Arial" w:hAnsi="Arial" w:cs="Arial"/>
                <w:noProof/>
                <w:sz w:val="20"/>
                <w:szCs w:val="20"/>
              </w:rPr>
              <w:t>statements are written</w:t>
            </w:r>
            <w:r w:rsidR="00DA1A5F">
              <w:rPr>
                <w:rFonts w:ascii="Arial" w:hAnsi="Arial" w:cs="Arial"/>
                <w:noProof/>
                <w:sz w:val="20"/>
                <w:szCs w:val="20"/>
              </w:rPr>
              <w:t>, but</w:t>
            </w:r>
          </w:p>
          <w:p w:rsidR="005868B9" w:rsidRPr="005868B9" w:rsidRDefault="005868B9" w:rsidP="002C1EA7">
            <w:pPr>
              <w:numPr>
                <w:ilvl w:val="0"/>
                <w:numId w:val="2"/>
              </w:numPr>
              <w:spacing w:before="120"/>
              <w:rPr>
                <w:rFonts w:ascii="Arial" w:hAnsi="Arial" w:cs="Arial"/>
                <w:b/>
                <w:noProof/>
                <w:sz w:val="20"/>
                <w:szCs w:val="20"/>
              </w:rPr>
            </w:pPr>
            <w:r w:rsidRPr="005868B9">
              <w:rPr>
                <w:rFonts w:ascii="Arial" w:hAnsi="Arial" w:cs="Arial"/>
                <w:noProof/>
                <w:sz w:val="20"/>
                <w:szCs w:val="20"/>
              </w:rPr>
              <w:t>Vague and general</w:t>
            </w:r>
          </w:p>
          <w:p w:rsidR="009D4295" w:rsidRPr="009D4295" w:rsidRDefault="005868B9" w:rsidP="002C1EA7">
            <w:pPr>
              <w:numPr>
                <w:ilvl w:val="0"/>
                <w:numId w:val="2"/>
              </w:numPr>
              <w:spacing w:before="120"/>
              <w:rPr>
                <w:rFonts w:ascii="Arial" w:hAnsi="Arial" w:cs="Arial"/>
                <w:b/>
                <w:noProof/>
                <w:sz w:val="20"/>
                <w:szCs w:val="20"/>
              </w:rPr>
            </w:pPr>
            <w:r w:rsidRPr="009D4295">
              <w:rPr>
                <w:rFonts w:ascii="Arial" w:hAnsi="Arial" w:cs="Arial"/>
                <w:noProof/>
                <w:sz w:val="20"/>
                <w:szCs w:val="20"/>
              </w:rPr>
              <w:t xml:space="preserve">Partly relevant </w:t>
            </w:r>
            <w:r w:rsidR="009D4295">
              <w:rPr>
                <w:rFonts w:ascii="Arial" w:hAnsi="Arial" w:cs="Arial"/>
                <w:noProof/>
                <w:sz w:val="20"/>
                <w:szCs w:val="20"/>
              </w:rPr>
              <w:t>to organization’s current purpose</w:t>
            </w:r>
            <w:r w:rsidR="009D4295" w:rsidRPr="005868B9">
              <w:rPr>
                <w:rFonts w:ascii="Arial" w:hAnsi="Arial" w:cs="Arial"/>
                <w:noProof/>
                <w:sz w:val="20"/>
                <w:szCs w:val="20"/>
              </w:rPr>
              <w:t xml:space="preserve"> </w:t>
            </w:r>
            <w:r w:rsidR="009D4295">
              <w:rPr>
                <w:rFonts w:ascii="Arial" w:hAnsi="Arial" w:cs="Arial"/>
                <w:noProof/>
                <w:sz w:val="20"/>
                <w:szCs w:val="20"/>
              </w:rPr>
              <w:t>or aspirations</w:t>
            </w:r>
            <w:r w:rsidR="009D4295" w:rsidRPr="009D4295">
              <w:rPr>
                <w:rFonts w:ascii="Arial" w:hAnsi="Arial" w:cs="Arial"/>
                <w:noProof/>
                <w:sz w:val="20"/>
                <w:szCs w:val="20"/>
              </w:rPr>
              <w:t xml:space="preserve"> </w:t>
            </w:r>
          </w:p>
          <w:p w:rsidR="003715DE" w:rsidRPr="003C7328" w:rsidRDefault="00636B92" w:rsidP="002C1EA7">
            <w:pPr>
              <w:numPr>
                <w:ilvl w:val="0"/>
                <w:numId w:val="2"/>
              </w:numPr>
              <w:spacing w:before="120"/>
              <w:rPr>
                <w:rFonts w:ascii="Arial" w:hAnsi="Arial" w:cs="Arial"/>
                <w:b/>
                <w:noProof/>
                <w:sz w:val="20"/>
                <w:szCs w:val="20"/>
              </w:rPr>
            </w:pPr>
            <w:r>
              <w:rPr>
                <w:rFonts w:ascii="Arial" w:hAnsi="Arial" w:cs="Arial"/>
                <w:noProof/>
                <w:sz w:val="20"/>
                <w:szCs w:val="20"/>
              </w:rPr>
              <w:t>Not usually</w:t>
            </w:r>
            <w:r w:rsidR="003B4667">
              <w:rPr>
                <w:rFonts w:ascii="Arial" w:hAnsi="Arial" w:cs="Arial"/>
                <w:noProof/>
                <w:sz w:val="20"/>
                <w:szCs w:val="20"/>
              </w:rPr>
              <w:t xml:space="preserve"> </w:t>
            </w:r>
            <w:r>
              <w:rPr>
                <w:rFonts w:ascii="Arial" w:hAnsi="Arial" w:cs="Arial"/>
                <w:noProof/>
                <w:sz w:val="20"/>
                <w:szCs w:val="20"/>
              </w:rPr>
              <w:t>considered in</w:t>
            </w:r>
            <w:r w:rsidR="003715DE" w:rsidRPr="00216946">
              <w:rPr>
                <w:rFonts w:ascii="Arial" w:hAnsi="Arial" w:cs="Arial"/>
                <w:noProof/>
                <w:sz w:val="20"/>
                <w:szCs w:val="20"/>
              </w:rPr>
              <w:t xml:space="preserve"> </w:t>
            </w:r>
            <w:r>
              <w:rPr>
                <w:rFonts w:ascii="Arial" w:hAnsi="Arial" w:cs="Arial"/>
                <w:noProof/>
                <w:sz w:val="20"/>
                <w:szCs w:val="20"/>
              </w:rPr>
              <w:t xml:space="preserve">decisions on priorities and </w:t>
            </w:r>
            <w:r w:rsidR="003715DE" w:rsidRPr="00216946">
              <w:rPr>
                <w:rFonts w:ascii="Arial" w:hAnsi="Arial" w:cs="Arial"/>
                <w:noProof/>
                <w:sz w:val="20"/>
                <w:szCs w:val="20"/>
              </w:rPr>
              <w:t>actions</w:t>
            </w:r>
          </w:p>
          <w:p w:rsidR="003C7328" w:rsidRPr="00216946" w:rsidRDefault="003C7328" w:rsidP="002C1EA7">
            <w:pPr>
              <w:numPr>
                <w:ilvl w:val="0"/>
                <w:numId w:val="2"/>
              </w:numPr>
              <w:spacing w:before="120"/>
              <w:rPr>
                <w:rFonts w:ascii="Arial" w:hAnsi="Arial" w:cs="Arial"/>
                <w:b/>
                <w:noProof/>
                <w:sz w:val="20"/>
                <w:szCs w:val="20"/>
              </w:rPr>
            </w:pPr>
            <w:r>
              <w:rPr>
                <w:rFonts w:ascii="Arial" w:hAnsi="Arial" w:cs="Arial"/>
                <w:noProof/>
                <w:sz w:val="20"/>
                <w:szCs w:val="20"/>
              </w:rPr>
              <w:t xml:space="preserve">Not </w:t>
            </w:r>
            <w:r w:rsidR="00636B92">
              <w:rPr>
                <w:rFonts w:ascii="Arial" w:hAnsi="Arial" w:cs="Arial"/>
                <w:noProof/>
                <w:sz w:val="20"/>
                <w:szCs w:val="20"/>
              </w:rPr>
              <w:t xml:space="preserve">usually </w:t>
            </w:r>
            <w:r>
              <w:rPr>
                <w:rFonts w:ascii="Arial" w:hAnsi="Arial" w:cs="Arial"/>
                <w:noProof/>
                <w:sz w:val="20"/>
                <w:szCs w:val="20"/>
              </w:rPr>
              <w:t>included in staff orientation and public communication materials</w:t>
            </w:r>
          </w:p>
        </w:tc>
        <w:tc>
          <w:tcPr>
            <w:tcW w:w="3330" w:type="dxa"/>
            <w:shd w:val="clear" w:color="auto" w:fill="auto"/>
          </w:tcPr>
          <w:p w:rsidR="003C7328" w:rsidRDefault="00DF2484" w:rsidP="003C7328">
            <w:pPr>
              <w:spacing w:before="120"/>
              <w:rPr>
                <w:rFonts w:ascii="Arial" w:hAnsi="Arial" w:cs="Arial"/>
                <w:noProof/>
                <w:sz w:val="20"/>
                <w:szCs w:val="20"/>
              </w:rPr>
            </w:pPr>
            <w:r>
              <w:rPr>
                <w:rFonts w:ascii="Arial" w:hAnsi="Arial" w:cs="Arial"/>
                <w:noProof/>
                <w:sz w:val="20"/>
                <w:szCs w:val="20"/>
              </w:rPr>
              <w:t>V</w:t>
            </w:r>
            <w:r w:rsidR="00C13688">
              <w:rPr>
                <w:rFonts w:ascii="Arial" w:hAnsi="Arial" w:cs="Arial"/>
                <w:noProof/>
                <w:sz w:val="20"/>
                <w:szCs w:val="20"/>
              </w:rPr>
              <w:t>ision and</w:t>
            </w:r>
            <w:r w:rsidR="003C7328">
              <w:rPr>
                <w:rFonts w:ascii="Arial" w:hAnsi="Arial" w:cs="Arial"/>
                <w:noProof/>
                <w:sz w:val="20"/>
                <w:szCs w:val="20"/>
              </w:rPr>
              <w:t xml:space="preserve"> mission statements are written and</w:t>
            </w:r>
          </w:p>
          <w:p w:rsidR="00E57E98" w:rsidRDefault="003C7328" w:rsidP="002C1EA7">
            <w:pPr>
              <w:numPr>
                <w:ilvl w:val="0"/>
                <w:numId w:val="3"/>
              </w:numPr>
              <w:spacing w:before="120"/>
              <w:rPr>
                <w:rFonts w:ascii="Arial" w:hAnsi="Arial" w:cs="Arial"/>
                <w:noProof/>
                <w:sz w:val="20"/>
                <w:szCs w:val="20"/>
              </w:rPr>
            </w:pPr>
            <w:r>
              <w:rPr>
                <w:rFonts w:ascii="Arial" w:hAnsi="Arial" w:cs="Arial"/>
                <w:noProof/>
                <w:sz w:val="20"/>
                <w:szCs w:val="20"/>
              </w:rPr>
              <w:t>Reasonably clear and specific</w:t>
            </w:r>
          </w:p>
          <w:p w:rsidR="003C7328" w:rsidRPr="009D4295" w:rsidRDefault="009D4295" w:rsidP="002C1EA7">
            <w:pPr>
              <w:numPr>
                <w:ilvl w:val="0"/>
                <w:numId w:val="3"/>
              </w:numPr>
              <w:spacing w:before="120"/>
              <w:rPr>
                <w:rFonts w:ascii="Arial" w:hAnsi="Arial" w:cs="Arial"/>
                <w:noProof/>
                <w:sz w:val="20"/>
                <w:szCs w:val="20"/>
              </w:rPr>
            </w:pPr>
            <w:r w:rsidRPr="009D4295">
              <w:rPr>
                <w:rFonts w:ascii="Arial" w:hAnsi="Arial" w:cs="Arial"/>
                <w:noProof/>
                <w:sz w:val="20"/>
                <w:szCs w:val="20"/>
              </w:rPr>
              <w:t xml:space="preserve">Relevant to </w:t>
            </w:r>
            <w:r>
              <w:rPr>
                <w:rFonts w:ascii="Arial" w:hAnsi="Arial" w:cs="Arial"/>
                <w:noProof/>
                <w:sz w:val="20"/>
                <w:szCs w:val="20"/>
              </w:rPr>
              <w:t>the organization’s current purpose</w:t>
            </w:r>
            <w:r w:rsidRPr="005868B9">
              <w:rPr>
                <w:rFonts w:ascii="Arial" w:hAnsi="Arial" w:cs="Arial"/>
                <w:noProof/>
                <w:sz w:val="20"/>
                <w:szCs w:val="20"/>
              </w:rPr>
              <w:t xml:space="preserve"> </w:t>
            </w:r>
            <w:r>
              <w:rPr>
                <w:rFonts w:ascii="Arial" w:hAnsi="Arial" w:cs="Arial"/>
                <w:noProof/>
                <w:sz w:val="20"/>
                <w:szCs w:val="20"/>
              </w:rPr>
              <w:t>or aspirations</w:t>
            </w:r>
            <w:r w:rsidRPr="009D4295">
              <w:rPr>
                <w:rFonts w:ascii="Arial" w:hAnsi="Arial" w:cs="Arial"/>
                <w:noProof/>
                <w:sz w:val="20"/>
                <w:szCs w:val="20"/>
              </w:rPr>
              <w:t xml:space="preserve">, </w:t>
            </w:r>
            <w:r w:rsidR="003C7328" w:rsidRPr="009D4295">
              <w:rPr>
                <w:rFonts w:ascii="Arial" w:hAnsi="Arial" w:cs="Arial"/>
                <w:noProof/>
                <w:sz w:val="20"/>
                <w:szCs w:val="20"/>
              </w:rPr>
              <w:t>but may need some updating</w:t>
            </w:r>
          </w:p>
          <w:p w:rsidR="003715DE" w:rsidRPr="003C7328" w:rsidRDefault="003C7328" w:rsidP="002C1EA7">
            <w:pPr>
              <w:numPr>
                <w:ilvl w:val="0"/>
                <w:numId w:val="3"/>
              </w:numPr>
              <w:spacing w:before="120"/>
              <w:rPr>
                <w:rFonts w:ascii="Arial" w:hAnsi="Arial" w:cs="Arial"/>
                <w:b/>
                <w:noProof/>
                <w:sz w:val="20"/>
                <w:szCs w:val="20"/>
              </w:rPr>
            </w:pPr>
            <w:r>
              <w:rPr>
                <w:rFonts w:ascii="Arial" w:hAnsi="Arial" w:cs="Arial"/>
                <w:noProof/>
                <w:sz w:val="20"/>
                <w:szCs w:val="20"/>
              </w:rPr>
              <w:t>U</w:t>
            </w:r>
            <w:r w:rsidR="003715DE" w:rsidRPr="00216946">
              <w:rPr>
                <w:rFonts w:ascii="Arial" w:hAnsi="Arial" w:cs="Arial"/>
                <w:noProof/>
                <w:sz w:val="20"/>
                <w:szCs w:val="20"/>
              </w:rPr>
              <w:t xml:space="preserve">sually considered in </w:t>
            </w:r>
            <w:r w:rsidR="00636B92">
              <w:rPr>
                <w:rFonts w:ascii="Arial" w:hAnsi="Arial" w:cs="Arial"/>
                <w:noProof/>
                <w:sz w:val="20"/>
                <w:szCs w:val="20"/>
              </w:rPr>
              <w:t>decisions on</w:t>
            </w:r>
            <w:r w:rsidR="003715DE" w:rsidRPr="00216946">
              <w:rPr>
                <w:rFonts w:ascii="Arial" w:hAnsi="Arial" w:cs="Arial"/>
                <w:noProof/>
                <w:sz w:val="20"/>
                <w:szCs w:val="20"/>
              </w:rPr>
              <w:t xml:space="preserve"> priorities and actions</w:t>
            </w:r>
          </w:p>
          <w:p w:rsidR="003C7328" w:rsidRPr="00216946" w:rsidRDefault="003C7328" w:rsidP="002C1EA7">
            <w:pPr>
              <w:numPr>
                <w:ilvl w:val="0"/>
                <w:numId w:val="3"/>
              </w:numPr>
              <w:spacing w:before="120"/>
              <w:rPr>
                <w:rFonts w:ascii="Arial" w:hAnsi="Arial" w:cs="Arial"/>
                <w:b/>
                <w:noProof/>
                <w:sz w:val="20"/>
                <w:szCs w:val="20"/>
              </w:rPr>
            </w:pPr>
            <w:r>
              <w:rPr>
                <w:rFonts w:ascii="Arial" w:hAnsi="Arial" w:cs="Arial"/>
                <w:noProof/>
                <w:sz w:val="20"/>
                <w:szCs w:val="20"/>
              </w:rPr>
              <w:t>Included in staff orientation and public communication materials</w:t>
            </w:r>
          </w:p>
        </w:tc>
        <w:tc>
          <w:tcPr>
            <w:tcW w:w="3240" w:type="dxa"/>
            <w:shd w:val="clear" w:color="auto" w:fill="auto"/>
          </w:tcPr>
          <w:p w:rsidR="003C7328" w:rsidRDefault="00DF2484" w:rsidP="003C7328">
            <w:pPr>
              <w:spacing w:before="120"/>
              <w:rPr>
                <w:rFonts w:ascii="Arial" w:hAnsi="Arial" w:cs="Arial"/>
                <w:noProof/>
                <w:sz w:val="20"/>
                <w:szCs w:val="20"/>
              </w:rPr>
            </w:pPr>
            <w:r>
              <w:rPr>
                <w:rFonts w:ascii="Arial" w:hAnsi="Arial" w:cs="Arial"/>
                <w:noProof/>
                <w:sz w:val="20"/>
                <w:szCs w:val="20"/>
              </w:rPr>
              <w:t>Vision and</w:t>
            </w:r>
            <w:r w:rsidR="003C7328">
              <w:rPr>
                <w:rFonts w:ascii="Arial" w:hAnsi="Arial" w:cs="Arial"/>
                <w:noProof/>
                <w:sz w:val="20"/>
                <w:szCs w:val="20"/>
              </w:rPr>
              <w:t xml:space="preserve"> mission statements are written and</w:t>
            </w:r>
          </w:p>
          <w:p w:rsidR="00E57E98" w:rsidRDefault="003C7328" w:rsidP="002C1EA7">
            <w:pPr>
              <w:numPr>
                <w:ilvl w:val="0"/>
                <w:numId w:val="3"/>
              </w:numPr>
              <w:spacing w:before="120"/>
              <w:rPr>
                <w:rFonts w:ascii="Arial" w:hAnsi="Arial" w:cs="Arial"/>
                <w:noProof/>
                <w:sz w:val="20"/>
                <w:szCs w:val="20"/>
              </w:rPr>
            </w:pPr>
            <w:r>
              <w:rPr>
                <w:rFonts w:ascii="Arial" w:hAnsi="Arial" w:cs="Arial"/>
                <w:noProof/>
                <w:sz w:val="20"/>
                <w:szCs w:val="20"/>
              </w:rPr>
              <w:t>C</w:t>
            </w:r>
            <w:r w:rsidR="00E57E98" w:rsidRPr="00216946">
              <w:rPr>
                <w:rFonts w:ascii="Arial" w:hAnsi="Arial" w:cs="Arial"/>
                <w:noProof/>
                <w:sz w:val="20"/>
                <w:szCs w:val="20"/>
              </w:rPr>
              <w:t>lear</w:t>
            </w:r>
            <w:r>
              <w:rPr>
                <w:rFonts w:ascii="Arial" w:hAnsi="Arial" w:cs="Arial"/>
                <w:noProof/>
                <w:sz w:val="20"/>
                <w:szCs w:val="20"/>
              </w:rPr>
              <w:t xml:space="preserve"> and</w:t>
            </w:r>
            <w:r w:rsidR="00E57E98" w:rsidRPr="00216946">
              <w:rPr>
                <w:rFonts w:ascii="Arial" w:hAnsi="Arial" w:cs="Arial"/>
                <w:noProof/>
                <w:sz w:val="20"/>
                <w:szCs w:val="20"/>
              </w:rPr>
              <w:t xml:space="preserve"> </w:t>
            </w:r>
            <w:r w:rsidR="00E57E98">
              <w:rPr>
                <w:rFonts w:ascii="Arial" w:hAnsi="Arial" w:cs="Arial"/>
                <w:noProof/>
                <w:sz w:val="20"/>
                <w:szCs w:val="20"/>
              </w:rPr>
              <w:t>specific</w:t>
            </w:r>
          </w:p>
          <w:p w:rsidR="003C7328" w:rsidRDefault="003C7328" w:rsidP="002C1EA7">
            <w:pPr>
              <w:numPr>
                <w:ilvl w:val="0"/>
                <w:numId w:val="3"/>
              </w:numPr>
              <w:spacing w:before="120"/>
              <w:rPr>
                <w:rFonts w:ascii="Arial" w:hAnsi="Arial" w:cs="Arial"/>
                <w:noProof/>
                <w:sz w:val="20"/>
                <w:szCs w:val="20"/>
              </w:rPr>
            </w:pPr>
            <w:r>
              <w:rPr>
                <w:rFonts w:ascii="Arial" w:hAnsi="Arial" w:cs="Arial"/>
                <w:noProof/>
                <w:sz w:val="20"/>
                <w:szCs w:val="20"/>
              </w:rPr>
              <w:t>Relevant to the organization’s current purpose</w:t>
            </w:r>
            <w:r w:rsidRPr="005868B9">
              <w:rPr>
                <w:rFonts w:ascii="Arial" w:hAnsi="Arial" w:cs="Arial"/>
                <w:noProof/>
                <w:sz w:val="20"/>
                <w:szCs w:val="20"/>
              </w:rPr>
              <w:t xml:space="preserve"> </w:t>
            </w:r>
            <w:r>
              <w:rPr>
                <w:rFonts w:ascii="Arial" w:hAnsi="Arial" w:cs="Arial"/>
                <w:noProof/>
                <w:sz w:val="20"/>
                <w:szCs w:val="20"/>
              </w:rPr>
              <w:t>or aspirations</w:t>
            </w:r>
          </w:p>
          <w:p w:rsidR="003715DE" w:rsidRPr="003C7328" w:rsidRDefault="003C7328" w:rsidP="002C1EA7">
            <w:pPr>
              <w:numPr>
                <w:ilvl w:val="0"/>
                <w:numId w:val="3"/>
              </w:numPr>
              <w:spacing w:before="120"/>
              <w:rPr>
                <w:rFonts w:ascii="Arial" w:hAnsi="Arial" w:cs="Arial"/>
                <w:b/>
                <w:noProof/>
                <w:sz w:val="20"/>
                <w:szCs w:val="20"/>
              </w:rPr>
            </w:pPr>
            <w:r>
              <w:rPr>
                <w:rFonts w:ascii="Arial" w:hAnsi="Arial" w:cs="Arial"/>
                <w:noProof/>
                <w:sz w:val="20"/>
                <w:szCs w:val="20"/>
              </w:rPr>
              <w:t>C</w:t>
            </w:r>
            <w:r w:rsidR="00E57E98">
              <w:rPr>
                <w:rFonts w:ascii="Arial" w:hAnsi="Arial" w:cs="Arial"/>
                <w:noProof/>
                <w:sz w:val="20"/>
                <w:szCs w:val="20"/>
              </w:rPr>
              <w:t>onsistent</w:t>
            </w:r>
            <w:r w:rsidR="00E57E98" w:rsidRPr="00216946">
              <w:rPr>
                <w:rFonts w:ascii="Arial" w:hAnsi="Arial" w:cs="Arial"/>
                <w:noProof/>
                <w:sz w:val="20"/>
                <w:szCs w:val="20"/>
              </w:rPr>
              <w:t xml:space="preserve">ly considered in </w:t>
            </w:r>
            <w:r w:rsidR="00636B92">
              <w:rPr>
                <w:rFonts w:ascii="Arial" w:hAnsi="Arial" w:cs="Arial"/>
                <w:noProof/>
                <w:sz w:val="20"/>
                <w:szCs w:val="20"/>
              </w:rPr>
              <w:t xml:space="preserve">decisions on </w:t>
            </w:r>
            <w:r w:rsidR="00E57E98" w:rsidRPr="00216946">
              <w:rPr>
                <w:rFonts w:ascii="Arial" w:hAnsi="Arial" w:cs="Arial"/>
                <w:noProof/>
                <w:sz w:val="20"/>
                <w:szCs w:val="20"/>
              </w:rPr>
              <w:t>and actions</w:t>
            </w:r>
            <w:r w:rsidR="003B4667">
              <w:rPr>
                <w:rFonts w:ascii="Arial" w:hAnsi="Arial" w:cs="Arial"/>
                <w:noProof/>
                <w:sz w:val="20"/>
                <w:szCs w:val="20"/>
              </w:rPr>
              <w:t xml:space="preserve"> </w:t>
            </w:r>
          </w:p>
          <w:p w:rsidR="003C7328" w:rsidRPr="00216946" w:rsidRDefault="003C7328" w:rsidP="002C1EA7">
            <w:pPr>
              <w:numPr>
                <w:ilvl w:val="0"/>
                <w:numId w:val="3"/>
              </w:numPr>
              <w:spacing w:before="120"/>
              <w:rPr>
                <w:rFonts w:ascii="Arial" w:hAnsi="Arial" w:cs="Arial"/>
                <w:b/>
                <w:noProof/>
                <w:sz w:val="20"/>
                <w:szCs w:val="20"/>
              </w:rPr>
            </w:pPr>
            <w:r>
              <w:rPr>
                <w:rFonts w:ascii="Arial" w:hAnsi="Arial" w:cs="Arial"/>
                <w:noProof/>
                <w:sz w:val="20"/>
                <w:szCs w:val="20"/>
              </w:rPr>
              <w:t>Included in staff orientation and public communication materials</w:t>
            </w:r>
          </w:p>
        </w:tc>
      </w:tr>
    </w:tbl>
    <w:p w:rsidR="003C7328" w:rsidRDefault="003C7328" w:rsidP="003715DE">
      <w:pPr>
        <w:autoSpaceDE w:val="0"/>
        <w:autoSpaceDN w:val="0"/>
        <w:adjustRightInd w:val="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9"/>
        <w:gridCol w:w="6039"/>
      </w:tblGrid>
      <w:tr w:rsidR="00542F05" w:rsidRPr="00216946" w:rsidTr="006C7847">
        <w:trPr>
          <w:trHeight w:val="251"/>
        </w:trPr>
        <w:tc>
          <w:tcPr>
            <w:tcW w:w="8379" w:type="dxa"/>
            <w:shd w:val="clear" w:color="auto" w:fill="DBE5F1"/>
          </w:tcPr>
          <w:p w:rsidR="00542F05" w:rsidRPr="00216946" w:rsidRDefault="00542F05" w:rsidP="00D87A81">
            <w:pPr>
              <w:autoSpaceDE w:val="0"/>
              <w:autoSpaceDN w:val="0"/>
              <w:adjustRightInd w:val="0"/>
              <w:rPr>
                <w:rFonts w:ascii="Arial" w:hAnsi="Arial" w:cs="Arial"/>
                <w:b/>
                <w:bCs/>
                <w:sz w:val="20"/>
                <w:szCs w:val="20"/>
              </w:rPr>
            </w:pPr>
            <w:r>
              <w:rPr>
                <w:rFonts w:ascii="Arial" w:hAnsi="Arial" w:cs="Arial"/>
                <w:b/>
                <w:bCs/>
                <w:sz w:val="20"/>
                <w:szCs w:val="20"/>
              </w:rPr>
              <w:t xml:space="preserve">Vision and </w:t>
            </w:r>
            <w:r w:rsidRPr="00216946">
              <w:rPr>
                <w:rFonts w:ascii="Arial" w:hAnsi="Arial" w:cs="Arial"/>
                <w:b/>
                <w:bCs/>
                <w:sz w:val="20"/>
                <w:szCs w:val="20"/>
              </w:rPr>
              <w:t>Mission</w:t>
            </w:r>
          </w:p>
          <w:p w:rsidR="00542F05" w:rsidRPr="00216946" w:rsidRDefault="00542F05" w:rsidP="003715DE">
            <w:pPr>
              <w:autoSpaceDE w:val="0"/>
              <w:autoSpaceDN w:val="0"/>
              <w:adjustRightInd w:val="0"/>
              <w:rPr>
                <w:rFonts w:ascii="Arial" w:hAnsi="Arial" w:cs="Arial"/>
                <w:b/>
                <w:bCs/>
                <w:sz w:val="20"/>
                <w:szCs w:val="20"/>
              </w:rPr>
            </w:pPr>
          </w:p>
        </w:tc>
        <w:tc>
          <w:tcPr>
            <w:tcW w:w="6039" w:type="dxa"/>
            <w:shd w:val="clear" w:color="auto" w:fill="DBE5F1"/>
          </w:tcPr>
          <w:p w:rsidR="00542F05" w:rsidRPr="00216946" w:rsidRDefault="00542F05" w:rsidP="003715DE">
            <w:pPr>
              <w:autoSpaceDE w:val="0"/>
              <w:autoSpaceDN w:val="0"/>
              <w:adjustRightInd w:val="0"/>
              <w:rPr>
                <w:rFonts w:ascii="Arial" w:hAnsi="Arial" w:cs="Arial"/>
                <w:b/>
                <w:bCs/>
                <w:sz w:val="20"/>
                <w:szCs w:val="20"/>
              </w:rPr>
            </w:pPr>
            <w:r>
              <w:rPr>
                <w:rFonts w:ascii="Arial" w:hAnsi="Arial" w:cs="Arial"/>
                <w:b/>
                <w:bCs/>
                <w:sz w:val="20"/>
                <w:szCs w:val="20"/>
              </w:rPr>
              <w:t>Notes</w:t>
            </w:r>
          </w:p>
        </w:tc>
      </w:tr>
      <w:tr w:rsidR="00542F05" w:rsidRPr="00216946" w:rsidTr="006C7847">
        <w:tc>
          <w:tcPr>
            <w:tcW w:w="8379" w:type="dxa"/>
            <w:shd w:val="clear" w:color="auto" w:fill="auto"/>
          </w:tcPr>
          <w:p w:rsidR="00542F05" w:rsidRPr="00216946" w:rsidRDefault="00542F05" w:rsidP="00681618">
            <w:pPr>
              <w:autoSpaceDE w:val="0"/>
              <w:autoSpaceDN w:val="0"/>
              <w:adjustRightInd w:val="0"/>
              <w:rPr>
                <w:rFonts w:ascii="Arial" w:hAnsi="Arial" w:cs="Arial"/>
                <w:bCs/>
                <w:sz w:val="20"/>
                <w:szCs w:val="20"/>
              </w:rPr>
            </w:pPr>
            <w:r>
              <w:rPr>
                <w:rFonts w:ascii="Arial" w:hAnsi="Arial" w:cs="Arial"/>
                <w:bCs/>
                <w:sz w:val="20"/>
                <w:szCs w:val="20"/>
              </w:rPr>
              <w:t xml:space="preserve">1. Describe the organization’s vision and </w:t>
            </w:r>
            <w:r w:rsidRPr="00216946">
              <w:rPr>
                <w:rFonts w:ascii="Arial" w:hAnsi="Arial" w:cs="Arial"/>
                <w:bCs/>
                <w:sz w:val="20"/>
                <w:szCs w:val="20"/>
              </w:rPr>
              <w:t>mission</w:t>
            </w:r>
            <w:r>
              <w:rPr>
                <w:rFonts w:ascii="Arial" w:hAnsi="Arial" w:cs="Arial"/>
                <w:bCs/>
                <w:sz w:val="20"/>
                <w:szCs w:val="20"/>
              </w:rPr>
              <w:t xml:space="preserve">.   </w:t>
            </w:r>
          </w:p>
        </w:tc>
        <w:tc>
          <w:tcPr>
            <w:tcW w:w="6039" w:type="dxa"/>
            <w:shd w:val="clear" w:color="auto" w:fill="auto"/>
          </w:tcPr>
          <w:p w:rsidR="00542F05" w:rsidRPr="00216946" w:rsidRDefault="00542F05" w:rsidP="003715DE">
            <w:pPr>
              <w:autoSpaceDE w:val="0"/>
              <w:autoSpaceDN w:val="0"/>
              <w:adjustRightInd w:val="0"/>
              <w:rPr>
                <w:rFonts w:ascii="Arial" w:hAnsi="Arial" w:cs="Arial"/>
                <w:b/>
                <w:bCs/>
                <w:sz w:val="20"/>
                <w:szCs w:val="20"/>
              </w:rPr>
            </w:pPr>
          </w:p>
        </w:tc>
      </w:tr>
      <w:tr w:rsidR="00542F05" w:rsidRPr="00216946" w:rsidTr="006C7847">
        <w:tc>
          <w:tcPr>
            <w:tcW w:w="8379" w:type="dxa"/>
            <w:shd w:val="clear" w:color="auto" w:fill="auto"/>
          </w:tcPr>
          <w:p w:rsidR="00542F05" w:rsidRDefault="00542F05" w:rsidP="00B24DC0">
            <w:pPr>
              <w:autoSpaceDE w:val="0"/>
              <w:autoSpaceDN w:val="0"/>
              <w:adjustRightInd w:val="0"/>
              <w:rPr>
                <w:rFonts w:ascii="Arial" w:hAnsi="Arial" w:cs="Arial"/>
                <w:bCs/>
                <w:sz w:val="20"/>
                <w:szCs w:val="20"/>
              </w:rPr>
            </w:pPr>
            <w:r>
              <w:rPr>
                <w:rFonts w:ascii="Arial" w:hAnsi="Arial" w:cs="Arial"/>
                <w:sz w:val="20"/>
                <w:szCs w:val="20"/>
              </w:rPr>
              <w:t xml:space="preserve">2. Are the current vision and mission statements written? If so, are they periodically reviewed?  When were they last changed? </w:t>
            </w:r>
          </w:p>
        </w:tc>
        <w:tc>
          <w:tcPr>
            <w:tcW w:w="6039" w:type="dxa"/>
            <w:shd w:val="clear" w:color="auto" w:fill="auto"/>
          </w:tcPr>
          <w:p w:rsidR="00542F05" w:rsidRPr="00216946" w:rsidRDefault="00542F05" w:rsidP="007C7C57">
            <w:pPr>
              <w:autoSpaceDE w:val="0"/>
              <w:autoSpaceDN w:val="0"/>
              <w:adjustRightInd w:val="0"/>
              <w:rPr>
                <w:rFonts w:ascii="Arial" w:hAnsi="Arial" w:cs="Arial"/>
                <w:b/>
                <w:bCs/>
                <w:sz w:val="20"/>
                <w:szCs w:val="20"/>
              </w:rPr>
            </w:pPr>
          </w:p>
        </w:tc>
      </w:tr>
      <w:tr w:rsidR="00542F05" w:rsidRPr="00216946" w:rsidTr="006C7847">
        <w:tc>
          <w:tcPr>
            <w:tcW w:w="8379" w:type="dxa"/>
            <w:shd w:val="clear" w:color="auto" w:fill="auto"/>
          </w:tcPr>
          <w:p w:rsidR="00542F05" w:rsidRDefault="00542F05" w:rsidP="004D4A6D">
            <w:pPr>
              <w:autoSpaceDE w:val="0"/>
              <w:autoSpaceDN w:val="0"/>
              <w:adjustRightInd w:val="0"/>
              <w:rPr>
                <w:rFonts w:ascii="Arial" w:hAnsi="Arial" w:cs="Arial"/>
                <w:bCs/>
                <w:sz w:val="20"/>
                <w:szCs w:val="20"/>
              </w:rPr>
            </w:pPr>
            <w:r>
              <w:rPr>
                <w:rFonts w:ascii="Arial" w:hAnsi="Arial" w:cs="Arial"/>
                <w:bCs/>
                <w:sz w:val="20"/>
                <w:szCs w:val="20"/>
              </w:rPr>
              <w:t>3. To what extent do</w:t>
            </w:r>
            <w:r w:rsidR="00DD19B5">
              <w:rPr>
                <w:rFonts w:ascii="Arial" w:hAnsi="Arial" w:cs="Arial"/>
                <w:bCs/>
                <w:sz w:val="20"/>
                <w:szCs w:val="20"/>
              </w:rPr>
              <w:t xml:space="preserve"> </w:t>
            </w:r>
            <w:r>
              <w:rPr>
                <w:rFonts w:ascii="Arial" w:hAnsi="Arial" w:cs="Arial"/>
                <w:bCs/>
                <w:sz w:val="20"/>
                <w:szCs w:val="20"/>
              </w:rPr>
              <w:t>staff</w:t>
            </w:r>
            <w:r w:rsidR="00DD19B5">
              <w:rPr>
                <w:rFonts w:ascii="Arial" w:hAnsi="Arial" w:cs="Arial"/>
                <w:bCs/>
                <w:sz w:val="20"/>
                <w:szCs w:val="20"/>
              </w:rPr>
              <w:t xml:space="preserve"> </w:t>
            </w:r>
            <w:r>
              <w:rPr>
                <w:rFonts w:ascii="Arial" w:hAnsi="Arial" w:cs="Arial"/>
                <w:bCs/>
                <w:sz w:val="20"/>
                <w:szCs w:val="20"/>
              </w:rPr>
              <w:t>feel the vision and mission remain relevant?</w:t>
            </w:r>
          </w:p>
        </w:tc>
        <w:tc>
          <w:tcPr>
            <w:tcW w:w="6039" w:type="dxa"/>
            <w:shd w:val="clear" w:color="auto" w:fill="auto"/>
          </w:tcPr>
          <w:p w:rsidR="00542F05" w:rsidRPr="00216946" w:rsidRDefault="00542F05" w:rsidP="003715DE">
            <w:pPr>
              <w:autoSpaceDE w:val="0"/>
              <w:autoSpaceDN w:val="0"/>
              <w:adjustRightInd w:val="0"/>
              <w:rPr>
                <w:rFonts w:ascii="Arial" w:hAnsi="Arial" w:cs="Arial"/>
                <w:b/>
                <w:bCs/>
                <w:sz w:val="20"/>
                <w:szCs w:val="20"/>
              </w:rPr>
            </w:pPr>
          </w:p>
        </w:tc>
      </w:tr>
      <w:tr w:rsidR="00542F05" w:rsidRPr="00216946" w:rsidTr="006C7847">
        <w:tc>
          <w:tcPr>
            <w:tcW w:w="8379" w:type="dxa"/>
            <w:shd w:val="clear" w:color="auto" w:fill="auto"/>
          </w:tcPr>
          <w:p w:rsidR="00542F05" w:rsidRPr="00216946" w:rsidRDefault="00542F05" w:rsidP="00681618">
            <w:pPr>
              <w:autoSpaceDE w:val="0"/>
              <w:autoSpaceDN w:val="0"/>
              <w:adjustRightInd w:val="0"/>
              <w:rPr>
                <w:rFonts w:ascii="Arial" w:hAnsi="Arial" w:cs="Arial"/>
                <w:sz w:val="20"/>
                <w:szCs w:val="20"/>
              </w:rPr>
            </w:pPr>
            <w:r>
              <w:rPr>
                <w:rFonts w:ascii="Arial" w:hAnsi="Arial" w:cs="Arial"/>
                <w:sz w:val="20"/>
                <w:szCs w:val="20"/>
              </w:rPr>
              <w:t>4. How are the vision and mission statements included in staff orientation?</w:t>
            </w:r>
          </w:p>
        </w:tc>
        <w:tc>
          <w:tcPr>
            <w:tcW w:w="6039" w:type="dxa"/>
            <w:shd w:val="clear" w:color="auto" w:fill="auto"/>
          </w:tcPr>
          <w:p w:rsidR="00542F05" w:rsidRPr="00216946" w:rsidRDefault="00542F05" w:rsidP="003715DE">
            <w:pPr>
              <w:autoSpaceDE w:val="0"/>
              <w:autoSpaceDN w:val="0"/>
              <w:adjustRightInd w:val="0"/>
              <w:rPr>
                <w:rFonts w:ascii="Arial" w:hAnsi="Arial" w:cs="Arial"/>
                <w:b/>
                <w:bCs/>
                <w:sz w:val="20"/>
                <w:szCs w:val="20"/>
              </w:rPr>
            </w:pPr>
          </w:p>
        </w:tc>
      </w:tr>
      <w:tr w:rsidR="00542F05" w:rsidRPr="00216946" w:rsidTr="006C7847">
        <w:tc>
          <w:tcPr>
            <w:tcW w:w="8379" w:type="dxa"/>
            <w:shd w:val="clear" w:color="auto" w:fill="auto"/>
          </w:tcPr>
          <w:p w:rsidR="00542F05" w:rsidRDefault="00542F05" w:rsidP="00054CDF">
            <w:pPr>
              <w:autoSpaceDE w:val="0"/>
              <w:autoSpaceDN w:val="0"/>
              <w:adjustRightInd w:val="0"/>
              <w:rPr>
                <w:rFonts w:ascii="Arial" w:hAnsi="Arial" w:cs="Arial"/>
                <w:sz w:val="20"/>
                <w:szCs w:val="20"/>
              </w:rPr>
            </w:pPr>
            <w:r>
              <w:rPr>
                <w:rFonts w:ascii="Arial" w:hAnsi="Arial" w:cs="Arial"/>
                <w:sz w:val="20"/>
                <w:szCs w:val="20"/>
              </w:rPr>
              <w:t>5. How are the vision and mission statements included in public communication materials?</w:t>
            </w:r>
          </w:p>
        </w:tc>
        <w:tc>
          <w:tcPr>
            <w:tcW w:w="6039" w:type="dxa"/>
            <w:shd w:val="clear" w:color="auto" w:fill="auto"/>
          </w:tcPr>
          <w:p w:rsidR="00542F05" w:rsidRPr="00216946" w:rsidRDefault="00542F05" w:rsidP="003715DE">
            <w:pPr>
              <w:autoSpaceDE w:val="0"/>
              <w:autoSpaceDN w:val="0"/>
              <w:adjustRightInd w:val="0"/>
              <w:rPr>
                <w:rFonts w:ascii="Arial" w:hAnsi="Arial" w:cs="Arial"/>
                <w:b/>
                <w:bCs/>
                <w:sz w:val="20"/>
                <w:szCs w:val="20"/>
              </w:rPr>
            </w:pPr>
          </w:p>
        </w:tc>
      </w:tr>
      <w:tr w:rsidR="00542F05" w:rsidRPr="00216946" w:rsidTr="006C7847">
        <w:tc>
          <w:tcPr>
            <w:tcW w:w="8379" w:type="dxa"/>
            <w:shd w:val="clear" w:color="auto" w:fill="auto"/>
          </w:tcPr>
          <w:p w:rsidR="00542F05" w:rsidRPr="00216946" w:rsidRDefault="00542F05" w:rsidP="00DD19B5">
            <w:pPr>
              <w:autoSpaceDE w:val="0"/>
              <w:autoSpaceDN w:val="0"/>
              <w:adjustRightInd w:val="0"/>
              <w:rPr>
                <w:rFonts w:ascii="Arial" w:hAnsi="Arial" w:cs="Arial"/>
                <w:sz w:val="20"/>
                <w:szCs w:val="20"/>
              </w:rPr>
            </w:pPr>
            <w:r>
              <w:rPr>
                <w:rFonts w:ascii="Arial" w:hAnsi="Arial" w:cs="Arial"/>
                <w:sz w:val="20"/>
                <w:szCs w:val="20"/>
              </w:rPr>
              <w:t>6</w:t>
            </w:r>
            <w:r w:rsidR="006C7847">
              <w:rPr>
                <w:rFonts w:ascii="Arial" w:hAnsi="Arial" w:cs="Arial"/>
                <w:sz w:val="20"/>
                <w:szCs w:val="20"/>
              </w:rPr>
              <w:t xml:space="preserve">. </w:t>
            </w:r>
            <w:r w:rsidR="00DD19B5">
              <w:rPr>
                <w:rFonts w:ascii="Arial" w:hAnsi="Arial" w:cs="Arial"/>
                <w:sz w:val="20"/>
                <w:szCs w:val="20"/>
              </w:rPr>
              <w:t>A</w:t>
            </w:r>
            <w:r>
              <w:rPr>
                <w:rFonts w:ascii="Arial" w:hAnsi="Arial" w:cs="Arial"/>
                <w:sz w:val="20"/>
                <w:szCs w:val="20"/>
              </w:rPr>
              <w:t>re</w:t>
            </w:r>
            <w:r w:rsidRPr="00216946">
              <w:rPr>
                <w:rFonts w:ascii="Arial" w:hAnsi="Arial" w:cs="Arial"/>
                <w:sz w:val="20"/>
                <w:szCs w:val="20"/>
              </w:rPr>
              <w:t xml:space="preserve"> the vis</w:t>
            </w:r>
            <w:r>
              <w:rPr>
                <w:rFonts w:ascii="Arial" w:hAnsi="Arial" w:cs="Arial"/>
                <w:sz w:val="20"/>
                <w:szCs w:val="20"/>
              </w:rPr>
              <w:t xml:space="preserve">ion and </w:t>
            </w:r>
            <w:r w:rsidRPr="00216946">
              <w:rPr>
                <w:rFonts w:ascii="Arial" w:hAnsi="Arial" w:cs="Arial"/>
                <w:sz w:val="20"/>
                <w:szCs w:val="20"/>
              </w:rPr>
              <w:t xml:space="preserve">mission </w:t>
            </w:r>
            <w:r>
              <w:rPr>
                <w:rFonts w:ascii="Arial" w:hAnsi="Arial" w:cs="Arial"/>
                <w:sz w:val="20"/>
                <w:szCs w:val="20"/>
              </w:rPr>
              <w:t xml:space="preserve">statements </w:t>
            </w:r>
            <w:r w:rsidRPr="00216946">
              <w:rPr>
                <w:rFonts w:ascii="Arial" w:hAnsi="Arial" w:cs="Arial"/>
                <w:sz w:val="20"/>
                <w:szCs w:val="20"/>
              </w:rPr>
              <w:t xml:space="preserve">consistently used to </w:t>
            </w:r>
            <w:r>
              <w:rPr>
                <w:rFonts w:ascii="Arial" w:hAnsi="Arial" w:cs="Arial"/>
                <w:sz w:val="20"/>
                <w:szCs w:val="20"/>
              </w:rPr>
              <w:t>guide</w:t>
            </w:r>
            <w:r w:rsidRPr="00216946">
              <w:rPr>
                <w:rFonts w:ascii="Arial" w:hAnsi="Arial" w:cs="Arial"/>
                <w:sz w:val="20"/>
                <w:szCs w:val="20"/>
              </w:rPr>
              <w:t xml:space="preserve"> priorities and actions?  </w:t>
            </w:r>
          </w:p>
        </w:tc>
        <w:tc>
          <w:tcPr>
            <w:tcW w:w="6039" w:type="dxa"/>
            <w:shd w:val="clear" w:color="auto" w:fill="auto"/>
          </w:tcPr>
          <w:p w:rsidR="00542F05" w:rsidRPr="00216946" w:rsidRDefault="00542F05" w:rsidP="003715DE">
            <w:pPr>
              <w:autoSpaceDE w:val="0"/>
              <w:autoSpaceDN w:val="0"/>
              <w:adjustRightInd w:val="0"/>
              <w:rPr>
                <w:rFonts w:ascii="Arial" w:hAnsi="Arial" w:cs="Arial"/>
                <w:b/>
                <w:bCs/>
                <w:sz w:val="20"/>
                <w:szCs w:val="20"/>
              </w:rPr>
            </w:pPr>
          </w:p>
        </w:tc>
      </w:tr>
    </w:tbl>
    <w:p w:rsidR="003C7328" w:rsidRDefault="003C7328" w:rsidP="003715DE">
      <w:pPr>
        <w:autoSpaceDE w:val="0"/>
        <w:autoSpaceDN w:val="0"/>
        <w:adjustRightInd w:val="0"/>
        <w:rPr>
          <w:rFonts w:ascii="Arial" w:hAnsi="Arial" w:cs="Arial"/>
          <w:b/>
          <w:bCs/>
          <w:sz w:val="20"/>
          <w:szCs w:val="20"/>
        </w:rPr>
      </w:pPr>
    </w:p>
    <w:p w:rsidR="00F13850" w:rsidRDefault="00F13850" w:rsidP="003715DE">
      <w:pPr>
        <w:autoSpaceDE w:val="0"/>
        <w:autoSpaceDN w:val="0"/>
        <w:adjustRightInd w:val="0"/>
        <w:rPr>
          <w:rFonts w:ascii="Arial" w:hAnsi="Arial" w:cs="Arial"/>
          <w:b/>
          <w:bCs/>
          <w:sz w:val="20"/>
          <w:szCs w:val="20"/>
        </w:rPr>
      </w:pPr>
    </w:p>
    <w:p w:rsidR="001F0F63" w:rsidRPr="00216946" w:rsidRDefault="009D4295" w:rsidP="001F0F63">
      <w:pPr>
        <w:pStyle w:val="Heading2"/>
      </w:pPr>
      <w:bookmarkStart w:id="44" w:name="_Toc371685744"/>
      <w:bookmarkStart w:id="45" w:name="_Toc371685816"/>
      <w:bookmarkStart w:id="46" w:name="_Toc372117693"/>
      <w:bookmarkStart w:id="47" w:name="_Toc372118817"/>
      <w:bookmarkStart w:id="48" w:name="_Toc372191174"/>
      <w:r>
        <w:br w:type="page"/>
      </w:r>
      <w:bookmarkStart w:id="49" w:name="_Toc371685746"/>
      <w:bookmarkStart w:id="50" w:name="_Toc371685818"/>
      <w:bookmarkStart w:id="51" w:name="_Toc372117695"/>
      <w:bookmarkStart w:id="52" w:name="_Toc372118819"/>
      <w:bookmarkStart w:id="53" w:name="_Toc372191176"/>
      <w:bookmarkStart w:id="54" w:name="_Toc373139753"/>
      <w:bookmarkStart w:id="55" w:name="_Toc373142353"/>
      <w:bookmarkStart w:id="56" w:name="_Toc373142833"/>
      <w:bookmarkStart w:id="57" w:name="_Toc373156224"/>
      <w:bookmarkStart w:id="58" w:name="_Toc378674047"/>
      <w:bookmarkStart w:id="59" w:name="_Toc394048172"/>
      <w:bookmarkStart w:id="60" w:name="_Toc394315591"/>
      <w:bookmarkStart w:id="61" w:name="_Toc394410687"/>
      <w:bookmarkEnd w:id="44"/>
      <w:bookmarkEnd w:id="45"/>
      <w:bookmarkEnd w:id="46"/>
      <w:bookmarkEnd w:id="47"/>
      <w:bookmarkEnd w:id="48"/>
    </w:p>
    <w:p w:rsidR="003715DE" w:rsidRDefault="003715DE" w:rsidP="00BC5370">
      <w:pPr>
        <w:pStyle w:val="Heading2"/>
      </w:pPr>
      <w:bookmarkStart w:id="62" w:name="_Toc371685747"/>
      <w:bookmarkStart w:id="63" w:name="_Toc371685819"/>
      <w:bookmarkStart w:id="64" w:name="_Toc372117696"/>
      <w:bookmarkStart w:id="65" w:name="_Toc372118820"/>
      <w:bookmarkStart w:id="66" w:name="_Toc372191177"/>
      <w:bookmarkStart w:id="67" w:name="_Toc373139754"/>
      <w:bookmarkStart w:id="68" w:name="_Toc373142354"/>
      <w:bookmarkStart w:id="69" w:name="_Toc373142834"/>
      <w:bookmarkStart w:id="70" w:name="_Toc373156225"/>
      <w:bookmarkStart w:id="71" w:name="_Toc378674048"/>
      <w:bookmarkStart w:id="72" w:name="_Toc394048173"/>
      <w:bookmarkStart w:id="73" w:name="_Toc394315592"/>
      <w:bookmarkStart w:id="74" w:name="_Toc394410688"/>
      <w:bookmarkStart w:id="75" w:name="_Toc394925283"/>
      <w:bookmarkEnd w:id="49"/>
      <w:bookmarkEnd w:id="50"/>
      <w:bookmarkEnd w:id="51"/>
      <w:bookmarkEnd w:id="52"/>
      <w:bookmarkEnd w:id="53"/>
      <w:bookmarkEnd w:id="54"/>
      <w:bookmarkEnd w:id="55"/>
      <w:bookmarkEnd w:id="56"/>
      <w:bookmarkEnd w:id="57"/>
      <w:bookmarkEnd w:id="58"/>
      <w:bookmarkEnd w:id="59"/>
      <w:bookmarkEnd w:id="60"/>
      <w:bookmarkEnd w:id="61"/>
      <w:r w:rsidRPr="00216946">
        <w:lastRenderedPageBreak/>
        <w:t>1.5 Succession Planning</w:t>
      </w:r>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1F24F8" w:rsidRDefault="001F24F8" w:rsidP="003715DE">
      <w:pPr>
        <w:rPr>
          <w:rFonts w:ascii="Arial" w:hAnsi="Arial" w:cs="Arial"/>
          <w:b/>
          <w:sz w:val="20"/>
          <w:szCs w:val="20"/>
        </w:rPr>
      </w:pPr>
    </w:p>
    <w:p w:rsidR="001F24F8" w:rsidRDefault="00C40B11" w:rsidP="001F24F8">
      <w:pPr>
        <w:autoSpaceDE w:val="0"/>
        <w:autoSpaceDN w:val="0"/>
        <w:adjustRightInd w:val="0"/>
        <w:rPr>
          <w:rFonts w:ascii="Arial" w:hAnsi="Arial" w:cs="Arial"/>
          <w:sz w:val="20"/>
          <w:szCs w:val="20"/>
        </w:rPr>
      </w:pPr>
      <w:r>
        <w:rPr>
          <w:rFonts w:ascii="Arial" w:hAnsi="Arial" w:cs="Arial"/>
          <w:b/>
          <w:bCs/>
          <w:sz w:val="20"/>
          <w:szCs w:val="20"/>
        </w:rPr>
        <w:t>Subsection</w:t>
      </w:r>
      <w:r w:rsidRPr="00F865ED">
        <w:rPr>
          <w:rFonts w:ascii="Arial" w:hAnsi="Arial" w:cs="Arial"/>
          <w:b/>
          <w:bCs/>
          <w:sz w:val="20"/>
          <w:szCs w:val="20"/>
        </w:rPr>
        <w:t xml:space="preserve"> </w:t>
      </w:r>
      <w:r w:rsidR="001F24F8" w:rsidRPr="00F865ED">
        <w:rPr>
          <w:rFonts w:ascii="Arial" w:hAnsi="Arial" w:cs="Arial"/>
          <w:b/>
          <w:bCs/>
          <w:sz w:val="20"/>
          <w:szCs w:val="20"/>
        </w:rPr>
        <w:t>Objective</w:t>
      </w:r>
      <w:r w:rsidR="004C60B7">
        <w:rPr>
          <w:rFonts w:ascii="Arial" w:hAnsi="Arial" w:cs="Arial"/>
          <w:b/>
          <w:bCs/>
          <w:sz w:val="20"/>
          <w:szCs w:val="20"/>
        </w:rPr>
        <w:t>s</w:t>
      </w:r>
      <w:r w:rsidR="001F24F8" w:rsidRPr="00F865ED">
        <w:rPr>
          <w:rFonts w:ascii="Arial" w:hAnsi="Arial" w:cs="Arial"/>
          <w:b/>
          <w:bCs/>
          <w:sz w:val="20"/>
          <w:szCs w:val="20"/>
        </w:rPr>
        <w:t xml:space="preserve">: </w:t>
      </w:r>
      <w:r w:rsidR="001F24F8">
        <w:rPr>
          <w:rFonts w:ascii="Arial" w:hAnsi="Arial" w:cs="Arial"/>
          <w:sz w:val="20"/>
          <w:szCs w:val="20"/>
        </w:rPr>
        <w:t>A</w:t>
      </w:r>
      <w:r w:rsidR="001F24F8" w:rsidRPr="00F865ED">
        <w:rPr>
          <w:rFonts w:ascii="Arial" w:hAnsi="Arial" w:cs="Arial"/>
          <w:sz w:val="20"/>
          <w:szCs w:val="20"/>
        </w:rPr>
        <w:t>ssess the organization’s ability to continue smooth operations and program management in the event of a</w:t>
      </w:r>
      <w:r w:rsidR="001F24F8">
        <w:rPr>
          <w:rFonts w:ascii="Arial" w:hAnsi="Arial" w:cs="Arial"/>
          <w:sz w:val="20"/>
          <w:szCs w:val="20"/>
        </w:rPr>
        <w:t xml:space="preserve"> loss or change</w:t>
      </w:r>
      <w:r w:rsidR="001F24F8" w:rsidRPr="00F865ED">
        <w:rPr>
          <w:rFonts w:ascii="Arial" w:hAnsi="Arial" w:cs="Arial"/>
          <w:sz w:val="20"/>
          <w:szCs w:val="20"/>
        </w:rPr>
        <w:t xml:space="preserve"> in leadership.</w:t>
      </w:r>
    </w:p>
    <w:p w:rsidR="001F24F8" w:rsidRPr="00F865ED" w:rsidRDefault="001F24F8" w:rsidP="001F24F8">
      <w:pPr>
        <w:autoSpaceDE w:val="0"/>
        <w:autoSpaceDN w:val="0"/>
        <w:adjustRightInd w:val="0"/>
        <w:rPr>
          <w:rFonts w:ascii="Arial" w:hAnsi="Arial" w:cs="Arial"/>
          <w:sz w:val="20"/>
          <w:szCs w:val="20"/>
        </w:rPr>
      </w:pPr>
    </w:p>
    <w:p w:rsidR="00536E61" w:rsidRDefault="001F24F8" w:rsidP="00536E61">
      <w:pPr>
        <w:autoSpaceDE w:val="0"/>
        <w:autoSpaceDN w:val="0"/>
        <w:adjustRightInd w:val="0"/>
        <w:rPr>
          <w:rFonts w:ascii="Arial" w:hAnsi="Arial" w:cs="Arial"/>
          <w:sz w:val="20"/>
          <w:szCs w:val="20"/>
        </w:rPr>
      </w:pPr>
      <w:r w:rsidRPr="00F865ED">
        <w:rPr>
          <w:rFonts w:ascii="Arial" w:hAnsi="Arial" w:cs="Arial"/>
          <w:b/>
          <w:bCs/>
          <w:sz w:val="20"/>
          <w:szCs w:val="20"/>
        </w:rPr>
        <w:t xml:space="preserve">Resources: </w:t>
      </w:r>
      <w:r w:rsidRPr="00F865ED">
        <w:rPr>
          <w:rFonts w:ascii="Arial" w:hAnsi="Arial" w:cs="Arial"/>
          <w:sz w:val="20"/>
          <w:szCs w:val="20"/>
        </w:rPr>
        <w:t>Job descriptions of senior manage</w:t>
      </w:r>
      <w:r w:rsidR="007C1798">
        <w:rPr>
          <w:rFonts w:ascii="Arial" w:hAnsi="Arial" w:cs="Arial"/>
          <w:sz w:val="20"/>
          <w:szCs w:val="20"/>
        </w:rPr>
        <w:t>rs</w:t>
      </w:r>
      <w:r w:rsidRPr="00F865ED">
        <w:rPr>
          <w:rFonts w:ascii="Arial" w:hAnsi="Arial" w:cs="Arial"/>
          <w:sz w:val="20"/>
          <w:szCs w:val="20"/>
        </w:rPr>
        <w:t xml:space="preserve">, </w:t>
      </w:r>
      <w:r>
        <w:rPr>
          <w:rFonts w:ascii="Arial" w:hAnsi="Arial" w:cs="Arial"/>
          <w:sz w:val="20"/>
          <w:szCs w:val="20"/>
        </w:rPr>
        <w:t>s</w:t>
      </w:r>
      <w:r w:rsidRPr="00F865ED">
        <w:rPr>
          <w:rFonts w:ascii="Arial" w:hAnsi="Arial" w:cs="Arial"/>
          <w:sz w:val="20"/>
          <w:szCs w:val="20"/>
        </w:rPr>
        <w:t xml:space="preserve">uccession </w:t>
      </w:r>
      <w:r>
        <w:rPr>
          <w:rFonts w:ascii="Arial" w:hAnsi="Arial" w:cs="Arial"/>
          <w:sz w:val="20"/>
          <w:szCs w:val="20"/>
        </w:rPr>
        <w:t>plan, organization c</w:t>
      </w:r>
      <w:r w:rsidRPr="00F865ED">
        <w:rPr>
          <w:rFonts w:ascii="Arial" w:hAnsi="Arial" w:cs="Arial"/>
          <w:sz w:val="20"/>
          <w:szCs w:val="20"/>
        </w:rPr>
        <w:t>hart</w:t>
      </w:r>
      <w:r>
        <w:rPr>
          <w:rFonts w:ascii="Arial" w:hAnsi="Arial" w:cs="Arial"/>
          <w:sz w:val="20"/>
          <w:szCs w:val="20"/>
        </w:rPr>
        <w:t xml:space="preserve"> or </w:t>
      </w:r>
      <w:r w:rsidR="007C1798" w:rsidRPr="00216946">
        <w:rPr>
          <w:rFonts w:ascii="Arial" w:hAnsi="Arial" w:cs="Arial"/>
          <w:sz w:val="20"/>
          <w:szCs w:val="20"/>
        </w:rPr>
        <w:t>description</w:t>
      </w:r>
      <w:r w:rsidR="007C1798">
        <w:rPr>
          <w:rFonts w:ascii="Arial" w:hAnsi="Arial" w:cs="Arial"/>
          <w:sz w:val="20"/>
          <w:szCs w:val="20"/>
        </w:rPr>
        <w:t xml:space="preserve"> of the staffing pattern</w:t>
      </w:r>
      <w:r w:rsidR="00536E61">
        <w:rPr>
          <w:rFonts w:ascii="Arial" w:hAnsi="Arial" w:cs="Arial"/>
          <w:sz w:val="20"/>
          <w:szCs w:val="20"/>
        </w:rPr>
        <w:t>, board and senior manager questionnaires or interviews</w:t>
      </w:r>
    </w:p>
    <w:p w:rsidR="00536E61" w:rsidRPr="00216946" w:rsidRDefault="00536E61" w:rsidP="00536E61">
      <w:pPr>
        <w:autoSpaceDE w:val="0"/>
        <w:autoSpaceDN w:val="0"/>
        <w:adjustRightInd w:val="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700"/>
        <w:gridCol w:w="3150"/>
        <w:gridCol w:w="3405"/>
        <w:gridCol w:w="3435"/>
      </w:tblGrid>
      <w:tr w:rsidR="003715DE" w:rsidRPr="00216946" w:rsidTr="006C7847">
        <w:trPr>
          <w:trHeight w:val="272"/>
        </w:trPr>
        <w:tc>
          <w:tcPr>
            <w:tcW w:w="1368" w:type="dxa"/>
            <w:shd w:val="clear" w:color="auto" w:fill="4B8CEB"/>
          </w:tcPr>
          <w:p w:rsidR="003715DE" w:rsidRPr="00216946" w:rsidRDefault="003715DE" w:rsidP="003715DE">
            <w:pPr>
              <w:spacing w:before="120"/>
              <w:jc w:val="center"/>
              <w:rPr>
                <w:rFonts w:ascii="Arial" w:hAnsi="Arial" w:cs="Arial"/>
                <w:b/>
                <w:noProof/>
                <w:color w:val="FFFFFF"/>
                <w:sz w:val="20"/>
                <w:szCs w:val="20"/>
              </w:rPr>
            </w:pPr>
          </w:p>
        </w:tc>
        <w:tc>
          <w:tcPr>
            <w:tcW w:w="2700" w:type="dxa"/>
            <w:shd w:val="clear" w:color="auto" w:fill="4B8CEB"/>
          </w:tcPr>
          <w:p w:rsidR="003715DE" w:rsidRPr="00307550" w:rsidRDefault="003715DE" w:rsidP="003715DE">
            <w:pPr>
              <w:spacing w:before="120"/>
              <w:jc w:val="center"/>
              <w:rPr>
                <w:rFonts w:ascii="Arial" w:hAnsi="Arial" w:cs="Arial"/>
                <w:noProof/>
                <w:sz w:val="20"/>
                <w:szCs w:val="20"/>
              </w:rPr>
            </w:pPr>
            <w:r w:rsidRPr="00307550">
              <w:rPr>
                <w:rFonts w:ascii="Arial" w:hAnsi="Arial" w:cs="Arial"/>
                <w:b/>
                <w:noProof/>
                <w:sz w:val="20"/>
                <w:szCs w:val="20"/>
              </w:rPr>
              <w:t>Low Capacity</w:t>
            </w:r>
          </w:p>
        </w:tc>
        <w:tc>
          <w:tcPr>
            <w:tcW w:w="3150" w:type="dxa"/>
            <w:shd w:val="clear" w:color="auto" w:fill="4B8CEB"/>
          </w:tcPr>
          <w:p w:rsidR="003715DE" w:rsidRPr="00307550" w:rsidRDefault="003715DE" w:rsidP="003715DE">
            <w:pPr>
              <w:spacing w:before="120"/>
              <w:jc w:val="center"/>
              <w:rPr>
                <w:rFonts w:ascii="Arial" w:hAnsi="Arial" w:cs="Arial"/>
                <w:noProof/>
                <w:sz w:val="20"/>
                <w:szCs w:val="20"/>
              </w:rPr>
            </w:pPr>
            <w:r w:rsidRPr="00307550">
              <w:rPr>
                <w:rFonts w:ascii="Arial" w:hAnsi="Arial" w:cs="Arial"/>
                <w:b/>
                <w:noProof/>
                <w:sz w:val="20"/>
                <w:szCs w:val="20"/>
              </w:rPr>
              <w:t>Basic Capacity</w:t>
            </w:r>
          </w:p>
        </w:tc>
        <w:tc>
          <w:tcPr>
            <w:tcW w:w="3405" w:type="dxa"/>
            <w:shd w:val="clear" w:color="auto" w:fill="4B8CEB"/>
          </w:tcPr>
          <w:p w:rsidR="003715DE" w:rsidRPr="00307550" w:rsidRDefault="003715DE" w:rsidP="003715DE">
            <w:pPr>
              <w:spacing w:before="120"/>
              <w:jc w:val="center"/>
              <w:rPr>
                <w:rFonts w:ascii="Arial" w:hAnsi="Arial" w:cs="Arial"/>
                <w:noProof/>
                <w:sz w:val="20"/>
                <w:szCs w:val="20"/>
              </w:rPr>
            </w:pPr>
            <w:r w:rsidRPr="00307550">
              <w:rPr>
                <w:rFonts w:ascii="Arial" w:hAnsi="Arial" w:cs="Arial"/>
                <w:b/>
                <w:noProof/>
                <w:sz w:val="20"/>
                <w:szCs w:val="20"/>
              </w:rPr>
              <w:t>Moderate Capacity</w:t>
            </w:r>
          </w:p>
        </w:tc>
        <w:tc>
          <w:tcPr>
            <w:tcW w:w="3435" w:type="dxa"/>
            <w:shd w:val="clear" w:color="auto" w:fill="4B8CEB"/>
          </w:tcPr>
          <w:p w:rsidR="003715DE" w:rsidRPr="00307550" w:rsidRDefault="003715DE" w:rsidP="003715DE">
            <w:pPr>
              <w:spacing w:before="120"/>
              <w:jc w:val="center"/>
              <w:rPr>
                <w:rFonts w:ascii="Arial" w:hAnsi="Arial" w:cs="Arial"/>
                <w:noProof/>
                <w:sz w:val="20"/>
                <w:szCs w:val="20"/>
              </w:rPr>
            </w:pPr>
            <w:r w:rsidRPr="00307550">
              <w:rPr>
                <w:rFonts w:ascii="Arial" w:hAnsi="Arial" w:cs="Arial"/>
                <w:b/>
                <w:noProof/>
                <w:sz w:val="20"/>
                <w:szCs w:val="20"/>
              </w:rPr>
              <w:t>Strong Capacity</w:t>
            </w:r>
          </w:p>
        </w:tc>
      </w:tr>
      <w:tr w:rsidR="003A6FC2" w:rsidRPr="00216946" w:rsidTr="006C7847">
        <w:trPr>
          <w:trHeight w:val="279"/>
        </w:trPr>
        <w:tc>
          <w:tcPr>
            <w:tcW w:w="1368" w:type="dxa"/>
            <w:vMerge w:val="restart"/>
            <w:shd w:val="clear" w:color="auto" w:fill="auto"/>
          </w:tcPr>
          <w:p w:rsidR="003A6FC2" w:rsidRDefault="003A6FC2" w:rsidP="003A6FC2">
            <w:pPr>
              <w:rPr>
                <w:rFonts w:ascii="Arial" w:hAnsi="Arial" w:cs="Arial"/>
                <w:b/>
                <w:noProof/>
                <w:sz w:val="20"/>
                <w:szCs w:val="20"/>
                <w:lang w:val="en-US"/>
              </w:rPr>
            </w:pPr>
          </w:p>
          <w:p w:rsidR="003A6FC2" w:rsidRPr="00DD7958" w:rsidRDefault="003A6FC2" w:rsidP="003A6FC2">
            <w:pPr>
              <w:rPr>
                <w:rFonts w:ascii="Arial" w:hAnsi="Arial" w:cs="Arial"/>
                <w:b/>
                <w:noProof/>
                <w:sz w:val="20"/>
                <w:szCs w:val="20"/>
                <w:lang w:val="en-US"/>
              </w:rPr>
            </w:pPr>
            <w:r>
              <w:rPr>
                <w:rFonts w:ascii="Arial" w:hAnsi="Arial" w:cs="Arial"/>
                <w:b/>
                <w:noProof/>
                <w:sz w:val="20"/>
                <w:szCs w:val="20"/>
                <w:lang w:val="en-US"/>
              </w:rPr>
              <w:t xml:space="preserve">1.5    </w:t>
            </w:r>
            <w:r w:rsidRPr="00DD7958">
              <w:rPr>
                <w:rFonts w:ascii="Arial" w:hAnsi="Arial" w:cs="Arial"/>
                <w:b/>
                <w:noProof/>
                <w:sz w:val="20"/>
                <w:szCs w:val="20"/>
                <w:lang w:val="en-US"/>
              </w:rPr>
              <w:t>Succession Planning</w:t>
            </w:r>
          </w:p>
          <w:p w:rsidR="003A6FC2" w:rsidRPr="00DD7958" w:rsidRDefault="003A6FC2" w:rsidP="003A6FC2">
            <w:pPr>
              <w:rPr>
                <w:rFonts w:ascii="Arial" w:hAnsi="Arial" w:cs="Arial"/>
                <w:b/>
                <w:noProof/>
                <w:sz w:val="20"/>
                <w:szCs w:val="20"/>
                <w:lang w:val="en-US"/>
              </w:rPr>
            </w:pPr>
          </w:p>
          <w:p w:rsidR="00BC2F5B" w:rsidRPr="00BC2F5B" w:rsidRDefault="00BC2F5B" w:rsidP="00BC2F5B">
            <w:pPr>
              <w:rPr>
                <w:rFonts w:ascii="Arial" w:hAnsi="Arial" w:cs="Arial"/>
                <w:noProof/>
                <w:color w:val="365F91"/>
                <w:sz w:val="20"/>
                <w:szCs w:val="20"/>
              </w:rPr>
            </w:pPr>
            <w:r w:rsidRPr="00BC2F5B">
              <w:rPr>
                <w:rFonts w:ascii="Arial" w:hAnsi="Arial" w:cs="Arial"/>
                <w:noProof/>
                <w:color w:val="548DD4"/>
                <w:sz w:val="20"/>
                <w:szCs w:val="20"/>
              </w:rPr>
              <w:sym w:font="Wingdings 2" w:char="F098"/>
            </w:r>
          </w:p>
          <w:p w:rsidR="003A6FC2" w:rsidRPr="00DD7958" w:rsidRDefault="003A6FC2" w:rsidP="003A6FC2">
            <w:pPr>
              <w:rPr>
                <w:rFonts w:ascii="Arial" w:hAnsi="Arial"/>
                <w:noProof/>
                <w:lang w:val="en-US"/>
              </w:rPr>
            </w:pPr>
          </w:p>
          <w:p w:rsidR="003A6FC2" w:rsidRPr="005D0933" w:rsidRDefault="003A6FC2" w:rsidP="003A6FC2">
            <w:pPr>
              <w:spacing w:before="120"/>
              <w:jc w:val="center"/>
              <w:rPr>
                <w:rFonts w:ascii="Arial" w:hAnsi="Arial" w:cs="Arial"/>
                <w:b/>
                <w:noProof/>
                <w:sz w:val="32"/>
                <w:szCs w:val="32"/>
                <w:lang w:val="en-US"/>
              </w:rPr>
            </w:pPr>
          </w:p>
        </w:tc>
        <w:tc>
          <w:tcPr>
            <w:tcW w:w="2700" w:type="dxa"/>
            <w:shd w:val="clear" w:color="auto" w:fill="FFFF00"/>
          </w:tcPr>
          <w:p w:rsidR="003A6FC2" w:rsidRPr="00395D54" w:rsidRDefault="003A6FC2" w:rsidP="003A6FC2">
            <w:pPr>
              <w:spacing w:before="120"/>
              <w:jc w:val="center"/>
              <w:rPr>
                <w:rFonts w:ascii="Arial" w:hAnsi="Arial" w:cs="Arial"/>
                <w:b/>
                <w:noProof/>
                <w:sz w:val="20"/>
                <w:szCs w:val="20"/>
                <w:lang w:val="en-US"/>
              </w:rPr>
            </w:pPr>
            <w:r w:rsidRPr="00395D54">
              <w:rPr>
                <w:rFonts w:ascii="Arial" w:hAnsi="Arial" w:cs="Arial"/>
                <w:b/>
                <w:noProof/>
                <w:sz w:val="20"/>
                <w:szCs w:val="20"/>
                <w:lang w:val="en-US"/>
              </w:rPr>
              <w:t>1</w:t>
            </w:r>
          </w:p>
        </w:tc>
        <w:tc>
          <w:tcPr>
            <w:tcW w:w="3150" w:type="dxa"/>
            <w:shd w:val="clear" w:color="auto" w:fill="FFFF00"/>
          </w:tcPr>
          <w:p w:rsidR="003A6FC2" w:rsidRPr="00395D54" w:rsidRDefault="003A6FC2" w:rsidP="003A6FC2">
            <w:pPr>
              <w:spacing w:before="120"/>
              <w:jc w:val="center"/>
              <w:rPr>
                <w:rFonts w:ascii="Arial" w:hAnsi="Arial" w:cs="Arial"/>
                <w:b/>
                <w:noProof/>
                <w:sz w:val="20"/>
                <w:szCs w:val="20"/>
                <w:lang w:val="en-US"/>
              </w:rPr>
            </w:pPr>
            <w:r w:rsidRPr="00395D54">
              <w:rPr>
                <w:rFonts w:ascii="Arial" w:hAnsi="Arial" w:cs="Arial"/>
                <w:b/>
                <w:noProof/>
                <w:sz w:val="20"/>
                <w:szCs w:val="20"/>
                <w:lang w:val="en-US"/>
              </w:rPr>
              <w:t>2</w:t>
            </w:r>
          </w:p>
        </w:tc>
        <w:tc>
          <w:tcPr>
            <w:tcW w:w="3405" w:type="dxa"/>
            <w:shd w:val="clear" w:color="auto" w:fill="FFFF00"/>
          </w:tcPr>
          <w:p w:rsidR="003A6FC2" w:rsidRPr="00395D54" w:rsidRDefault="003A6FC2" w:rsidP="003A6FC2">
            <w:pPr>
              <w:spacing w:before="120"/>
              <w:jc w:val="center"/>
              <w:rPr>
                <w:rFonts w:ascii="Arial" w:hAnsi="Arial" w:cs="Arial"/>
                <w:b/>
                <w:noProof/>
                <w:sz w:val="20"/>
                <w:szCs w:val="20"/>
                <w:lang w:val="en-US"/>
              </w:rPr>
            </w:pPr>
            <w:r w:rsidRPr="00395D54">
              <w:rPr>
                <w:rFonts w:ascii="Arial" w:hAnsi="Arial" w:cs="Arial"/>
                <w:b/>
                <w:noProof/>
                <w:sz w:val="20"/>
                <w:szCs w:val="20"/>
                <w:lang w:val="en-US"/>
              </w:rPr>
              <w:t>3</w:t>
            </w:r>
          </w:p>
        </w:tc>
        <w:tc>
          <w:tcPr>
            <w:tcW w:w="3435" w:type="dxa"/>
            <w:shd w:val="clear" w:color="auto" w:fill="FFFF00"/>
          </w:tcPr>
          <w:p w:rsidR="003A6FC2" w:rsidRPr="00395D54" w:rsidRDefault="003A6FC2" w:rsidP="003A6FC2">
            <w:pPr>
              <w:spacing w:before="120"/>
              <w:jc w:val="center"/>
              <w:rPr>
                <w:rFonts w:ascii="Arial" w:hAnsi="Arial" w:cs="Arial"/>
                <w:b/>
                <w:noProof/>
                <w:sz w:val="20"/>
                <w:szCs w:val="20"/>
                <w:lang w:val="en-US"/>
              </w:rPr>
            </w:pPr>
            <w:r w:rsidRPr="00395D54">
              <w:rPr>
                <w:rFonts w:ascii="Arial" w:hAnsi="Arial" w:cs="Arial"/>
                <w:b/>
                <w:noProof/>
                <w:sz w:val="20"/>
                <w:szCs w:val="20"/>
                <w:lang w:val="en-US"/>
              </w:rPr>
              <w:t>4</w:t>
            </w:r>
          </w:p>
        </w:tc>
      </w:tr>
      <w:tr w:rsidR="003A6FC2" w:rsidRPr="00216946" w:rsidTr="006C7847">
        <w:trPr>
          <w:trHeight w:val="3233"/>
        </w:trPr>
        <w:tc>
          <w:tcPr>
            <w:tcW w:w="1368" w:type="dxa"/>
            <w:vMerge/>
            <w:shd w:val="clear" w:color="auto" w:fill="auto"/>
          </w:tcPr>
          <w:p w:rsidR="003A6FC2" w:rsidRPr="00216946" w:rsidRDefault="003A6FC2" w:rsidP="003715DE">
            <w:pPr>
              <w:spacing w:before="120"/>
              <w:jc w:val="center"/>
              <w:rPr>
                <w:rFonts w:ascii="Arial" w:hAnsi="Arial" w:cs="Arial"/>
                <w:b/>
                <w:noProof/>
                <w:sz w:val="32"/>
                <w:szCs w:val="32"/>
              </w:rPr>
            </w:pPr>
          </w:p>
        </w:tc>
        <w:tc>
          <w:tcPr>
            <w:tcW w:w="2700" w:type="dxa"/>
            <w:shd w:val="clear" w:color="auto" w:fill="auto"/>
          </w:tcPr>
          <w:p w:rsidR="009442BE" w:rsidRDefault="00A67FD7" w:rsidP="009442BE">
            <w:pPr>
              <w:spacing w:before="120"/>
              <w:rPr>
                <w:rFonts w:ascii="Arial" w:hAnsi="Arial" w:cs="Arial"/>
                <w:noProof/>
                <w:sz w:val="20"/>
                <w:szCs w:val="20"/>
                <w:lang w:val="en-US"/>
              </w:rPr>
            </w:pPr>
            <w:r>
              <w:rPr>
                <w:rFonts w:ascii="Arial" w:hAnsi="Arial" w:cs="Arial"/>
                <w:noProof/>
                <w:sz w:val="20"/>
                <w:szCs w:val="20"/>
                <w:lang w:val="en-US"/>
              </w:rPr>
              <w:t xml:space="preserve">The organization </w:t>
            </w:r>
            <w:r w:rsidR="008656BD">
              <w:rPr>
                <w:rFonts w:ascii="Arial" w:hAnsi="Arial" w:cs="Arial"/>
                <w:noProof/>
                <w:sz w:val="20"/>
                <w:szCs w:val="20"/>
                <w:lang w:val="en-US"/>
              </w:rPr>
              <w:t>has</w:t>
            </w:r>
          </w:p>
          <w:p w:rsidR="001859C1" w:rsidRDefault="008656BD" w:rsidP="000B57AB">
            <w:pPr>
              <w:numPr>
                <w:ilvl w:val="0"/>
                <w:numId w:val="74"/>
              </w:numPr>
              <w:spacing w:before="120"/>
              <w:rPr>
                <w:rFonts w:ascii="Arial" w:hAnsi="Arial" w:cs="Arial"/>
                <w:noProof/>
                <w:sz w:val="20"/>
                <w:szCs w:val="20"/>
                <w:lang w:val="en-US"/>
              </w:rPr>
            </w:pPr>
            <w:r>
              <w:rPr>
                <w:rFonts w:ascii="Arial" w:hAnsi="Arial" w:cs="Arial"/>
                <w:noProof/>
                <w:sz w:val="20"/>
                <w:szCs w:val="20"/>
                <w:lang w:val="en-US"/>
              </w:rPr>
              <w:t>Very h</w:t>
            </w:r>
            <w:r w:rsidR="003A6FC2" w:rsidRPr="00DD7958">
              <w:rPr>
                <w:rFonts w:ascii="Arial" w:hAnsi="Arial" w:cs="Arial"/>
                <w:noProof/>
                <w:sz w:val="20"/>
                <w:szCs w:val="20"/>
                <w:lang w:val="en-US"/>
              </w:rPr>
              <w:t xml:space="preserve">igh dependence on </w:t>
            </w:r>
            <w:r>
              <w:rPr>
                <w:rFonts w:ascii="Arial" w:hAnsi="Arial" w:cs="Arial"/>
                <w:noProof/>
                <w:sz w:val="20"/>
                <w:szCs w:val="20"/>
                <w:lang w:val="en-US"/>
              </w:rPr>
              <w:t>its</w:t>
            </w:r>
            <w:r w:rsidR="00A67FD7">
              <w:rPr>
                <w:rFonts w:ascii="Arial" w:hAnsi="Arial" w:cs="Arial"/>
                <w:noProof/>
                <w:sz w:val="20"/>
                <w:szCs w:val="20"/>
                <w:lang w:val="en-US"/>
              </w:rPr>
              <w:t xml:space="preserve"> </w:t>
            </w:r>
            <w:r>
              <w:rPr>
                <w:rFonts w:ascii="Arial" w:hAnsi="Arial" w:cs="Arial"/>
                <w:noProof/>
                <w:sz w:val="20"/>
                <w:szCs w:val="20"/>
                <w:lang w:val="en-US"/>
              </w:rPr>
              <w:t>current leader</w:t>
            </w:r>
          </w:p>
          <w:p w:rsidR="003A6FC2" w:rsidRDefault="008656BD" w:rsidP="002C1EA7">
            <w:pPr>
              <w:numPr>
                <w:ilvl w:val="0"/>
                <w:numId w:val="8"/>
              </w:numPr>
              <w:spacing w:before="120"/>
              <w:rPr>
                <w:rFonts w:ascii="Arial" w:hAnsi="Arial" w:cs="Arial"/>
                <w:noProof/>
                <w:sz w:val="20"/>
                <w:szCs w:val="20"/>
                <w:lang w:val="en-US"/>
              </w:rPr>
            </w:pPr>
            <w:r>
              <w:rPr>
                <w:rFonts w:ascii="Arial" w:hAnsi="Arial" w:cs="Arial"/>
                <w:noProof/>
                <w:sz w:val="20"/>
                <w:szCs w:val="20"/>
                <w:lang w:val="en-US"/>
              </w:rPr>
              <w:t xml:space="preserve">High risk of closing or </w:t>
            </w:r>
            <w:r w:rsidR="009442BE">
              <w:rPr>
                <w:rFonts w:ascii="Arial" w:hAnsi="Arial" w:cs="Arial"/>
                <w:noProof/>
                <w:sz w:val="20"/>
                <w:szCs w:val="20"/>
                <w:lang w:val="en-US"/>
              </w:rPr>
              <w:t xml:space="preserve">functioning </w:t>
            </w:r>
            <w:r>
              <w:rPr>
                <w:rFonts w:ascii="Arial" w:hAnsi="Arial" w:cs="Arial"/>
                <w:noProof/>
                <w:sz w:val="20"/>
                <w:szCs w:val="20"/>
                <w:lang w:val="en-US"/>
              </w:rPr>
              <w:t xml:space="preserve">poorly in the absence </w:t>
            </w:r>
            <w:r w:rsidR="003A6FC2" w:rsidRPr="00DD7958">
              <w:rPr>
                <w:rFonts w:ascii="Arial" w:hAnsi="Arial" w:cs="Arial"/>
                <w:noProof/>
                <w:sz w:val="20"/>
                <w:szCs w:val="20"/>
                <w:lang w:val="en-US"/>
              </w:rPr>
              <w:t>of the current leader</w:t>
            </w:r>
          </w:p>
          <w:p w:rsidR="00BE633C" w:rsidRDefault="00BE633C" w:rsidP="002C1EA7">
            <w:pPr>
              <w:numPr>
                <w:ilvl w:val="0"/>
                <w:numId w:val="8"/>
              </w:numPr>
              <w:spacing w:before="120"/>
              <w:rPr>
                <w:rFonts w:ascii="Arial" w:hAnsi="Arial" w:cs="Arial"/>
                <w:noProof/>
                <w:sz w:val="20"/>
                <w:szCs w:val="20"/>
                <w:lang w:val="en-US"/>
              </w:rPr>
            </w:pPr>
            <w:r>
              <w:rPr>
                <w:rFonts w:ascii="Arial" w:hAnsi="Arial" w:cs="Arial"/>
                <w:noProof/>
                <w:sz w:val="20"/>
                <w:szCs w:val="20"/>
                <w:lang w:val="en-US"/>
              </w:rPr>
              <w:t>N</w:t>
            </w:r>
            <w:r w:rsidRPr="00DD7958">
              <w:rPr>
                <w:rFonts w:ascii="Arial" w:hAnsi="Arial" w:cs="Arial"/>
                <w:noProof/>
                <w:sz w:val="20"/>
                <w:szCs w:val="20"/>
                <w:lang w:val="en-US"/>
              </w:rPr>
              <w:t xml:space="preserve">o succession plan for </w:t>
            </w:r>
            <w:r>
              <w:rPr>
                <w:rFonts w:ascii="Arial" w:hAnsi="Arial" w:cs="Arial"/>
                <w:noProof/>
                <w:sz w:val="20"/>
                <w:szCs w:val="20"/>
                <w:lang w:val="en-US"/>
              </w:rPr>
              <w:t xml:space="preserve">a </w:t>
            </w:r>
            <w:r w:rsidRPr="00DD7958">
              <w:rPr>
                <w:rFonts w:ascii="Arial" w:hAnsi="Arial" w:cs="Arial"/>
                <w:noProof/>
                <w:sz w:val="20"/>
                <w:szCs w:val="20"/>
                <w:lang w:val="en-US"/>
              </w:rPr>
              <w:t>leadership transition</w:t>
            </w:r>
            <w:r w:rsidR="00FE4A4B">
              <w:rPr>
                <w:rFonts w:ascii="Arial" w:hAnsi="Arial" w:cs="Arial"/>
                <w:noProof/>
                <w:sz w:val="20"/>
                <w:szCs w:val="20"/>
                <w:lang w:val="en-US"/>
              </w:rPr>
              <w:t xml:space="preserve"> or coping with extreme events</w:t>
            </w:r>
          </w:p>
          <w:p w:rsidR="003A6FC2" w:rsidRPr="00216946" w:rsidRDefault="003A6FC2" w:rsidP="00BE633C">
            <w:pPr>
              <w:spacing w:before="120"/>
              <w:ind w:left="360"/>
              <w:rPr>
                <w:rFonts w:ascii="Arial" w:hAnsi="Arial" w:cs="Arial"/>
                <w:b/>
                <w:noProof/>
                <w:sz w:val="32"/>
                <w:szCs w:val="32"/>
              </w:rPr>
            </w:pPr>
          </w:p>
        </w:tc>
        <w:tc>
          <w:tcPr>
            <w:tcW w:w="3150" w:type="dxa"/>
            <w:shd w:val="clear" w:color="auto" w:fill="auto"/>
          </w:tcPr>
          <w:p w:rsidR="00A67FD7" w:rsidRDefault="00A67FD7" w:rsidP="00A67FD7">
            <w:pPr>
              <w:spacing w:before="120"/>
              <w:rPr>
                <w:rFonts w:ascii="Arial" w:hAnsi="Arial" w:cs="Arial"/>
                <w:noProof/>
                <w:sz w:val="20"/>
                <w:szCs w:val="20"/>
                <w:lang w:val="en-US"/>
              </w:rPr>
            </w:pPr>
            <w:r>
              <w:rPr>
                <w:rFonts w:ascii="Arial" w:hAnsi="Arial" w:cs="Arial"/>
                <w:noProof/>
                <w:sz w:val="20"/>
                <w:szCs w:val="20"/>
                <w:lang w:val="en-US"/>
              </w:rPr>
              <w:t xml:space="preserve">The organization </w:t>
            </w:r>
            <w:r w:rsidR="008656BD">
              <w:rPr>
                <w:rFonts w:ascii="Arial" w:hAnsi="Arial" w:cs="Arial"/>
                <w:noProof/>
                <w:sz w:val="20"/>
                <w:szCs w:val="20"/>
                <w:lang w:val="en-US"/>
              </w:rPr>
              <w:t>has</w:t>
            </w:r>
          </w:p>
          <w:p w:rsidR="001859C1" w:rsidRDefault="008656BD" w:rsidP="002C1EA7">
            <w:pPr>
              <w:numPr>
                <w:ilvl w:val="0"/>
                <w:numId w:val="9"/>
              </w:numPr>
              <w:spacing w:before="120"/>
              <w:rPr>
                <w:rFonts w:ascii="Arial" w:hAnsi="Arial" w:cs="Arial"/>
                <w:noProof/>
                <w:sz w:val="20"/>
                <w:szCs w:val="20"/>
                <w:lang w:val="en-US"/>
              </w:rPr>
            </w:pPr>
            <w:r>
              <w:rPr>
                <w:rFonts w:ascii="Arial" w:hAnsi="Arial" w:cs="Arial"/>
                <w:noProof/>
                <w:sz w:val="20"/>
                <w:szCs w:val="20"/>
                <w:lang w:val="en-US"/>
              </w:rPr>
              <w:t>High</w:t>
            </w:r>
            <w:r w:rsidR="003A6FC2" w:rsidRPr="00DD7958">
              <w:rPr>
                <w:rFonts w:ascii="Arial" w:hAnsi="Arial" w:cs="Arial"/>
                <w:noProof/>
                <w:sz w:val="20"/>
                <w:szCs w:val="20"/>
                <w:lang w:val="en-US"/>
              </w:rPr>
              <w:t xml:space="preserve"> dependence on </w:t>
            </w:r>
            <w:r>
              <w:rPr>
                <w:rFonts w:ascii="Arial" w:hAnsi="Arial" w:cs="Arial"/>
                <w:noProof/>
                <w:sz w:val="20"/>
                <w:szCs w:val="20"/>
                <w:lang w:val="en-US"/>
              </w:rPr>
              <w:t>its</w:t>
            </w:r>
            <w:r w:rsidR="00A67FD7">
              <w:rPr>
                <w:rFonts w:ascii="Arial" w:hAnsi="Arial" w:cs="Arial"/>
                <w:noProof/>
                <w:sz w:val="20"/>
                <w:szCs w:val="20"/>
                <w:lang w:val="en-US"/>
              </w:rPr>
              <w:t xml:space="preserve"> </w:t>
            </w:r>
            <w:r w:rsidR="001859C1">
              <w:rPr>
                <w:rFonts w:ascii="Arial" w:hAnsi="Arial" w:cs="Arial"/>
                <w:noProof/>
                <w:sz w:val="20"/>
                <w:szCs w:val="20"/>
                <w:lang w:val="en-US"/>
              </w:rPr>
              <w:t xml:space="preserve">current leader </w:t>
            </w:r>
          </w:p>
          <w:p w:rsidR="008656BD" w:rsidRDefault="008656BD" w:rsidP="002C1EA7">
            <w:pPr>
              <w:numPr>
                <w:ilvl w:val="0"/>
                <w:numId w:val="9"/>
              </w:numPr>
              <w:spacing w:before="120"/>
              <w:rPr>
                <w:rFonts w:ascii="Arial" w:hAnsi="Arial" w:cs="Arial"/>
                <w:noProof/>
                <w:sz w:val="20"/>
                <w:szCs w:val="20"/>
                <w:lang w:val="en-US"/>
              </w:rPr>
            </w:pPr>
            <w:r w:rsidRPr="008656BD">
              <w:rPr>
                <w:rFonts w:ascii="Arial" w:hAnsi="Arial" w:cs="Arial"/>
                <w:noProof/>
                <w:sz w:val="20"/>
                <w:szCs w:val="20"/>
                <w:lang w:val="en-US"/>
              </w:rPr>
              <w:t>Ability to</w:t>
            </w:r>
            <w:r w:rsidR="001859C1" w:rsidRPr="008656BD">
              <w:rPr>
                <w:rFonts w:ascii="Arial" w:hAnsi="Arial" w:cs="Arial"/>
                <w:noProof/>
                <w:sz w:val="20"/>
                <w:szCs w:val="20"/>
                <w:lang w:val="en-US"/>
              </w:rPr>
              <w:t xml:space="preserve"> survive</w:t>
            </w:r>
            <w:r w:rsidR="009442BE" w:rsidRPr="008656BD">
              <w:rPr>
                <w:rFonts w:ascii="Arial" w:hAnsi="Arial" w:cs="Arial"/>
                <w:noProof/>
                <w:sz w:val="20"/>
                <w:szCs w:val="20"/>
                <w:lang w:val="en-US"/>
              </w:rPr>
              <w:t xml:space="preserve"> without the current leader</w:t>
            </w:r>
            <w:r w:rsidR="001859C1" w:rsidRPr="008656BD">
              <w:rPr>
                <w:rFonts w:ascii="Arial" w:hAnsi="Arial" w:cs="Arial"/>
                <w:noProof/>
                <w:sz w:val="20"/>
                <w:szCs w:val="20"/>
                <w:lang w:val="en-US"/>
              </w:rPr>
              <w:t xml:space="preserve">, but </w:t>
            </w:r>
            <w:r w:rsidRPr="008656BD">
              <w:rPr>
                <w:rFonts w:ascii="Arial" w:hAnsi="Arial" w:cs="Arial"/>
                <w:noProof/>
                <w:sz w:val="20"/>
                <w:szCs w:val="20"/>
                <w:lang w:val="en-US"/>
              </w:rPr>
              <w:t>at reduced</w:t>
            </w:r>
            <w:r w:rsidR="009442BE" w:rsidRPr="008656BD">
              <w:rPr>
                <w:rFonts w:ascii="Arial" w:hAnsi="Arial" w:cs="Arial"/>
                <w:noProof/>
                <w:sz w:val="20"/>
                <w:szCs w:val="20"/>
                <w:lang w:val="en-US"/>
              </w:rPr>
              <w:t xml:space="preserve"> scale, efficiency, and </w:t>
            </w:r>
            <w:r w:rsidR="001859C1" w:rsidRPr="008656BD">
              <w:rPr>
                <w:rFonts w:ascii="Arial" w:hAnsi="Arial" w:cs="Arial"/>
                <w:noProof/>
                <w:sz w:val="20"/>
                <w:szCs w:val="20"/>
                <w:lang w:val="en-US"/>
              </w:rPr>
              <w:t>e</w:t>
            </w:r>
            <w:r w:rsidR="003A6FC2" w:rsidRPr="008656BD">
              <w:rPr>
                <w:rFonts w:ascii="Arial" w:hAnsi="Arial" w:cs="Arial"/>
                <w:noProof/>
                <w:sz w:val="20"/>
                <w:szCs w:val="20"/>
                <w:lang w:val="en-US"/>
              </w:rPr>
              <w:t>ffectiveness</w:t>
            </w:r>
          </w:p>
          <w:p w:rsidR="001859C1" w:rsidRPr="008656BD" w:rsidRDefault="00A67FD7" w:rsidP="002C1EA7">
            <w:pPr>
              <w:numPr>
                <w:ilvl w:val="0"/>
                <w:numId w:val="9"/>
              </w:numPr>
              <w:spacing w:before="120"/>
              <w:rPr>
                <w:rFonts w:ascii="Arial" w:hAnsi="Arial" w:cs="Arial"/>
                <w:noProof/>
                <w:sz w:val="20"/>
                <w:szCs w:val="20"/>
                <w:lang w:val="en-US"/>
              </w:rPr>
            </w:pPr>
            <w:r w:rsidRPr="008656BD">
              <w:rPr>
                <w:rFonts w:ascii="Arial" w:hAnsi="Arial" w:cs="Arial"/>
                <w:noProof/>
                <w:sz w:val="20"/>
                <w:szCs w:val="20"/>
                <w:lang w:val="en-US"/>
              </w:rPr>
              <w:t>N</w:t>
            </w:r>
            <w:r w:rsidR="003A6FC2" w:rsidRPr="008656BD">
              <w:rPr>
                <w:rFonts w:ascii="Arial" w:hAnsi="Arial" w:cs="Arial"/>
                <w:noProof/>
                <w:sz w:val="20"/>
                <w:szCs w:val="20"/>
                <w:lang w:val="en-US"/>
              </w:rPr>
              <w:t>o written succession plan</w:t>
            </w:r>
            <w:r w:rsidR="009442BE" w:rsidRPr="008656BD">
              <w:rPr>
                <w:rFonts w:ascii="Arial" w:hAnsi="Arial" w:cs="Arial"/>
                <w:noProof/>
                <w:sz w:val="20"/>
                <w:szCs w:val="20"/>
                <w:lang w:val="en-US"/>
              </w:rPr>
              <w:t xml:space="preserve"> or a weak </w:t>
            </w:r>
            <w:r w:rsidR="003A6FC2" w:rsidRPr="008656BD">
              <w:rPr>
                <w:rFonts w:ascii="Arial" w:hAnsi="Arial" w:cs="Arial"/>
                <w:noProof/>
                <w:sz w:val="20"/>
                <w:szCs w:val="20"/>
                <w:lang w:val="en-US"/>
              </w:rPr>
              <w:t xml:space="preserve">plan </w:t>
            </w:r>
            <w:r w:rsidR="00FE4A4B" w:rsidRPr="008656BD">
              <w:rPr>
                <w:rFonts w:ascii="Arial" w:hAnsi="Arial" w:cs="Arial"/>
                <w:noProof/>
                <w:sz w:val="20"/>
                <w:szCs w:val="20"/>
                <w:lang w:val="en-US"/>
              </w:rPr>
              <w:t>for a leadership transition or coping with extreme events</w:t>
            </w:r>
          </w:p>
          <w:p w:rsidR="003A6FC2" w:rsidRPr="00BE633C" w:rsidRDefault="008656BD" w:rsidP="00351CB9">
            <w:pPr>
              <w:numPr>
                <w:ilvl w:val="0"/>
                <w:numId w:val="9"/>
              </w:numPr>
              <w:spacing w:before="120"/>
              <w:rPr>
                <w:rFonts w:ascii="Arial" w:hAnsi="Arial" w:cs="Arial"/>
                <w:noProof/>
                <w:sz w:val="20"/>
                <w:szCs w:val="20"/>
                <w:lang w:val="en-US"/>
              </w:rPr>
            </w:pPr>
            <w:r>
              <w:rPr>
                <w:rFonts w:ascii="Arial" w:hAnsi="Arial" w:cs="Arial"/>
                <w:noProof/>
                <w:sz w:val="20"/>
                <w:szCs w:val="20"/>
                <w:lang w:val="en-US"/>
              </w:rPr>
              <w:t xml:space="preserve">Other </w:t>
            </w:r>
            <w:r w:rsidR="00351CB9">
              <w:rPr>
                <w:rFonts w:ascii="Arial" w:hAnsi="Arial" w:cs="Arial"/>
                <w:noProof/>
                <w:sz w:val="20"/>
                <w:szCs w:val="20"/>
                <w:lang w:val="en-US"/>
              </w:rPr>
              <w:t xml:space="preserve">current </w:t>
            </w:r>
            <w:r>
              <w:rPr>
                <w:rFonts w:ascii="Arial" w:hAnsi="Arial" w:cs="Arial"/>
                <w:noProof/>
                <w:sz w:val="20"/>
                <w:szCs w:val="20"/>
                <w:lang w:val="en-US"/>
              </w:rPr>
              <w:t>managers who c</w:t>
            </w:r>
            <w:r w:rsidR="00741B6C">
              <w:rPr>
                <w:rFonts w:ascii="Arial" w:hAnsi="Arial" w:cs="Arial"/>
                <w:noProof/>
                <w:sz w:val="20"/>
                <w:szCs w:val="20"/>
                <w:lang w:val="en-US"/>
              </w:rPr>
              <w:t xml:space="preserve">ould </w:t>
            </w:r>
            <w:r w:rsidR="00351CB9">
              <w:rPr>
                <w:rFonts w:ascii="Arial" w:hAnsi="Arial" w:cs="Arial"/>
                <w:noProof/>
                <w:sz w:val="20"/>
                <w:szCs w:val="20"/>
                <w:lang w:val="en-US"/>
              </w:rPr>
              <w:t xml:space="preserve">not </w:t>
            </w:r>
            <w:r>
              <w:rPr>
                <w:rFonts w:ascii="Arial" w:hAnsi="Arial" w:cs="Arial"/>
                <w:noProof/>
                <w:sz w:val="20"/>
                <w:szCs w:val="20"/>
                <w:lang w:val="en-US"/>
              </w:rPr>
              <w:t xml:space="preserve">take over </w:t>
            </w:r>
            <w:r w:rsidR="00351CB9">
              <w:rPr>
                <w:rFonts w:ascii="Arial" w:hAnsi="Arial" w:cs="Arial"/>
                <w:noProof/>
                <w:sz w:val="20"/>
                <w:szCs w:val="20"/>
                <w:lang w:val="en-US"/>
              </w:rPr>
              <w:t xml:space="preserve">effectively </w:t>
            </w:r>
            <w:r>
              <w:rPr>
                <w:rFonts w:ascii="Arial" w:hAnsi="Arial" w:cs="Arial"/>
                <w:noProof/>
                <w:sz w:val="20"/>
                <w:szCs w:val="20"/>
                <w:lang w:val="en-US"/>
              </w:rPr>
              <w:t>f</w:t>
            </w:r>
            <w:r w:rsidR="00351CB9">
              <w:rPr>
                <w:rFonts w:ascii="Arial" w:hAnsi="Arial" w:cs="Arial"/>
                <w:noProof/>
                <w:sz w:val="20"/>
                <w:szCs w:val="20"/>
                <w:lang w:val="en-US"/>
              </w:rPr>
              <w:t>rom</w:t>
            </w:r>
            <w:r>
              <w:rPr>
                <w:rFonts w:ascii="Arial" w:hAnsi="Arial" w:cs="Arial"/>
                <w:noProof/>
                <w:sz w:val="20"/>
                <w:szCs w:val="20"/>
                <w:lang w:val="en-US"/>
              </w:rPr>
              <w:t xml:space="preserve"> the current leader</w:t>
            </w:r>
            <w:r w:rsidR="00741B6C">
              <w:rPr>
                <w:rFonts w:ascii="Arial" w:hAnsi="Arial" w:cs="Arial"/>
                <w:noProof/>
                <w:sz w:val="20"/>
                <w:szCs w:val="20"/>
                <w:lang w:val="en-US"/>
              </w:rPr>
              <w:t xml:space="preserve"> </w:t>
            </w:r>
          </w:p>
        </w:tc>
        <w:tc>
          <w:tcPr>
            <w:tcW w:w="3405" w:type="dxa"/>
            <w:shd w:val="clear" w:color="auto" w:fill="auto"/>
          </w:tcPr>
          <w:p w:rsidR="009442BE" w:rsidRDefault="00A67FD7" w:rsidP="009442BE">
            <w:pPr>
              <w:spacing w:before="120"/>
              <w:rPr>
                <w:rFonts w:ascii="Arial" w:hAnsi="Arial" w:cs="Arial"/>
                <w:noProof/>
                <w:sz w:val="20"/>
                <w:szCs w:val="20"/>
                <w:lang w:val="en-US"/>
              </w:rPr>
            </w:pPr>
            <w:r>
              <w:rPr>
                <w:rFonts w:ascii="Arial" w:hAnsi="Arial" w:cs="Arial"/>
                <w:noProof/>
                <w:sz w:val="20"/>
                <w:szCs w:val="20"/>
                <w:lang w:val="en-US"/>
              </w:rPr>
              <w:t xml:space="preserve">The organization </w:t>
            </w:r>
            <w:r w:rsidR="008656BD">
              <w:rPr>
                <w:rFonts w:ascii="Arial" w:hAnsi="Arial" w:cs="Arial"/>
                <w:noProof/>
                <w:sz w:val="20"/>
                <w:szCs w:val="20"/>
                <w:lang w:val="en-US"/>
              </w:rPr>
              <w:t>has</w:t>
            </w:r>
          </w:p>
          <w:p w:rsidR="001859C1" w:rsidRDefault="008656BD" w:rsidP="000B57AB">
            <w:pPr>
              <w:numPr>
                <w:ilvl w:val="0"/>
                <w:numId w:val="75"/>
              </w:numPr>
              <w:spacing w:before="120"/>
              <w:rPr>
                <w:rFonts w:ascii="Arial" w:hAnsi="Arial" w:cs="Arial"/>
                <w:noProof/>
                <w:sz w:val="20"/>
                <w:szCs w:val="20"/>
                <w:lang w:val="en-US"/>
              </w:rPr>
            </w:pPr>
            <w:r>
              <w:rPr>
                <w:rFonts w:ascii="Arial" w:hAnsi="Arial" w:cs="Arial"/>
                <w:noProof/>
                <w:sz w:val="20"/>
                <w:szCs w:val="20"/>
                <w:lang w:val="en-US"/>
              </w:rPr>
              <w:t>Moderate</w:t>
            </w:r>
            <w:r w:rsidR="003A6FC2" w:rsidRPr="00DD7958">
              <w:rPr>
                <w:rFonts w:ascii="Arial" w:hAnsi="Arial" w:cs="Arial"/>
                <w:noProof/>
                <w:sz w:val="20"/>
                <w:szCs w:val="20"/>
                <w:lang w:val="en-US"/>
              </w:rPr>
              <w:t xml:space="preserve"> dependence on </w:t>
            </w:r>
            <w:r w:rsidR="00A67FD7">
              <w:rPr>
                <w:rFonts w:ascii="Arial" w:hAnsi="Arial" w:cs="Arial"/>
                <w:noProof/>
                <w:sz w:val="20"/>
                <w:szCs w:val="20"/>
                <w:lang w:val="en-US"/>
              </w:rPr>
              <w:t xml:space="preserve">the </w:t>
            </w:r>
            <w:r w:rsidR="003A6FC2" w:rsidRPr="00DD7958">
              <w:rPr>
                <w:rFonts w:ascii="Arial" w:hAnsi="Arial" w:cs="Arial"/>
                <w:noProof/>
                <w:sz w:val="20"/>
                <w:szCs w:val="20"/>
                <w:lang w:val="en-US"/>
              </w:rPr>
              <w:t>current lea</w:t>
            </w:r>
            <w:r w:rsidR="00A67FD7">
              <w:rPr>
                <w:rFonts w:ascii="Arial" w:hAnsi="Arial" w:cs="Arial"/>
                <w:noProof/>
                <w:sz w:val="20"/>
                <w:szCs w:val="20"/>
                <w:lang w:val="en-US"/>
              </w:rPr>
              <w:t>der</w:t>
            </w:r>
          </w:p>
          <w:p w:rsidR="00885589" w:rsidRDefault="008656BD" w:rsidP="002C1EA7">
            <w:pPr>
              <w:numPr>
                <w:ilvl w:val="0"/>
                <w:numId w:val="10"/>
              </w:numPr>
              <w:spacing w:before="120"/>
              <w:rPr>
                <w:rFonts w:ascii="Arial" w:hAnsi="Arial" w:cs="Arial"/>
                <w:noProof/>
                <w:sz w:val="20"/>
                <w:szCs w:val="20"/>
                <w:lang w:val="en-US"/>
              </w:rPr>
            </w:pPr>
            <w:r>
              <w:rPr>
                <w:rFonts w:ascii="Arial" w:hAnsi="Arial" w:cs="Arial"/>
                <w:noProof/>
                <w:sz w:val="20"/>
                <w:szCs w:val="20"/>
                <w:lang w:val="en-US"/>
              </w:rPr>
              <w:t>Ability to</w:t>
            </w:r>
            <w:r w:rsidR="00A67FD7">
              <w:rPr>
                <w:rFonts w:ascii="Arial" w:hAnsi="Arial" w:cs="Arial"/>
                <w:noProof/>
                <w:sz w:val="20"/>
                <w:szCs w:val="20"/>
                <w:lang w:val="en-US"/>
              </w:rPr>
              <w:t xml:space="preserve"> continue </w:t>
            </w:r>
            <w:r w:rsidR="00FE4A4B">
              <w:rPr>
                <w:rFonts w:ascii="Arial" w:hAnsi="Arial" w:cs="Arial"/>
                <w:noProof/>
                <w:sz w:val="20"/>
                <w:szCs w:val="20"/>
                <w:lang w:val="en-US"/>
              </w:rPr>
              <w:t xml:space="preserve">existing activities </w:t>
            </w:r>
            <w:r w:rsidR="003A6FC2" w:rsidRPr="00DD7958">
              <w:rPr>
                <w:rFonts w:ascii="Arial" w:hAnsi="Arial" w:cs="Arial"/>
                <w:noProof/>
                <w:sz w:val="20"/>
                <w:szCs w:val="20"/>
                <w:lang w:val="en-US"/>
              </w:rPr>
              <w:t>w</w:t>
            </w:r>
            <w:r w:rsidR="001859C1">
              <w:rPr>
                <w:rFonts w:ascii="Arial" w:hAnsi="Arial" w:cs="Arial"/>
                <w:noProof/>
                <w:sz w:val="20"/>
                <w:szCs w:val="20"/>
                <w:lang w:val="en-US"/>
              </w:rPr>
              <w:t xml:space="preserve">ithout the current leader, but </w:t>
            </w:r>
            <w:r w:rsidR="003A6FC2" w:rsidRPr="00DD7958">
              <w:rPr>
                <w:rFonts w:ascii="Arial" w:hAnsi="Arial" w:cs="Arial"/>
                <w:noProof/>
                <w:sz w:val="20"/>
                <w:szCs w:val="20"/>
                <w:lang w:val="en-US"/>
              </w:rPr>
              <w:t>growth might suffer significantly</w:t>
            </w:r>
          </w:p>
          <w:p w:rsidR="00FE4A4B" w:rsidRDefault="003A6FC2" w:rsidP="002C1EA7">
            <w:pPr>
              <w:numPr>
                <w:ilvl w:val="0"/>
                <w:numId w:val="9"/>
              </w:numPr>
              <w:spacing w:before="120"/>
              <w:rPr>
                <w:rFonts w:ascii="Arial" w:hAnsi="Arial" w:cs="Arial"/>
                <w:noProof/>
                <w:sz w:val="20"/>
                <w:szCs w:val="20"/>
                <w:lang w:val="en-US"/>
              </w:rPr>
            </w:pPr>
            <w:r w:rsidRPr="00DD7958">
              <w:rPr>
                <w:rFonts w:ascii="Arial" w:hAnsi="Arial" w:cs="Arial"/>
                <w:noProof/>
                <w:sz w:val="20"/>
                <w:szCs w:val="20"/>
                <w:lang w:val="en-US"/>
              </w:rPr>
              <w:t>A</w:t>
            </w:r>
            <w:r w:rsidR="00FE4A4B">
              <w:rPr>
                <w:rFonts w:ascii="Arial" w:hAnsi="Arial" w:cs="Arial"/>
                <w:noProof/>
                <w:sz w:val="20"/>
                <w:szCs w:val="20"/>
                <w:lang w:val="en-US"/>
              </w:rPr>
              <w:t>n adequate</w:t>
            </w:r>
            <w:r w:rsidRPr="00DD7958">
              <w:rPr>
                <w:rFonts w:ascii="Arial" w:hAnsi="Arial" w:cs="Arial"/>
                <w:noProof/>
                <w:sz w:val="20"/>
                <w:szCs w:val="20"/>
                <w:lang w:val="en-US"/>
              </w:rPr>
              <w:t xml:space="preserve"> </w:t>
            </w:r>
            <w:r w:rsidR="001859C1">
              <w:rPr>
                <w:rFonts w:ascii="Arial" w:hAnsi="Arial" w:cs="Arial"/>
                <w:noProof/>
                <w:sz w:val="20"/>
                <w:szCs w:val="20"/>
                <w:lang w:val="en-US"/>
              </w:rPr>
              <w:t>written succession plan exists</w:t>
            </w:r>
            <w:r w:rsidR="00FE4A4B">
              <w:rPr>
                <w:rFonts w:ascii="Arial" w:hAnsi="Arial" w:cs="Arial"/>
                <w:noProof/>
                <w:sz w:val="20"/>
                <w:szCs w:val="20"/>
                <w:lang w:val="en-US"/>
              </w:rPr>
              <w:t xml:space="preserve"> </w:t>
            </w:r>
            <w:r w:rsidR="00FE4A4B" w:rsidRPr="00DD7958">
              <w:rPr>
                <w:rFonts w:ascii="Arial" w:hAnsi="Arial" w:cs="Arial"/>
                <w:noProof/>
                <w:sz w:val="20"/>
                <w:szCs w:val="20"/>
                <w:lang w:val="en-US"/>
              </w:rPr>
              <w:t xml:space="preserve">for </w:t>
            </w:r>
            <w:r w:rsidR="00FE4A4B">
              <w:rPr>
                <w:rFonts w:ascii="Arial" w:hAnsi="Arial" w:cs="Arial"/>
                <w:noProof/>
                <w:sz w:val="20"/>
                <w:szCs w:val="20"/>
                <w:lang w:val="en-US"/>
              </w:rPr>
              <w:t xml:space="preserve">a </w:t>
            </w:r>
            <w:r w:rsidR="00FE4A4B" w:rsidRPr="00DD7958">
              <w:rPr>
                <w:rFonts w:ascii="Arial" w:hAnsi="Arial" w:cs="Arial"/>
                <w:noProof/>
                <w:sz w:val="20"/>
                <w:szCs w:val="20"/>
                <w:lang w:val="en-US"/>
              </w:rPr>
              <w:t>leadership transition</w:t>
            </w:r>
            <w:r w:rsidR="00FE4A4B">
              <w:rPr>
                <w:rFonts w:ascii="Arial" w:hAnsi="Arial" w:cs="Arial"/>
                <w:noProof/>
                <w:sz w:val="20"/>
                <w:szCs w:val="20"/>
                <w:lang w:val="en-US"/>
              </w:rPr>
              <w:t xml:space="preserve"> or coping with extreme events</w:t>
            </w:r>
          </w:p>
          <w:p w:rsidR="003A6FC2" w:rsidRPr="00885589" w:rsidRDefault="00351CB9" w:rsidP="00351CB9">
            <w:pPr>
              <w:numPr>
                <w:ilvl w:val="0"/>
                <w:numId w:val="10"/>
              </w:numPr>
              <w:spacing w:before="120"/>
              <w:rPr>
                <w:rFonts w:ascii="Arial" w:hAnsi="Arial" w:cs="Arial"/>
                <w:noProof/>
                <w:sz w:val="20"/>
                <w:szCs w:val="20"/>
                <w:lang w:val="en-US"/>
              </w:rPr>
            </w:pPr>
            <w:r>
              <w:rPr>
                <w:rFonts w:ascii="Arial" w:hAnsi="Arial" w:cs="Arial"/>
                <w:noProof/>
                <w:sz w:val="20"/>
                <w:szCs w:val="20"/>
                <w:lang w:val="en-US"/>
              </w:rPr>
              <w:t>O</w:t>
            </w:r>
            <w:r w:rsidR="003A6FC2" w:rsidRPr="00DD7958">
              <w:rPr>
                <w:rFonts w:ascii="Arial" w:hAnsi="Arial" w:cs="Arial"/>
                <w:noProof/>
                <w:sz w:val="20"/>
                <w:szCs w:val="20"/>
                <w:lang w:val="en-US"/>
              </w:rPr>
              <w:t xml:space="preserve">ther </w:t>
            </w:r>
            <w:r w:rsidR="00782852">
              <w:rPr>
                <w:rFonts w:ascii="Arial" w:hAnsi="Arial" w:cs="Arial"/>
                <w:noProof/>
                <w:sz w:val="20"/>
                <w:szCs w:val="20"/>
                <w:lang w:val="en-US"/>
              </w:rPr>
              <w:t xml:space="preserve">current </w:t>
            </w:r>
            <w:r w:rsidR="001859C1">
              <w:rPr>
                <w:rFonts w:ascii="Arial" w:hAnsi="Arial" w:cs="Arial"/>
                <w:noProof/>
                <w:sz w:val="20"/>
                <w:szCs w:val="20"/>
                <w:lang w:val="en-US"/>
              </w:rPr>
              <w:t>manage</w:t>
            </w:r>
            <w:r w:rsidR="009442BE">
              <w:rPr>
                <w:rFonts w:ascii="Arial" w:hAnsi="Arial" w:cs="Arial"/>
                <w:noProof/>
                <w:sz w:val="20"/>
                <w:szCs w:val="20"/>
                <w:lang w:val="en-US"/>
              </w:rPr>
              <w:t>rs</w:t>
            </w:r>
            <w:r>
              <w:rPr>
                <w:rFonts w:ascii="Arial" w:hAnsi="Arial" w:cs="Arial"/>
                <w:noProof/>
                <w:sz w:val="20"/>
                <w:szCs w:val="20"/>
                <w:lang w:val="en-US"/>
              </w:rPr>
              <w:t xml:space="preserve"> who could take over effectively from the current leader, </w:t>
            </w:r>
            <w:r w:rsidR="00782852">
              <w:rPr>
                <w:rFonts w:ascii="Arial" w:hAnsi="Arial" w:cs="Arial"/>
                <w:noProof/>
                <w:sz w:val="20"/>
                <w:szCs w:val="20"/>
                <w:lang w:val="en-US"/>
              </w:rPr>
              <w:t xml:space="preserve">but </w:t>
            </w:r>
            <w:r>
              <w:rPr>
                <w:rFonts w:ascii="Arial" w:hAnsi="Arial" w:cs="Arial"/>
                <w:noProof/>
                <w:sz w:val="20"/>
                <w:szCs w:val="20"/>
                <w:lang w:val="en-US"/>
              </w:rPr>
              <w:t>with</w:t>
            </w:r>
            <w:r w:rsidR="00782852">
              <w:rPr>
                <w:rFonts w:ascii="Arial" w:hAnsi="Arial" w:cs="Arial"/>
                <w:noProof/>
                <w:sz w:val="20"/>
                <w:szCs w:val="20"/>
                <w:lang w:val="en-US"/>
              </w:rPr>
              <w:t xml:space="preserve"> some transitional problems </w:t>
            </w:r>
          </w:p>
        </w:tc>
        <w:tc>
          <w:tcPr>
            <w:tcW w:w="3435" w:type="dxa"/>
            <w:shd w:val="clear" w:color="auto" w:fill="auto"/>
          </w:tcPr>
          <w:p w:rsidR="001859C1" w:rsidRDefault="001859C1" w:rsidP="001859C1">
            <w:pPr>
              <w:spacing w:before="120"/>
              <w:rPr>
                <w:rFonts w:ascii="Arial" w:hAnsi="Arial" w:cs="Arial"/>
                <w:noProof/>
                <w:sz w:val="20"/>
                <w:szCs w:val="20"/>
                <w:lang w:val="en-US"/>
              </w:rPr>
            </w:pPr>
            <w:r>
              <w:rPr>
                <w:rFonts w:ascii="Arial" w:hAnsi="Arial" w:cs="Arial"/>
                <w:noProof/>
                <w:sz w:val="20"/>
                <w:szCs w:val="20"/>
                <w:lang w:val="en-US"/>
              </w:rPr>
              <w:t xml:space="preserve">The organization </w:t>
            </w:r>
            <w:r w:rsidR="008656BD">
              <w:rPr>
                <w:rFonts w:ascii="Arial" w:hAnsi="Arial" w:cs="Arial"/>
                <w:noProof/>
                <w:sz w:val="20"/>
                <w:szCs w:val="20"/>
                <w:lang w:val="en-US"/>
              </w:rPr>
              <w:t>has</w:t>
            </w:r>
          </w:p>
          <w:p w:rsidR="00351CB9" w:rsidRDefault="008656BD" w:rsidP="00351CB9">
            <w:pPr>
              <w:numPr>
                <w:ilvl w:val="0"/>
                <w:numId w:val="11"/>
              </w:numPr>
              <w:spacing w:before="120"/>
              <w:rPr>
                <w:rFonts w:ascii="Arial" w:hAnsi="Arial" w:cs="Arial"/>
                <w:noProof/>
                <w:sz w:val="20"/>
                <w:szCs w:val="20"/>
                <w:lang w:val="en-US"/>
              </w:rPr>
            </w:pPr>
            <w:r>
              <w:rPr>
                <w:rFonts w:ascii="Arial" w:hAnsi="Arial" w:cs="Arial"/>
                <w:noProof/>
                <w:sz w:val="20"/>
                <w:szCs w:val="20"/>
                <w:lang w:val="en-US"/>
              </w:rPr>
              <w:t>Low</w:t>
            </w:r>
            <w:r w:rsidR="003A6FC2" w:rsidRPr="00DD7958">
              <w:rPr>
                <w:rFonts w:ascii="Arial" w:hAnsi="Arial" w:cs="Arial"/>
                <w:noProof/>
                <w:sz w:val="20"/>
                <w:szCs w:val="20"/>
                <w:lang w:val="en-US"/>
              </w:rPr>
              <w:t xml:space="preserve"> dependen</w:t>
            </w:r>
            <w:r w:rsidR="001859C1">
              <w:rPr>
                <w:rFonts w:ascii="Arial" w:hAnsi="Arial" w:cs="Arial"/>
                <w:noProof/>
                <w:sz w:val="20"/>
                <w:szCs w:val="20"/>
                <w:lang w:val="en-US"/>
              </w:rPr>
              <w:t>ce</w:t>
            </w:r>
            <w:r w:rsidR="003A6FC2" w:rsidRPr="00DD7958">
              <w:rPr>
                <w:rFonts w:ascii="Arial" w:hAnsi="Arial" w:cs="Arial"/>
                <w:noProof/>
                <w:sz w:val="20"/>
                <w:szCs w:val="20"/>
                <w:lang w:val="en-US"/>
              </w:rPr>
              <w:t xml:space="preserve"> on the current leader</w:t>
            </w:r>
          </w:p>
          <w:p w:rsidR="00351CB9" w:rsidRDefault="00351CB9" w:rsidP="00351CB9">
            <w:pPr>
              <w:numPr>
                <w:ilvl w:val="0"/>
                <w:numId w:val="11"/>
              </w:numPr>
              <w:spacing w:before="120"/>
              <w:rPr>
                <w:rFonts w:ascii="Arial" w:hAnsi="Arial" w:cs="Arial"/>
                <w:noProof/>
                <w:sz w:val="20"/>
                <w:szCs w:val="20"/>
                <w:lang w:val="en-US"/>
              </w:rPr>
            </w:pPr>
            <w:r>
              <w:rPr>
                <w:rFonts w:ascii="Arial" w:hAnsi="Arial" w:cs="Arial"/>
                <w:noProof/>
                <w:sz w:val="20"/>
                <w:szCs w:val="20"/>
                <w:lang w:val="en-US"/>
              </w:rPr>
              <w:t xml:space="preserve">Ability to continue existing activities and grow at the same rate </w:t>
            </w:r>
            <w:r w:rsidRPr="00DD7958">
              <w:rPr>
                <w:rFonts w:ascii="Arial" w:hAnsi="Arial" w:cs="Arial"/>
                <w:noProof/>
                <w:sz w:val="20"/>
                <w:szCs w:val="20"/>
                <w:lang w:val="en-US"/>
              </w:rPr>
              <w:t>w</w:t>
            </w:r>
            <w:r>
              <w:rPr>
                <w:rFonts w:ascii="Arial" w:hAnsi="Arial" w:cs="Arial"/>
                <w:noProof/>
                <w:sz w:val="20"/>
                <w:szCs w:val="20"/>
                <w:lang w:val="en-US"/>
              </w:rPr>
              <w:t>ithout the current leader</w:t>
            </w:r>
          </w:p>
          <w:p w:rsidR="00FE4A4B" w:rsidRDefault="003A6FC2" w:rsidP="00351CB9">
            <w:pPr>
              <w:numPr>
                <w:ilvl w:val="0"/>
                <w:numId w:val="11"/>
              </w:numPr>
              <w:spacing w:before="120"/>
              <w:rPr>
                <w:rFonts w:ascii="Arial" w:hAnsi="Arial" w:cs="Arial"/>
                <w:noProof/>
                <w:sz w:val="20"/>
                <w:szCs w:val="20"/>
                <w:lang w:val="en-US"/>
              </w:rPr>
            </w:pPr>
            <w:r w:rsidRPr="00DD7958">
              <w:rPr>
                <w:rFonts w:ascii="Arial" w:hAnsi="Arial" w:cs="Arial"/>
                <w:noProof/>
                <w:sz w:val="20"/>
                <w:szCs w:val="20"/>
                <w:lang w:val="en-US"/>
              </w:rPr>
              <w:t xml:space="preserve">A </w:t>
            </w:r>
            <w:r w:rsidR="00FE4A4B">
              <w:rPr>
                <w:rFonts w:ascii="Arial" w:hAnsi="Arial" w:cs="Arial"/>
                <w:noProof/>
                <w:sz w:val="20"/>
                <w:szCs w:val="20"/>
                <w:lang w:val="en-US"/>
              </w:rPr>
              <w:t xml:space="preserve">good </w:t>
            </w:r>
            <w:r w:rsidRPr="00DD7958">
              <w:rPr>
                <w:rFonts w:ascii="Arial" w:hAnsi="Arial" w:cs="Arial"/>
                <w:noProof/>
                <w:sz w:val="20"/>
                <w:szCs w:val="20"/>
                <w:lang w:val="en-US"/>
              </w:rPr>
              <w:t xml:space="preserve">succession plan exists </w:t>
            </w:r>
            <w:r w:rsidR="00FE4A4B" w:rsidRPr="00DD7958">
              <w:rPr>
                <w:rFonts w:ascii="Arial" w:hAnsi="Arial" w:cs="Arial"/>
                <w:noProof/>
                <w:sz w:val="20"/>
                <w:szCs w:val="20"/>
                <w:lang w:val="en-US"/>
              </w:rPr>
              <w:t xml:space="preserve">for </w:t>
            </w:r>
            <w:r w:rsidR="00FE4A4B">
              <w:rPr>
                <w:rFonts w:ascii="Arial" w:hAnsi="Arial" w:cs="Arial"/>
                <w:noProof/>
                <w:sz w:val="20"/>
                <w:szCs w:val="20"/>
                <w:lang w:val="en-US"/>
              </w:rPr>
              <w:t xml:space="preserve">a </w:t>
            </w:r>
            <w:r w:rsidR="00FE4A4B" w:rsidRPr="00DD7958">
              <w:rPr>
                <w:rFonts w:ascii="Arial" w:hAnsi="Arial" w:cs="Arial"/>
                <w:noProof/>
                <w:sz w:val="20"/>
                <w:szCs w:val="20"/>
                <w:lang w:val="en-US"/>
              </w:rPr>
              <w:t>leadership transition</w:t>
            </w:r>
            <w:r w:rsidR="00FE4A4B">
              <w:rPr>
                <w:rFonts w:ascii="Arial" w:hAnsi="Arial" w:cs="Arial"/>
                <w:noProof/>
                <w:sz w:val="20"/>
                <w:szCs w:val="20"/>
                <w:lang w:val="en-US"/>
              </w:rPr>
              <w:t xml:space="preserve"> or coping with extreme events</w:t>
            </w:r>
          </w:p>
          <w:p w:rsidR="00DA67AA" w:rsidRDefault="00DA67AA" w:rsidP="00351CB9">
            <w:pPr>
              <w:numPr>
                <w:ilvl w:val="0"/>
                <w:numId w:val="11"/>
              </w:numPr>
              <w:spacing w:before="120"/>
              <w:rPr>
                <w:rFonts w:ascii="Arial" w:hAnsi="Arial" w:cs="Arial"/>
                <w:noProof/>
                <w:sz w:val="20"/>
                <w:szCs w:val="20"/>
                <w:lang w:val="en-US"/>
              </w:rPr>
            </w:pPr>
            <w:r w:rsidRPr="00212C7F">
              <w:rPr>
                <w:rFonts w:ascii="Arial" w:hAnsi="Arial" w:cs="Arial"/>
                <w:noProof/>
                <w:sz w:val="20"/>
                <w:szCs w:val="20"/>
                <w:lang w:val="en-US"/>
              </w:rPr>
              <w:t>Other current managers who could take over effectively from the current leader without major transitional problems</w:t>
            </w:r>
          </w:p>
          <w:p w:rsidR="003A6FC2" w:rsidRPr="006C7847" w:rsidRDefault="003A6FC2" w:rsidP="006C7847">
            <w:pPr>
              <w:pStyle w:val="ListParagraph"/>
              <w:spacing w:before="120"/>
              <w:ind w:left="360"/>
              <w:rPr>
                <w:rFonts w:ascii="Arial" w:hAnsi="Arial" w:cs="Arial"/>
                <w:b/>
                <w:noProof/>
                <w:sz w:val="32"/>
                <w:szCs w:val="32"/>
              </w:rPr>
            </w:pPr>
          </w:p>
        </w:tc>
      </w:tr>
    </w:tbl>
    <w:p w:rsidR="008D7242" w:rsidRDefault="008D7242" w:rsidP="003715DE">
      <w:pPr>
        <w:autoSpaceDE w:val="0"/>
        <w:autoSpaceDN w:val="0"/>
        <w:adjustRightInd w:val="0"/>
        <w:rPr>
          <w:rFonts w:ascii="Arial" w:hAnsi="Arial" w:cs="Arial"/>
          <w:b/>
          <w:bCs/>
          <w:sz w:val="20"/>
          <w:szCs w:val="20"/>
        </w:rPr>
      </w:pPr>
    </w:p>
    <w:p w:rsidR="005050BA" w:rsidRDefault="005050BA" w:rsidP="003715DE">
      <w:pPr>
        <w:autoSpaceDE w:val="0"/>
        <w:autoSpaceDN w:val="0"/>
        <w:adjustRightInd w:val="0"/>
        <w:rPr>
          <w:rFonts w:ascii="Arial" w:hAnsi="Arial" w:cs="Arial"/>
          <w:b/>
          <w:bCs/>
          <w:sz w:val="20"/>
          <w:szCs w:val="20"/>
        </w:rPr>
      </w:pPr>
    </w:p>
    <w:p w:rsidR="005050BA" w:rsidRDefault="005050BA" w:rsidP="003715DE">
      <w:pPr>
        <w:autoSpaceDE w:val="0"/>
        <w:autoSpaceDN w:val="0"/>
        <w:adjustRightInd w:val="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9"/>
        <w:gridCol w:w="5699"/>
      </w:tblGrid>
      <w:tr w:rsidR="004365B6" w:rsidRPr="00216946" w:rsidTr="00875031">
        <w:trPr>
          <w:trHeight w:val="251"/>
        </w:trPr>
        <w:tc>
          <w:tcPr>
            <w:tcW w:w="8379" w:type="dxa"/>
            <w:shd w:val="clear" w:color="auto" w:fill="DBE5F1"/>
          </w:tcPr>
          <w:p w:rsidR="004365B6" w:rsidRPr="00216946" w:rsidRDefault="004365B6" w:rsidP="00D87A81">
            <w:pPr>
              <w:autoSpaceDE w:val="0"/>
              <w:autoSpaceDN w:val="0"/>
              <w:adjustRightInd w:val="0"/>
              <w:rPr>
                <w:rFonts w:ascii="Arial" w:hAnsi="Arial" w:cs="Arial"/>
                <w:b/>
                <w:bCs/>
                <w:sz w:val="20"/>
                <w:szCs w:val="20"/>
              </w:rPr>
            </w:pPr>
            <w:r w:rsidRPr="00216946">
              <w:rPr>
                <w:rFonts w:ascii="Arial" w:hAnsi="Arial" w:cs="Arial"/>
                <w:b/>
                <w:bCs/>
                <w:sz w:val="20"/>
                <w:szCs w:val="20"/>
              </w:rPr>
              <w:t>Succession Planning</w:t>
            </w:r>
          </w:p>
          <w:p w:rsidR="004365B6" w:rsidRPr="00216946" w:rsidRDefault="004365B6" w:rsidP="003715DE">
            <w:pPr>
              <w:autoSpaceDE w:val="0"/>
              <w:autoSpaceDN w:val="0"/>
              <w:adjustRightInd w:val="0"/>
              <w:rPr>
                <w:rFonts w:ascii="Arial" w:hAnsi="Arial" w:cs="Arial"/>
                <w:b/>
                <w:bCs/>
                <w:sz w:val="20"/>
                <w:szCs w:val="20"/>
              </w:rPr>
            </w:pPr>
          </w:p>
        </w:tc>
        <w:tc>
          <w:tcPr>
            <w:tcW w:w="5699" w:type="dxa"/>
            <w:shd w:val="clear" w:color="auto" w:fill="DBE5F1"/>
          </w:tcPr>
          <w:p w:rsidR="004365B6" w:rsidRPr="00216946" w:rsidRDefault="004365B6" w:rsidP="003715DE">
            <w:pPr>
              <w:autoSpaceDE w:val="0"/>
              <w:autoSpaceDN w:val="0"/>
              <w:adjustRightInd w:val="0"/>
              <w:rPr>
                <w:rFonts w:ascii="Arial" w:hAnsi="Arial" w:cs="Arial"/>
                <w:b/>
                <w:bCs/>
                <w:sz w:val="20"/>
                <w:szCs w:val="20"/>
              </w:rPr>
            </w:pPr>
            <w:r>
              <w:rPr>
                <w:rFonts w:ascii="Arial" w:hAnsi="Arial" w:cs="Arial"/>
                <w:b/>
                <w:bCs/>
                <w:sz w:val="20"/>
                <w:szCs w:val="20"/>
              </w:rPr>
              <w:t>Notes</w:t>
            </w:r>
          </w:p>
        </w:tc>
      </w:tr>
      <w:tr w:rsidR="004365B6" w:rsidRPr="00216946" w:rsidTr="00875031">
        <w:tc>
          <w:tcPr>
            <w:tcW w:w="8379" w:type="dxa"/>
            <w:shd w:val="clear" w:color="auto" w:fill="auto"/>
          </w:tcPr>
          <w:p w:rsidR="004365B6" w:rsidRPr="00216946" w:rsidRDefault="004365B6" w:rsidP="00DA67AA">
            <w:pPr>
              <w:autoSpaceDE w:val="0"/>
              <w:autoSpaceDN w:val="0"/>
              <w:adjustRightInd w:val="0"/>
              <w:rPr>
                <w:rFonts w:ascii="Arial" w:hAnsi="Arial" w:cs="Arial"/>
                <w:sz w:val="20"/>
                <w:szCs w:val="20"/>
              </w:rPr>
            </w:pPr>
            <w:r>
              <w:rPr>
                <w:rFonts w:ascii="Arial" w:hAnsi="Arial" w:cs="Arial"/>
                <w:sz w:val="20"/>
                <w:szCs w:val="20"/>
              </w:rPr>
              <w:t>1</w:t>
            </w:r>
            <w:r w:rsidRPr="00216946">
              <w:rPr>
                <w:rFonts w:ascii="Arial" w:hAnsi="Arial" w:cs="Arial"/>
                <w:sz w:val="20"/>
                <w:szCs w:val="20"/>
              </w:rPr>
              <w:t xml:space="preserve">. </w:t>
            </w:r>
            <w:r w:rsidR="00DA67AA">
              <w:rPr>
                <w:rFonts w:ascii="Arial" w:hAnsi="Arial" w:cs="Arial"/>
                <w:sz w:val="20"/>
                <w:szCs w:val="20"/>
              </w:rPr>
              <w:t>C</w:t>
            </w:r>
            <w:r w:rsidR="00DA67AA" w:rsidRPr="00216946">
              <w:rPr>
                <w:rFonts w:ascii="Arial" w:hAnsi="Arial" w:cs="Arial"/>
                <w:sz w:val="20"/>
                <w:szCs w:val="20"/>
              </w:rPr>
              <w:t xml:space="preserve">ould </w:t>
            </w:r>
            <w:r w:rsidRPr="00216946">
              <w:rPr>
                <w:rFonts w:ascii="Arial" w:hAnsi="Arial" w:cs="Arial"/>
                <w:sz w:val="20"/>
                <w:szCs w:val="20"/>
              </w:rPr>
              <w:t>the organization continue existing activities without the current leader?</w:t>
            </w:r>
            <w:r>
              <w:rPr>
                <w:rFonts w:ascii="Arial" w:hAnsi="Arial" w:cs="Arial"/>
                <w:sz w:val="20"/>
                <w:szCs w:val="20"/>
              </w:rPr>
              <w:t xml:space="preserve"> Woul</w:t>
            </w:r>
            <w:r w:rsidR="006C7847">
              <w:rPr>
                <w:rFonts w:ascii="Arial" w:hAnsi="Arial" w:cs="Arial"/>
                <w:sz w:val="20"/>
                <w:szCs w:val="20"/>
              </w:rPr>
              <w:t>d it be able to continue to thrive</w:t>
            </w:r>
            <w:r>
              <w:rPr>
                <w:rFonts w:ascii="Arial" w:hAnsi="Arial" w:cs="Arial"/>
                <w:sz w:val="20"/>
                <w:szCs w:val="20"/>
              </w:rPr>
              <w:t xml:space="preserve"> </w:t>
            </w:r>
            <w:r w:rsidR="00DA67AA">
              <w:rPr>
                <w:rFonts w:ascii="Arial" w:hAnsi="Arial" w:cs="Arial"/>
                <w:sz w:val="20"/>
                <w:szCs w:val="20"/>
              </w:rPr>
              <w:t>without the current leader</w:t>
            </w:r>
            <w:r>
              <w:rPr>
                <w:rFonts w:ascii="Arial" w:hAnsi="Arial" w:cs="Arial"/>
                <w:sz w:val="20"/>
                <w:szCs w:val="20"/>
              </w:rPr>
              <w:t>?</w:t>
            </w:r>
          </w:p>
        </w:tc>
        <w:tc>
          <w:tcPr>
            <w:tcW w:w="5699" w:type="dxa"/>
            <w:shd w:val="clear" w:color="auto" w:fill="auto"/>
          </w:tcPr>
          <w:p w:rsidR="004365B6" w:rsidRDefault="004365B6" w:rsidP="003715DE">
            <w:pPr>
              <w:autoSpaceDE w:val="0"/>
              <w:autoSpaceDN w:val="0"/>
              <w:adjustRightInd w:val="0"/>
              <w:rPr>
                <w:rFonts w:ascii="Arial" w:hAnsi="Arial" w:cs="Arial"/>
                <w:b/>
                <w:bCs/>
                <w:sz w:val="20"/>
                <w:szCs w:val="20"/>
              </w:rPr>
            </w:pPr>
          </w:p>
          <w:p w:rsidR="004365B6" w:rsidRPr="00216946" w:rsidRDefault="004365B6" w:rsidP="003715DE">
            <w:pPr>
              <w:autoSpaceDE w:val="0"/>
              <w:autoSpaceDN w:val="0"/>
              <w:adjustRightInd w:val="0"/>
              <w:rPr>
                <w:rFonts w:ascii="Arial" w:hAnsi="Arial" w:cs="Arial"/>
                <w:b/>
                <w:bCs/>
                <w:sz w:val="20"/>
                <w:szCs w:val="20"/>
              </w:rPr>
            </w:pPr>
          </w:p>
        </w:tc>
      </w:tr>
      <w:tr w:rsidR="004365B6" w:rsidRPr="00216946" w:rsidTr="00875031">
        <w:tc>
          <w:tcPr>
            <w:tcW w:w="8379" w:type="dxa"/>
            <w:shd w:val="clear" w:color="auto" w:fill="auto"/>
          </w:tcPr>
          <w:p w:rsidR="004365B6" w:rsidRPr="00216946" w:rsidRDefault="004365B6" w:rsidP="00872383">
            <w:pPr>
              <w:autoSpaceDE w:val="0"/>
              <w:autoSpaceDN w:val="0"/>
              <w:adjustRightInd w:val="0"/>
              <w:rPr>
                <w:rFonts w:ascii="Arial" w:hAnsi="Arial" w:cs="Arial"/>
                <w:sz w:val="20"/>
                <w:szCs w:val="20"/>
              </w:rPr>
            </w:pPr>
            <w:r>
              <w:rPr>
                <w:rFonts w:ascii="Arial" w:hAnsi="Arial" w:cs="Arial"/>
                <w:sz w:val="20"/>
                <w:szCs w:val="20"/>
              </w:rPr>
              <w:t>2</w:t>
            </w:r>
            <w:r w:rsidRPr="00216946">
              <w:rPr>
                <w:rFonts w:ascii="Arial" w:hAnsi="Arial" w:cs="Arial"/>
                <w:sz w:val="20"/>
                <w:szCs w:val="20"/>
              </w:rPr>
              <w:t>.</w:t>
            </w:r>
            <w:r>
              <w:rPr>
                <w:rFonts w:ascii="Arial" w:hAnsi="Arial" w:cs="Arial"/>
                <w:sz w:val="20"/>
                <w:szCs w:val="20"/>
              </w:rPr>
              <w:t xml:space="preserve"> Is there</w:t>
            </w:r>
            <w:r w:rsidRPr="00216946">
              <w:rPr>
                <w:rFonts w:ascii="Arial" w:hAnsi="Arial" w:cs="Arial"/>
                <w:sz w:val="20"/>
                <w:szCs w:val="20"/>
              </w:rPr>
              <w:t xml:space="preserve"> a </w:t>
            </w:r>
            <w:r>
              <w:rPr>
                <w:rFonts w:ascii="Arial" w:hAnsi="Arial" w:cs="Arial"/>
                <w:sz w:val="20"/>
                <w:szCs w:val="20"/>
              </w:rPr>
              <w:t>clear</w:t>
            </w:r>
            <w:r w:rsidRPr="00216946">
              <w:rPr>
                <w:rFonts w:ascii="Arial" w:hAnsi="Arial" w:cs="Arial"/>
                <w:sz w:val="20"/>
                <w:szCs w:val="20"/>
              </w:rPr>
              <w:t xml:space="preserve"> succession plan for the leader?</w:t>
            </w:r>
          </w:p>
        </w:tc>
        <w:tc>
          <w:tcPr>
            <w:tcW w:w="5699" w:type="dxa"/>
            <w:shd w:val="clear" w:color="auto" w:fill="auto"/>
          </w:tcPr>
          <w:p w:rsidR="004365B6" w:rsidRPr="00216946" w:rsidRDefault="004365B6" w:rsidP="003715DE">
            <w:pPr>
              <w:autoSpaceDE w:val="0"/>
              <w:autoSpaceDN w:val="0"/>
              <w:adjustRightInd w:val="0"/>
              <w:rPr>
                <w:rFonts w:ascii="Arial" w:hAnsi="Arial" w:cs="Arial"/>
                <w:b/>
                <w:bCs/>
                <w:sz w:val="20"/>
                <w:szCs w:val="20"/>
              </w:rPr>
            </w:pPr>
          </w:p>
        </w:tc>
      </w:tr>
      <w:tr w:rsidR="004365B6" w:rsidRPr="00216946" w:rsidTr="00875031">
        <w:trPr>
          <w:trHeight w:val="288"/>
        </w:trPr>
        <w:tc>
          <w:tcPr>
            <w:tcW w:w="8379" w:type="dxa"/>
            <w:shd w:val="clear" w:color="auto" w:fill="auto"/>
          </w:tcPr>
          <w:p w:rsidR="004365B6" w:rsidRPr="00216946" w:rsidRDefault="004365B6" w:rsidP="00741B6C">
            <w:pPr>
              <w:autoSpaceDE w:val="0"/>
              <w:autoSpaceDN w:val="0"/>
              <w:adjustRightInd w:val="0"/>
              <w:rPr>
                <w:rFonts w:ascii="Arial" w:hAnsi="Arial" w:cs="Arial"/>
                <w:sz w:val="20"/>
                <w:szCs w:val="20"/>
              </w:rPr>
            </w:pPr>
            <w:r>
              <w:rPr>
                <w:rFonts w:ascii="Arial" w:hAnsi="Arial" w:cs="Arial"/>
                <w:sz w:val="20"/>
                <w:szCs w:val="20"/>
              </w:rPr>
              <w:t>3</w:t>
            </w:r>
            <w:r w:rsidRPr="00216946">
              <w:rPr>
                <w:rFonts w:ascii="Arial" w:hAnsi="Arial" w:cs="Arial"/>
                <w:sz w:val="20"/>
                <w:szCs w:val="20"/>
              </w:rPr>
              <w:t>.</w:t>
            </w:r>
            <w:r w:rsidR="005050BA">
              <w:rPr>
                <w:rFonts w:ascii="Arial" w:hAnsi="Arial" w:cs="Arial"/>
                <w:sz w:val="20"/>
                <w:szCs w:val="20"/>
              </w:rPr>
              <w:t xml:space="preserve"> </w:t>
            </w:r>
            <w:r w:rsidRPr="00216946">
              <w:rPr>
                <w:rFonts w:ascii="Arial" w:hAnsi="Arial" w:cs="Arial"/>
                <w:sz w:val="20"/>
                <w:szCs w:val="20"/>
              </w:rPr>
              <w:t xml:space="preserve">Could </w:t>
            </w:r>
            <w:r>
              <w:rPr>
                <w:rFonts w:ascii="Arial" w:hAnsi="Arial" w:cs="Arial"/>
                <w:noProof/>
                <w:sz w:val="20"/>
                <w:szCs w:val="20"/>
              </w:rPr>
              <w:t>other</w:t>
            </w:r>
            <w:r w:rsidRPr="00216946">
              <w:rPr>
                <w:rFonts w:ascii="Arial" w:hAnsi="Arial" w:cs="Arial"/>
                <w:noProof/>
                <w:sz w:val="20"/>
                <w:szCs w:val="20"/>
              </w:rPr>
              <w:t xml:space="preserve"> current manage</w:t>
            </w:r>
            <w:r>
              <w:rPr>
                <w:rFonts w:ascii="Arial" w:hAnsi="Arial" w:cs="Arial"/>
                <w:noProof/>
                <w:sz w:val="20"/>
                <w:szCs w:val="20"/>
              </w:rPr>
              <w:t>rs</w:t>
            </w:r>
            <w:r w:rsidRPr="00216946">
              <w:rPr>
                <w:rFonts w:ascii="Arial" w:hAnsi="Arial" w:cs="Arial"/>
                <w:noProof/>
                <w:sz w:val="20"/>
                <w:szCs w:val="20"/>
              </w:rPr>
              <w:t xml:space="preserve"> </w:t>
            </w:r>
            <w:r w:rsidRPr="00216946">
              <w:rPr>
                <w:rFonts w:ascii="Arial" w:hAnsi="Arial" w:cs="Arial"/>
                <w:sz w:val="20"/>
                <w:szCs w:val="20"/>
              </w:rPr>
              <w:t>take on the leadership role</w:t>
            </w:r>
            <w:r>
              <w:rPr>
                <w:rFonts w:ascii="Arial" w:hAnsi="Arial" w:cs="Arial"/>
                <w:sz w:val="20"/>
                <w:szCs w:val="20"/>
              </w:rPr>
              <w:t xml:space="preserve"> without major transitional problems</w:t>
            </w:r>
            <w:r w:rsidRPr="00216946">
              <w:rPr>
                <w:rFonts w:ascii="Arial" w:hAnsi="Arial" w:cs="Arial"/>
                <w:sz w:val="20"/>
                <w:szCs w:val="20"/>
              </w:rPr>
              <w:t>?</w:t>
            </w:r>
          </w:p>
        </w:tc>
        <w:tc>
          <w:tcPr>
            <w:tcW w:w="5699" w:type="dxa"/>
            <w:shd w:val="clear" w:color="auto" w:fill="auto"/>
          </w:tcPr>
          <w:p w:rsidR="004365B6" w:rsidRPr="00216946" w:rsidRDefault="004365B6" w:rsidP="003715DE">
            <w:pPr>
              <w:autoSpaceDE w:val="0"/>
              <w:autoSpaceDN w:val="0"/>
              <w:adjustRightInd w:val="0"/>
              <w:rPr>
                <w:rFonts w:ascii="Arial" w:hAnsi="Arial" w:cs="Arial"/>
                <w:b/>
                <w:bCs/>
                <w:sz w:val="20"/>
                <w:szCs w:val="20"/>
              </w:rPr>
            </w:pPr>
          </w:p>
        </w:tc>
      </w:tr>
      <w:tr w:rsidR="004365B6" w:rsidRPr="00216946" w:rsidTr="00875031">
        <w:tc>
          <w:tcPr>
            <w:tcW w:w="8379" w:type="dxa"/>
            <w:shd w:val="clear" w:color="auto" w:fill="auto"/>
          </w:tcPr>
          <w:p w:rsidR="004365B6" w:rsidRPr="00216946" w:rsidRDefault="004365B6" w:rsidP="00E92531">
            <w:pPr>
              <w:autoSpaceDE w:val="0"/>
              <w:autoSpaceDN w:val="0"/>
              <w:adjustRightInd w:val="0"/>
              <w:rPr>
                <w:rFonts w:ascii="Arial" w:hAnsi="Arial" w:cs="Arial"/>
                <w:sz w:val="20"/>
                <w:szCs w:val="20"/>
              </w:rPr>
            </w:pPr>
            <w:r>
              <w:rPr>
                <w:rFonts w:ascii="Arial" w:hAnsi="Arial" w:cs="Arial"/>
                <w:sz w:val="20"/>
                <w:szCs w:val="20"/>
              </w:rPr>
              <w:t>4.  Are changes in the leadership expected over the next two years?</w:t>
            </w:r>
          </w:p>
        </w:tc>
        <w:tc>
          <w:tcPr>
            <w:tcW w:w="5699" w:type="dxa"/>
            <w:shd w:val="clear" w:color="auto" w:fill="auto"/>
          </w:tcPr>
          <w:p w:rsidR="004365B6" w:rsidRDefault="004365B6" w:rsidP="003715DE">
            <w:pPr>
              <w:autoSpaceDE w:val="0"/>
              <w:autoSpaceDN w:val="0"/>
              <w:adjustRightInd w:val="0"/>
              <w:rPr>
                <w:rFonts w:ascii="Arial" w:hAnsi="Arial" w:cs="Arial"/>
                <w:b/>
                <w:bCs/>
                <w:sz w:val="20"/>
                <w:szCs w:val="20"/>
              </w:rPr>
            </w:pPr>
          </w:p>
        </w:tc>
      </w:tr>
    </w:tbl>
    <w:p w:rsidR="003715DE" w:rsidRPr="00216946" w:rsidRDefault="003715DE" w:rsidP="003715DE">
      <w:pPr>
        <w:autoSpaceDE w:val="0"/>
        <w:autoSpaceDN w:val="0"/>
        <w:adjustRightInd w:val="0"/>
        <w:rPr>
          <w:rFonts w:ascii="Arial" w:hAnsi="Arial" w:cs="Arial"/>
          <w:b/>
          <w:bCs/>
        </w:rPr>
      </w:pPr>
    </w:p>
    <w:p w:rsidR="00B743D5" w:rsidRDefault="00B743D5" w:rsidP="00B743D5">
      <w:pPr>
        <w:autoSpaceDE w:val="0"/>
        <w:autoSpaceDN w:val="0"/>
        <w:adjustRightInd w:val="0"/>
        <w:jc w:val="center"/>
        <w:rPr>
          <w:rFonts w:ascii="Arial" w:hAnsi="Arial" w:cs="Arial"/>
          <w:b/>
          <w:bCs/>
          <w:sz w:val="20"/>
          <w:szCs w:val="20"/>
        </w:rPr>
      </w:pPr>
    </w:p>
    <w:p w:rsidR="005F4112" w:rsidRPr="00B743D5" w:rsidRDefault="000C6AF2">
      <w:pPr>
        <w:pStyle w:val="Heading1"/>
      </w:pPr>
      <w:bookmarkStart w:id="76" w:name="_Toc371685748"/>
      <w:bookmarkStart w:id="77" w:name="_Toc371685820"/>
      <w:bookmarkStart w:id="78" w:name="_Toc372117697"/>
      <w:bookmarkStart w:id="79" w:name="_Toc372118821"/>
      <w:bookmarkStart w:id="80" w:name="_Toc372191178"/>
      <w:bookmarkStart w:id="81" w:name="_Toc373139755"/>
      <w:bookmarkStart w:id="82" w:name="_Toc373142355"/>
      <w:bookmarkStart w:id="83" w:name="_Toc373142835"/>
      <w:bookmarkStart w:id="84" w:name="_Toc373156226"/>
      <w:bookmarkStart w:id="85" w:name="_Toc378674049"/>
      <w:r>
        <w:br w:type="page"/>
      </w:r>
      <w:bookmarkStart w:id="86" w:name="_Toc394048174"/>
      <w:bookmarkStart w:id="87" w:name="_Toc394315593"/>
      <w:bookmarkStart w:id="88" w:name="_Toc394410689"/>
      <w:bookmarkStart w:id="89" w:name="_Toc394925284"/>
      <w:r w:rsidR="00F26BE2" w:rsidRPr="00B743D5">
        <w:lastRenderedPageBreak/>
        <w:t xml:space="preserve">2. </w:t>
      </w:r>
      <w:r w:rsidR="005F4112" w:rsidRPr="00B743D5">
        <w:t>Financial Management</w:t>
      </w:r>
      <w:r w:rsidR="00F26BE2" w:rsidRPr="00B743D5">
        <w:t xml:space="preserve"> and Internal Control S</w:t>
      </w:r>
      <w:r w:rsidR="00BD5594" w:rsidRPr="00B743D5">
        <w:t>ystem</w:t>
      </w:r>
      <w:r w:rsidR="00F26BE2" w:rsidRPr="00B743D5">
        <w:t>s</w:t>
      </w:r>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5F4112" w:rsidRDefault="005F4112" w:rsidP="005F4112">
      <w:pPr>
        <w:autoSpaceDE w:val="0"/>
        <w:autoSpaceDN w:val="0"/>
        <w:adjustRightInd w:val="0"/>
        <w:rPr>
          <w:rFonts w:ascii="Arial" w:hAnsi="Arial" w:cs="Arial"/>
          <w:b/>
          <w:bCs/>
          <w:sz w:val="20"/>
          <w:szCs w:val="20"/>
        </w:rPr>
      </w:pPr>
    </w:p>
    <w:p w:rsidR="005F4112" w:rsidRDefault="00C40B11" w:rsidP="005F4112">
      <w:pPr>
        <w:autoSpaceDE w:val="0"/>
        <w:autoSpaceDN w:val="0"/>
        <w:adjustRightInd w:val="0"/>
        <w:rPr>
          <w:rFonts w:ascii="Arial" w:hAnsi="Arial" w:cs="Arial"/>
          <w:sz w:val="20"/>
          <w:szCs w:val="20"/>
        </w:rPr>
      </w:pPr>
      <w:r>
        <w:rPr>
          <w:rFonts w:ascii="Arial" w:hAnsi="Arial" w:cs="Arial"/>
          <w:b/>
          <w:bCs/>
          <w:sz w:val="20"/>
          <w:szCs w:val="20"/>
        </w:rPr>
        <w:t xml:space="preserve">Section </w:t>
      </w:r>
      <w:r w:rsidR="005F4112" w:rsidRPr="00C73C59">
        <w:rPr>
          <w:rFonts w:ascii="Arial" w:hAnsi="Arial" w:cs="Arial"/>
          <w:b/>
          <w:bCs/>
          <w:sz w:val="20"/>
          <w:szCs w:val="20"/>
        </w:rPr>
        <w:t>Objective</w:t>
      </w:r>
      <w:r w:rsidR="004C60B7">
        <w:rPr>
          <w:rFonts w:ascii="Arial" w:hAnsi="Arial" w:cs="Arial"/>
          <w:b/>
          <w:bCs/>
          <w:sz w:val="20"/>
          <w:szCs w:val="20"/>
        </w:rPr>
        <w:t>s</w:t>
      </w:r>
      <w:r w:rsidR="005F4112" w:rsidRPr="00C73C59">
        <w:rPr>
          <w:rFonts w:ascii="Arial" w:hAnsi="Arial" w:cs="Arial"/>
          <w:b/>
          <w:bCs/>
          <w:sz w:val="20"/>
          <w:szCs w:val="20"/>
        </w:rPr>
        <w:t xml:space="preserve">: </w:t>
      </w:r>
      <w:r w:rsidR="00426579">
        <w:rPr>
          <w:rFonts w:ascii="Arial" w:hAnsi="Arial" w:cs="Arial"/>
          <w:sz w:val="20"/>
          <w:szCs w:val="20"/>
        </w:rPr>
        <w:t>Review</w:t>
      </w:r>
      <w:r w:rsidR="005F4112" w:rsidRPr="00C73C59">
        <w:rPr>
          <w:rFonts w:ascii="Arial" w:hAnsi="Arial" w:cs="Arial"/>
          <w:sz w:val="20"/>
          <w:szCs w:val="20"/>
        </w:rPr>
        <w:t xml:space="preserve"> the </w:t>
      </w:r>
      <w:r w:rsidR="00BD5594">
        <w:rPr>
          <w:rFonts w:ascii="Arial" w:hAnsi="Arial" w:cs="Arial"/>
          <w:sz w:val="20"/>
          <w:szCs w:val="20"/>
        </w:rPr>
        <w:t xml:space="preserve">financial management systems, financial controls, </w:t>
      </w:r>
      <w:r w:rsidR="005443FA">
        <w:rPr>
          <w:rFonts w:ascii="Arial" w:hAnsi="Arial" w:cs="Arial"/>
          <w:sz w:val="20"/>
          <w:szCs w:val="20"/>
        </w:rPr>
        <w:t>financial documentation</w:t>
      </w:r>
      <w:r w:rsidR="005F492A">
        <w:rPr>
          <w:rFonts w:ascii="Arial" w:hAnsi="Arial" w:cs="Arial"/>
          <w:sz w:val="20"/>
          <w:szCs w:val="20"/>
        </w:rPr>
        <w:t xml:space="preserve">, financial </w:t>
      </w:r>
      <w:r w:rsidR="00396508">
        <w:rPr>
          <w:rFonts w:ascii="Arial" w:hAnsi="Arial" w:cs="Arial"/>
          <w:sz w:val="20"/>
          <w:szCs w:val="20"/>
        </w:rPr>
        <w:t xml:space="preserve">statements and financial </w:t>
      </w:r>
      <w:r w:rsidR="005F492A">
        <w:rPr>
          <w:rFonts w:ascii="Arial" w:hAnsi="Arial" w:cs="Arial"/>
          <w:sz w:val="20"/>
          <w:szCs w:val="20"/>
        </w:rPr>
        <w:t xml:space="preserve">reporting, </w:t>
      </w:r>
      <w:r w:rsidR="00396508">
        <w:rPr>
          <w:rFonts w:ascii="Arial" w:hAnsi="Arial" w:cs="Arial"/>
          <w:sz w:val="20"/>
          <w:szCs w:val="20"/>
        </w:rPr>
        <w:t xml:space="preserve">audit experience, </w:t>
      </w:r>
      <w:r w:rsidR="00BD5594">
        <w:rPr>
          <w:rFonts w:ascii="Arial" w:hAnsi="Arial" w:cs="Arial"/>
          <w:sz w:val="20"/>
          <w:szCs w:val="20"/>
        </w:rPr>
        <w:t>and cost sharing capacity</w:t>
      </w:r>
    </w:p>
    <w:p w:rsidR="00536E61" w:rsidRDefault="00536E61" w:rsidP="005F4112">
      <w:pPr>
        <w:autoSpaceDE w:val="0"/>
        <w:autoSpaceDN w:val="0"/>
        <w:adjustRightInd w:val="0"/>
        <w:rPr>
          <w:rFonts w:ascii="Arial" w:hAnsi="Arial" w:cs="Arial"/>
          <w:sz w:val="20"/>
          <w:szCs w:val="20"/>
        </w:rPr>
      </w:pPr>
    </w:p>
    <w:p w:rsidR="00536E61" w:rsidRDefault="00E711D9" w:rsidP="00536E61">
      <w:pPr>
        <w:autoSpaceDE w:val="0"/>
        <w:autoSpaceDN w:val="0"/>
        <w:adjustRightInd w:val="0"/>
        <w:rPr>
          <w:rFonts w:ascii="Arial" w:hAnsi="Arial" w:cs="Arial"/>
          <w:sz w:val="20"/>
          <w:szCs w:val="20"/>
        </w:rPr>
      </w:pPr>
      <w:r>
        <w:rPr>
          <w:rFonts w:ascii="Arial" w:hAnsi="Arial" w:cs="Arial"/>
          <w:b/>
          <w:sz w:val="20"/>
          <w:szCs w:val="20"/>
        </w:rPr>
        <w:t>Important Participants</w:t>
      </w:r>
      <w:r w:rsidR="00536E61" w:rsidRPr="00536E61">
        <w:rPr>
          <w:rFonts w:ascii="Arial" w:hAnsi="Arial" w:cs="Arial"/>
          <w:b/>
          <w:sz w:val="20"/>
          <w:szCs w:val="20"/>
        </w:rPr>
        <w:t>:</w:t>
      </w:r>
      <w:r w:rsidR="00536E61">
        <w:rPr>
          <w:rFonts w:ascii="Arial" w:hAnsi="Arial" w:cs="Arial"/>
          <w:b/>
          <w:sz w:val="20"/>
          <w:szCs w:val="20"/>
        </w:rPr>
        <w:t xml:space="preserve"> </w:t>
      </w:r>
      <w:r w:rsidR="00536E61">
        <w:rPr>
          <w:rFonts w:ascii="Arial" w:hAnsi="Arial" w:cs="Arial"/>
          <w:sz w:val="20"/>
          <w:szCs w:val="20"/>
        </w:rPr>
        <w:t>Chief executive (director), board chair or representative</w:t>
      </w:r>
      <w:r w:rsidR="004B523B">
        <w:rPr>
          <w:rFonts w:ascii="Arial" w:hAnsi="Arial" w:cs="Arial"/>
          <w:sz w:val="20"/>
          <w:szCs w:val="20"/>
        </w:rPr>
        <w:t>,</w:t>
      </w:r>
      <w:r w:rsidR="00536E61">
        <w:rPr>
          <w:rFonts w:ascii="Arial" w:hAnsi="Arial" w:cs="Arial"/>
          <w:sz w:val="20"/>
          <w:szCs w:val="20"/>
        </w:rPr>
        <w:t xml:space="preserve"> chief financial officer</w:t>
      </w:r>
      <w:r w:rsidR="004B523B">
        <w:rPr>
          <w:rFonts w:ascii="Arial" w:hAnsi="Arial" w:cs="Arial"/>
          <w:sz w:val="20"/>
          <w:szCs w:val="20"/>
        </w:rPr>
        <w:t>, accountant, financial staff, and external auditor</w:t>
      </w:r>
    </w:p>
    <w:p w:rsidR="00347968" w:rsidRDefault="00347968" w:rsidP="00536E61">
      <w:pPr>
        <w:autoSpaceDE w:val="0"/>
        <w:autoSpaceDN w:val="0"/>
        <w:adjustRightInd w:val="0"/>
        <w:rPr>
          <w:rFonts w:ascii="Arial" w:hAnsi="Arial" w:cs="Arial"/>
          <w:sz w:val="20"/>
          <w:szCs w:val="20"/>
        </w:rPr>
      </w:pPr>
    </w:p>
    <w:p w:rsidR="00347968" w:rsidRPr="009C61DF" w:rsidRDefault="009C61DF" w:rsidP="00536E61">
      <w:pPr>
        <w:autoSpaceDE w:val="0"/>
        <w:autoSpaceDN w:val="0"/>
        <w:adjustRightInd w:val="0"/>
        <w:rPr>
          <w:rFonts w:ascii="Arial" w:hAnsi="Arial" w:cs="Arial"/>
          <w:sz w:val="20"/>
          <w:szCs w:val="20"/>
        </w:rPr>
      </w:pPr>
      <w:r>
        <w:rPr>
          <w:rFonts w:ascii="Arial" w:hAnsi="Arial" w:cs="Arial"/>
          <w:b/>
          <w:sz w:val="20"/>
          <w:szCs w:val="20"/>
        </w:rPr>
        <w:t xml:space="preserve">Recommendation:  </w:t>
      </w:r>
      <w:r w:rsidRPr="009C61DF">
        <w:rPr>
          <w:rFonts w:ascii="Arial" w:hAnsi="Arial" w:cs="Arial"/>
          <w:sz w:val="20"/>
          <w:szCs w:val="20"/>
        </w:rPr>
        <w:t>Many</w:t>
      </w:r>
      <w:r w:rsidR="00347968" w:rsidRPr="009C61DF">
        <w:rPr>
          <w:rFonts w:ascii="Arial" w:hAnsi="Arial" w:cs="Arial"/>
          <w:sz w:val="20"/>
          <w:szCs w:val="20"/>
        </w:rPr>
        <w:t xml:space="preserve"> of the facilitator’s questions in section 2 </w:t>
      </w:r>
      <w:r w:rsidRPr="009C61DF">
        <w:rPr>
          <w:rFonts w:ascii="Arial" w:hAnsi="Arial" w:cs="Arial"/>
          <w:sz w:val="20"/>
          <w:szCs w:val="20"/>
        </w:rPr>
        <w:t>are</w:t>
      </w:r>
      <w:r w:rsidR="00347968" w:rsidRPr="009C61DF">
        <w:rPr>
          <w:rFonts w:ascii="Arial" w:hAnsi="Arial" w:cs="Arial"/>
          <w:sz w:val="20"/>
          <w:szCs w:val="20"/>
        </w:rPr>
        <w:t xml:space="preserve"> addressed in advance </w:t>
      </w:r>
      <w:r w:rsidR="008A2E79" w:rsidRPr="009C61DF">
        <w:rPr>
          <w:rFonts w:ascii="Arial" w:hAnsi="Arial" w:cs="Arial"/>
          <w:sz w:val="20"/>
          <w:szCs w:val="20"/>
        </w:rPr>
        <w:t xml:space="preserve">of the detailed discussion </w:t>
      </w:r>
      <w:r w:rsidR="00347968" w:rsidRPr="009C61DF">
        <w:rPr>
          <w:rFonts w:ascii="Arial" w:hAnsi="Arial" w:cs="Arial"/>
          <w:sz w:val="20"/>
          <w:szCs w:val="20"/>
        </w:rPr>
        <w:t xml:space="preserve">by reviewing the organization’s financial policies and procedures manual and documentation. </w:t>
      </w:r>
    </w:p>
    <w:p w:rsidR="00536E61" w:rsidRPr="00536E61" w:rsidRDefault="00536E61" w:rsidP="005F4112">
      <w:pPr>
        <w:autoSpaceDE w:val="0"/>
        <w:autoSpaceDN w:val="0"/>
        <w:adjustRightInd w:val="0"/>
        <w:rPr>
          <w:rFonts w:ascii="Arial" w:hAnsi="Arial" w:cs="Arial"/>
          <w:b/>
          <w:sz w:val="20"/>
          <w:szCs w:val="20"/>
        </w:rPr>
      </w:pPr>
    </w:p>
    <w:p w:rsidR="008D5F6B" w:rsidRDefault="008D5F6B" w:rsidP="008D5F6B">
      <w:pPr>
        <w:spacing w:before="120"/>
        <w:rPr>
          <w:rFonts w:ascii="Arial" w:hAnsi="Arial" w:cs="Arial"/>
          <w:noProof/>
          <w:sz w:val="20"/>
          <w:szCs w:val="20"/>
          <w:lang w:val="en-US"/>
        </w:rPr>
      </w:pPr>
      <w:r w:rsidRPr="00810DBC">
        <w:rPr>
          <w:rFonts w:ascii="Arial" w:hAnsi="Arial" w:cs="Arial"/>
          <w:b/>
          <w:noProof/>
          <w:sz w:val="20"/>
          <w:szCs w:val="20"/>
          <w:lang w:val="en-US"/>
        </w:rPr>
        <w:t>Names and Positions of Participants from the Organization:</w:t>
      </w:r>
      <w:r>
        <w:rPr>
          <w:rFonts w:ascii="Arial" w:hAnsi="Arial" w:cs="Arial"/>
          <w:noProof/>
          <w:sz w:val="20"/>
          <w:szCs w:val="20"/>
          <w:lang w:val="en-US"/>
        </w:rPr>
        <w:t xml:space="preserve"> ____________________________________________________________________________</w:t>
      </w:r>
    </w:p>
    <w:p w:rsidR="008D5F6B" w:rsidRDefault="008D5F6B" w:rsidP="008D5F6B">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_______________________________________________________________________________________________________________________________</w:t>
      </w:r>
    </w:p>
    <w:p w:rsidR="008D5F6B" w:rsidRDefault="008D5F6B" w:rsidP="008D5F6B">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_______________________________________________________________________________________________________________________________</w:t>
      </w:r>
    </w:p>
    <w:p w:rsidR="008D5F6B" w:rsidRDefault="008D5F6B" w:rsidP="008D5F6B">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_______________________________________________________________________________________________________________________________</w:t>
      </w:r>
    </w:p>
    <w:p w:rsidR="008D5F6B" w:rsidRDefault="008D5F6B" w:rsidP="008D5F6B">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_______________________________________________________________________________________________________________________________</w:t>
      </w:r>
    </w:p>
    <w:p w:rsidR="008D5F6B" w:rsidRDefault="008D5F6B" w:rsidP="008D5F6B">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_______________________________________________________________________________________________________________________________</w:t>
      </w:r>
    </w:p>
    <w:p w:rsidR="008D5F6B" w:rsidRDefault="008D5F6B" w:rsidP="008D5F6B">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w:t>
      </w:r>
    </w:p>
    <w:p w:rsidR="008D5F6B" w:rsidRDefault="008D5F6B" w:rsidP="008D5F6B">
      <w:pPr>
        <w:spacing w:before="120"/>
        <w:rPr>
          <w:rFonts w:ascii="Arial" w:hAnsi="Arial" w:cs="Arial"/>
          <w:noProof/>
          <w:sz w:val="20"/>
          <w:szCs w:val="20"/>
          <w:lang w:val="en-US"/>
        </w:rPr>
      </w:pPr>
      <w:r w:rsidRPr="00810DBC">
        <w:rPr>
          <w:rFonts w:ascii="Arial" w:hAnsi="Arial" w:cs="Arial"/>
          <w:b/>
          <w:noProof/>
          <w:sz w:val="20"/>
          <w:szCs w:val="20"/>
          <w:lang w:val="en-US"/>
        </w:rPr>
        <w:t>Names and Positions of External Facilitators:</w:t>
      </w:r>
      <w:r>
        <w:rPr>
          <w:rFonts w:ascii="Arial" w:hAnsi="Arial" w:cs="Arial"/>
          <w:noProof/>
          <w:sz w:val="20"/>
          <w:szCs w:val="20"/>
          <w:lang w:val="en-US"/>
        </w:rPr>
        <w:t xml:space="preserve"> __________________________________________________________________________________________</w:t>
      </w:r>
    </w:p>
    <w:p w:rsidR="008D5F6B" w:rsidRDefault="008D5F6B" w:rsidP="008D5F6B">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_______________________________________________________________________________________________________________________________</w:t>
      </w:r>
    </w:p>
    <w:p w:rsidR="008D5F6B" w:rsidRDefault="008D5F6B" w:rsidP="008D5F6B">
      <w:pPr>
        <w:spacing w:before="120"/>
        <w:rPr>
          <w:rFonts w:ascii="Arial" w:hAnsi="Arial" w:cs="Arial"/>
          <w:noProof/>
          <w:sz w:val="20"/>
          <w:szCs w:val="20"/>
          <w:lang w:val="en-US"/>
        </w:rPr>
      </w:pPr>
      <w:r>
        <w:rPr>
          <w:rFonts w:ascii="Arial" w:hAnsi="Arial" w:cs="Arial"/>
          <w:noProof/>
          <w:sz w:val="20"/>
          <w:szCs w:val="20"/>
          <w:lang w:val="en-US"/>
        </w:rPr>
        <w:t xml:space="preserve"> _______________________________________________________________________________________________________________________________</w:t>
      </w:r>
    </w:p>
    <w:p w:rsidR="00161B92" w:rsidRPr="00161B92" w:rsidRDefault="00F3017D" w:rsidP="00BC5370">
      <w:pPr>
        <w:pStyle w:val="Heading2"/>
        <w:rPr>
          <w:noProof/>
          <w:lang w:val="en-US"/>
        </w:rPr>
      </w:pPr>
      <w:bookmarkStart w:id="90" w:name="_Toc371685749"/>
      <w:bookmarkStart w:id="91" w:name="_Toc371685821"/>
      <w:bookmarkStart w:id="92" w:name="_Toc372117698"/>
      <w:bookmarkStart w:id="93" w:name="_Toc372118822"/>
      <w:r>
        <w:br w:type="page"/>
      </w:r>
      <w:bookmarkStart w:id="94" w:name="_Toc372191179"/>
      <w:bookmarkStart w:id="95" w:name="_Toc373139756"/>
      <w:bookmarkStart w:id="96" w:name="_Toc373142356"/>
      <w:bookmarkStart w:id="97" w:name="_Toc373142836"/>
      <w:bookmarkStart w:id="98" w:name="_Toc373156227"/>
      <w:bookmarkStart w:id="99" w:name="_Toc378674050"/>
      <w:bookmarkStart w:id="100" w:name="_Toc394048175"/>
      <w:bookmarkStart w:id="101" w:name="_Toc394315594"/>
      <w:bookmarkStart w:id="102" w:name="_Toc394410690"/>
      <w:bookmarkStart w:id="103" w:name="_Toc394925285"/>
      <w:r w:rsidR="00CA641B" w:rsidRPr="00CA641B">
        <w:lastRenderedPageBreak/>
        <w:t xml:space="preserve">2.1 </w:t>
      </w:r>
      <w:r w:rsidR="00E065A2">
        <w:rPr>
          <w:noProof/>
          <w:lang w:val="en-US"/>
        </w:rPr>
        <w:t>Budgeting</w:t>
      </w:r>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00E065A2">
        <w:rPr>
          <w:noProof/>
          <w:lang w:val="en-US"/>
        </w:rPr>
        <w:t xml:space="preserve"> </w:t>
      </w:r>
    </w:p>
    <w:p w:rsidR="005F4112" w:rsidRPr="00CA641B" w:rsidRDefault="005F4112" w:rsidP="005F4112">
      <w:pPr>
        <w:autoSpaceDE w:val="0"/>
        <w:autoSpaceDN w:val="0"/>
        <w:adjustRightInd w:val="0"/>
        <w:rPr>
          <w:rFonts w:ascii="Arial" w:hAnsi="Arial" w:cs="Arial"/>
          <w:b/>
          <w:bCs/>
          <w:sz w:val="20"/>
          <w:szCs w:val="20"/>
        </w:rPr>
      </w:pPr>
    </w:p>
    <w:p w:rsidR="005F4112" w:rsidRPr="00C73C59" w:rsidRDefault="00C40B11" w:rsidP="005F4112">
      <w:pPr>
        <w:autoSpaceDE w:val="0"/>
        <w:autoSpaceDN w:val="0"/>
        <w:adjustRightInd w:val="0"/>
        <w:rPr>
          <w:rFonts w:ascii="Arial" w:hAnsi="Arial" w:cs="Arial"/>
          <w:sz w:val="20"/>
          <w:szCs w:val="20"/>
        </w:rPr>
      </w:pPr>
      <w:r>
        <w:rPr>
          <w:rFonts w:ascii="Arial" w:hAnsi="Arial" w:cs="Arial"/>
          <w:b/>
          <w:bCs/>
          <w:sz w:val="20"/>
          <w:szCs w:val="20"/>
        </w:rPr>
        <w:t>Subsection</w:t>
      </w:r>
      <w:r w:rsidRPr="00C73C59">
        <w:rPr>
          <w:rFonts w:ascii="Arial" w:hAnsi="Arial" w:cs="Arial"/>
          <w:b/>
          <w:bCs/>
          <w:sz w:val="20"/>
          <w:szCs w:val="20"/>
        </w:rPr>
        <w:t xml:space="preserve"> </w:t>
      </w:r>
      <w:r w:rsidR="005F4112" w:rsidRPr="00C73C59">
        <w:rPr>
          <w:rFonts w:ascii="Arial" w:hAnsi="Arial" w:cs="Arial"/>
          <w:b/>
          <w:bCs/>
          <w:sz w:val="20"/>
          <w:szCs w:val="20"/>
        </w:rPr>
        <w:t>Objective</w:t>
      </w:r>
      <w:r w:rsidR="004C60B7">
        <w:rPr>
          <w:rFonts w:ascii="Arial" w:hAnsi="Arial" w:cs="Arial"/>
          <w:b/>
          <w:bCs/>
          <w:sz w:val="20"/>
          <w:szCs w:val="20"/>
        </w:rPr>
        <w:t>s</w:t>
      </w:r>
      <w:r w:rsidR="005F4112" w:rsidRPr="00C73C59">
        <w:rPr>
          <w:rFonts w:ascii="Arial" w:hAnsi="Arial" w:cs="Arial"/>
          <w:b/>
          <w:bCs/>
          <w:sz w:val="20"/>
          <w:szCs w:val="20"/>
        </w:rPr>
        <w:t xml:space="preserve">: </w:t>
      </w:r>
      <w:r w:rsidR="00F26BE2">
        <w:rPr>
          <w:rFonts w:ascii="Arial" w:hAnsi="Arial" w:cs="Arial"/>
          <w:sz w:val="20"/>
          <w:szCs w:val="20"/>
        </w:rPr>
        <w:t>A</w:t>
      </w:r>
      <w:r w:rsidR="005F4112" w:rsidRPr="00C73C59">
        <w:rPr>
          <w:rFonts w:ascii="Arial" w:hAnsi="Arial" w:cs="Arial"/>
          <w:sz w:val="20"/>
          <w:szCs w:val="20"/>
        </w:rPr>
        <w:t xml:space="preserve">ssess the </w:t>
      </w:r>
      <w:r w:rsidR="00C2414F">
        <w:rPr>
          <w:rFonts w:ascii="Arial" w:hAnsi="Arial" w:cs="Arial"/>
          <w:sz w:val="20"/>
          <w:szCs w:val="20"/>
        </w:rPr>
        <w:t>ability to budget and plan financial resources</w:t>
      </w:r>
    </w:p>
    <w:p w:rsidR="004E16D7" w:rsidRDefault="004E16D7" w:rsidP="005F4112">
      <w:pPr>
        <w:autoSpaceDE w:val="0"/>
        <w:autoSpaceDN w:val="0"/>
        <w:adjustRightInd w:val="0"/>
        <w:rPr>
          <w:rFonts w:ascii="Arial" w:hAnsi="Arial" w:cs="Arial"/>
          <w:b/>
          <w:bCs/>
          <w:sz w:val="20"/>
          <w:szCs w:val="20"/>
        </w:rPr>
      </w:pPr>
    </w:p>
    <w:p w:rsidR="005F4112" w:rsidRDefault="005F4112" w:rsidP="005F4112">
      <w:pPr>
        <w:autoSpaceDE w:val="0"/>
        <w:autoSpaceDN w:val="0"/>
        <w:adjustRightInd w:val="0"/>
        <w:rPr>
          <w:rFonts w:ascii="Arial" w:hAnsi="Arial" w:cs="Arial"/>
          <w:sz w:val="20"/>
          <w:szCs w:val="20"/>
        </w:rPr>
      </w:pPr>
      <w:r w:rsidRPr="00C73C59">
        <w:rPr>
          <w:rFonts w:ascii="Arial" w:hAnsi="Arial" w:cs="Arial"/>
          <w:b/>
          <w:bCs/>
          <w:sz w:val="20"/>
          <w:szCs w:val="20"/>
        </w:rPr>
        <w:t xml:space="preserve">Resources: </w:t>
      </w:r>
      <w:r w:rsidR="004B523B" w:rsidRPr="004B523B">
        <w:rPr>
          <w:rFonts w:ascii="Arial" w:hAnsi="Arial" w:cs="Arial"/>
          <w:bCs/>
          <w:sz w:val="20"/>
          <w:szCs w:val="20"/>
        </w:rPr>
        <w:t xml:space="preserve">Annual </w:t>
      </w:r>
      <w:r w:rsidR="005B5C85">
        <w:rPr>
          <w:rFonts w:ascii="Arial" w:hAnsi="Arial" w:cs="Arial"/>
          <w:bCs/>
          <w:sz w:val="20"/>
          <w:szCs w:val="20"/>
        </w:rPr>
        <w:t xml:space="preserve">and multi-year </w:t>
      </w:r>
      <w:r w:rsidR="004B523B" w:rsidRPr="004B523B">
        <w:rPr>
          <w:rFonts w:ascii="Arial" w:hAnsi="Arial" w:cs="Arial"/>
          <w:bCs/>
          <w:sz w:val="20"/>
          <w:szCs w:val="20"/>
        </w:rPr>
        <w:t>budget</w:t>
      </w:r>
      <w:r w:rsidR="005B5C85">
        <w:rPr>
          <w:rFonts w:ascii="Arial" w:hAnsi="Arial" w:cs="Arial"/>
          <w:bCs/>
          <w:sz w:val="20"/>
          <w:szCs w:val="20"/>
        </w:rPr>
        <w:t>s</w:t>
      </w:r>
      <w:r w:rsidR="004B523B" w:rsidRPr="004B523B">
        <w:rPr>
          <w:rFonts w:ascii="Arial" w:hAnsi="Arial" w:cs="Arial"/>
          <w:bCs/>
          <w:sz w:val="20"/>
          <w:szCs w:val="20"/>
        </w:rPr>
        <w:t>,</w:t>
      </w:r>
      <w:r w:rsidR="004B523B">
        <w:rPr>
          <w:rFonts w:ascii="Arial" w:hAnsi="Arial" w:cs="Arial"/>
          <w:b/>
          <w:bCs/>
          <w:sz w:val="20"/>
          <w:szCs w:val="20"/>
        </w:rPr>
        <w:t xml:space="preserve"> </w:t>
      </w:r>
      <w:r w:rsidR="004B523B">
        <w:rPr>
          <w:rFonts w:ascii="Arial" w:hAnsi="Arial" w:cs="Arial"/>
          <w:sz w:val="20"/>
          <w:szCs w:val="20"/>
        </w:rPr>
        <w:t>f</w:t>
      </w:r>
      <w:r w:rsidRPr="00C73C59">
        <w:rPr>
          <w:rFonts w:ascii="Arial" w:hAnsi="Arial" w:cs="Arial"/>
          <w:sz w:val="20"/>
          <w:szCs w:val="20"/>
        </w:rPr>
        <w:t xml:space="preserve">inancial </w:t>
      </w:r>
      <w:r w:rsidR="005B5C85">
        <w:rPr>
          <w:rFonts w:ascii="Arial" w:hAnsi="Arial" w:cs="Arial"/>
          <w:sz w:val="20"/>
          <w:szCs w:val="20"/>
        </w:rPr>
        <w:t xml:space="preserve">policies and </w:t>
      </w:r>
      <w:r w:rsidR="004E16D7">
        <w:rPr>
          <w:rFonts w:ascii="Arial" w:hAnsi="Arial" w:cs="Arial"/>
          <w:sz w:val="20"/>
          <w:szCs w:val="20"/>
        </w:rPr>
        <w:t>procedures m</w:t>
      </w:r>
      <w:r w:rsidRPr="00C73C59">
        <w:rPr>
          <w:rFonts w:ascii="Arial" w:hAnsi="Arial" w:cs="Arial"/>
          <w:sz w:val="20"/>
          <w:szCs w:val="20"/>
        </w:rPr>
        <w:t>anual</w:t>
      </w:r>
      <w:r w:rsidR="005B5C85">
        <w:rPr>
          <w:rFonts w:ascii="Arial" w:hAnsi="Arial" w:cs="Arial"/>
          <w:sz w:val="20"/>
          <w:szCs w:val="20"/>
        </w:rPr>
        <w:t>s</w:t>
      </w:r>
      <w:r w:rsidRPr="00C73C59">
        <w:rPr>
          <w:rFonts w:ascii="Arial" w:hAnsi="Arial" w:cs="Arial"/>
          <w:sz w:val="20"/>
          <w:szCs w:val="20"/>
        </w:rPr>
        <w:t xml:space="preserve">, </w:t>
      </w:r>
      <w:r w:rsidR="004E16D7">
        <w:rPr>
          <w:rFonts w:ascii="Arial" w:hAnsi="Arial" w:cs="Arial"/>
          <w:sz w:val="20"/>
          <w:szCs w:val="20"/>
        </w:rPr>
        <w:t>financial m</w:t>
      </w:r>
      <w:r w:rsidRPr="00C73C59">
        <w:rPr>
          <w:rFonts w:ascii="Arial" w:hAnsi="Arial" w:cs="Arial"/>
          <w:sz w:val="20"/>
          <w:szCs w:val="20"/>
        </w:rPr>
        <w:t xml:space="preserve">onitoring </w:t>
      </w:r>
      <w:r w:rsidR="004E16D7">
        <w:rPr>
          <w:rFonts w:ascii="Arial" w:hAnsi="Arial" w:cs="Arial"/>
          <w:sz w:val="20"/>
          <w:szCs w:val="20"/>
        </w:rPr>
        <w:t>t</w:t>
      </w:r>
      <w:r w:rsidRPr="00C73C59">
        <w:rPr>
          <w:rFonts w:ascii="Arial" w:hAnsi="Arial" w:cs="Arial"/>
          <w:sz w:val="20"/>
          <w:szCs w:val="20"/>
        </w:rPr>
        <w:t xml:space="preserve">ools, </w:t>
      </w:r>
      <w:r w:rsidR="00BC65A0">
        <w:rPr>
          <w:rFonts w:ascii="Arial" w:hAnsi="Arial" w:cs="Arial"/>
          <w:sz w:val="20"/>
          <w:szCs w:val="20"/>
        </w:rPr>
        <w:t>revenue and expenditure reports</w:t>
      </w:r>
      <w:r w:rsidR="004B523B">
        <w:rPr>
          <w:rFonts w:ascii="Arial" w:hAnsi="Arial" w:cs="Arial"/>
          <w:sz w:val="20"/>
          <w:szCs w:val="20"/>
        </w:rPr>
        <w:t xml:space="preserve">, </w:t>
      </w:r>
      <w:r w:rsidR="0081019A">
        <w:rPr>
          <w:rFonts w:ascii="Arial" w:hAnsi="Arial" w:cs="Arial"/>
          <w:sz w:val="20"/>
          <w:szCs w:val="20"/>
        </w:rPr>
        <w:t xml:space="preserve">and </w:t>
      </w:r>
      <w:r w:rsidR="00BC65A0">
        <w:rPr>
          <w:rFonts w:ascii="Arial" w:hAnsi="Arial" w:cs="Arial"/>
          <w:sz w:val="20"/>
          <w:szCs w:val="20"/>
        </w:rPr>
        <w:t xml:space="preserve">financial </w:t>
      </w:r>
      <w:r w:rsidR="004E16D7">
        <w:rPr>
          <w:rFonts w:ascii="Arial" w:hAnsi="Arial" w:cs="Arial"/>
          <w:sz w:val="20"/>
          <w:szCs w:val="20"/>
        </w:rPr>
        <w:t>s</w:t>
      </w:r>
      <w:r w:rsidRPr="00C73C59">
        <w:rPr>
          <w:rFonts w:ascii="Arial" w:hAnsi="Arial" w:cs="Arial"/>
          <w:sz w:val="20"/>
          <w:szCs w:val="20"/>
        </w:rPr>
        <w:t>taff</w:t>
      </w:r>
      <w:r w:rsidR="009A1E74">
        <w:rPr>
          <w:rFonts w:ascii="Arial" w:hAnsi="Arial" w:cs="Arial"/>
          <w:sz w:val="20"/>
          <w:szCs w:val="20"/>
        </w:rPr>
        <w:t xml:space="preserve"> questionnaires or</w:t>
      </w:r>
      <w:r w:rsidRPr="00C73C59">
        <w:rPr>
          <w:rFonts w:ascii="Arial" w:hAnsi="Arial" w:cs="Arial"/>
          <w:sz w:val="20"/>
          <w:szCs w:val="20"/>
        </w:rPr>
        <w:t xml:space="preserve"> interviews</w:t>
      </w:r>
    </w:p>
    <w:p w:rsidR="007F01F2" w:rsidRPr="00C73C59" w:rsidRDefault="007F01F2" w:rsidP="005F4112">
      <w:pPr>
        <w:autoSpaceDE w:val="0"/>
        <w:autoSpaceDN w:val="0"/>
        <w:adjustRightInd w:val="0"/>
        <w:rPr>
          <w:rFonts w:ascii="Arial" w:hAnsi="Arial" w:cs="Arial"/>
          <w:sz w:val="20"/>
          <w:szCs w:val="20"/>
        </w:rPr>
      </w:pP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3475"/>
        <w:gridCol w:w="3600"/>
        <w:gridCol w:w="3420"/>
        <w:gridCol w:w="3240"/>
      </w:tblGrid>
      <w:tr w:rsidR="00FF6914" w:rsidRPr="00FF6914" w:rsidTr="006C7847">
        <w:trPr>
          <w:trHeight w:val="332"/>
        </w:trPr>
        <w:tc>
          <w:tcPr>
            <w:tcW w:w="1205" w:type="dxa"/>
            <w:shd w:val="clear" w:color="auto" w:fill="4B8CEB"/>
          </w:tcPr>
          <w:p w:rsidR="00FF6914" w:rsidRPr="00FF6914" w:rsidRDefault="00FF6914" w:rsidP="00FF6914">
            <w:pPr>
              <w:autoSpaceDE w:val="0"/>
              <w:autoSpaceDN w:val="0"/>
              <w:adjustRightInd w:val="0"/>
              <w:rPr>
                <w:rFonts w:ascii="Arial" w:hAnsi="Arial" w:cs="Arial"/>
                <w:b/>
                <w:noProof/>
                <w:sz w:val="20"/>
                <w:szCs w:val="20"/>
                <w:lang w:val="en-US"/>
              </w:rPr>
            </w:pPr>
          </w:p>
        </w:tc>
        <w:tc>
          <w:tcPr>
            <w:tcW w:w="3475" w:type="dxa"/>
            <w:shd w:val="clear" w:color="auto" w:fill="4B8CEB"/>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Low Capacity</w:t>
            </w:r>
          </w:p>
        </w:tc>
        <w:tc>
          <w:tcPr>
            <w:tcW w:w="3600" w:type="dxa"/>
            <w:shd w:val="clear" w:color="auto" w:fill="4B8CEB"/>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Basic Capacity</w:t>
            </w:r>
          </w:p>
        </w:tc>
        <w:tc>
          <w:tcPr>
            <w:tcW w:w="3420" w:type="dxa"/>
            <w:shd w:val="clear" w:color="auto" w:fill="4B8CEB"/>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Moderate Capacity</w:t>
            </w:r>
          </w:p>
        </w:tc>
        <w:tc>
          <w:tcPr>
            <w:tcW w:w="3240" w:type="dxa"/>
            <w:shd w:val="clear" w:color="auto" w:fill="4B8CEB"/>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Strong Capacity</w:t>
            </w:r>
          </w:p>
        </w:tc>
      </w:tr>
      <w:tr w:rsidR="00FF6914" w:rsidRPr="00FF6914" w:rsidTr="006C7847">
        <w:trPr>
          <w:trHeight w:val="70"/>
        </w:trPr>
        <w:tc>
          <w:tcPr>
            <w:tcW w:w="1205" w:type="dxa"/>
            <w:vMerge w:val="restart"/>
            <w:shd w:val="clear" w:color="auto" w:fill="auto"/>
          </w:tcPr>
          <w:p w:rsidR="00FF6914" w:rsidRPr="00FF6914" w:rsidRDefault="00FF6914" w:rsidP="00FF6914">
            <w:pPr>
              <w:autoSpaceDE w:val="0"/>
              <w:autoSpaceDN w:val="0"/>
              <w:adjustRightInd w:val="0"/>
              <w:rPr>
                <w:rFonts w:ascii="Arial" w:hAnsi="Arial" w:cs="Arial"/>
                <w:b/>
                <w:noProof/>
                <w:sz w:val="20"/>
                <w:szCs w:val="20"/>
                <w:lang w:val="en-US"/>
              </w:rPr>
            </w:pPr>
          </w:p>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2.1</w:t>
            </w:r>
          </w:p>
          <w:p w:rsidR="00FF6914" w:rsidRPr="00FF6914" w:rsidRDefault="00C2414F" w:rsidP="00FF6914">
            <w:pPr>
              <w:autoSpaceDE w:val="0"/>
              <w:autoSpaceDN w:val="0"/>
              <w:adjustRightInd w:val="0"/>
              <w:rPr>
                <w:rFonts w:ascii="Arial" w:hAnsi="Arial" w:cs="Arial"/>
                <w:b/>
                <w:noProof/>
                <w:sz w:val="20"/>
                <w:szCs w:val="20"/>
                <w:lang w:val="en-US"/>
              </w:rPr>
            </w:pPr>
            <w:r>
              <w:rPr>
                <w:rFonts w:ascii="Arial" w:hAnsi="Arial" w:cs="Arial"/>
                <w:b/>
                <w:noProof/>
                <w:sz w:val="20"/>
                <w:szCs w:val="20"/>
                <w:lang w:val="en-US"/>
              </w:rPr>
              <w:t>Budgeting</w:t>
            </w:r>
          </w:p>
          <w:p w:rsidR="00FF6914" w:rsidRPr="00FF6914" w:rsidRDefault="00FF6914" w:rsidP="00FF6914">
            <w:pPr>
              <w:autoSpaceDE w:val="0"/>
              <w:autoSpaceDN w:val="0"/>
              <w:adjustRightInd w:val="0"/>
              <w:rPr>
                <w:rFonts w:ascii="Arial" w:hAnsi="Arial" w:cs="Arial"/>
                <w:b/>
                <w:noProof/>
                <w:sz w:val="20"/>
                <w:szCs w:val="20"/>
                <w:lang w:val="en-US"/>
              </w:rPr>
            </w:pPr>
          </w:p>
          <w:p w:rsidR="00FF6914" w:rsidRPr="00FF6914" w:rsidRDefault="00FF6914" w:rsidP="00FF6914">
            <w:pPr>
              <w:autoSpaceDE w:val="0"/>
              <w:autoSpaceDN w:val="0"/>
              <w:adjustRightInd w:val="0"/>
              <w:rPr>
                <w:rFonts w:ascii="Arial" w:hAnsi="Arial" w:cs="Arial"/>
                <w:b/>
                <w:noProof/>
                <w:sz w:val="20"/>
                <w:szCs w:val="20"/>
                <w:lang w:val="en-US"/>
              </w:rPr>
            </w:pPr>
          </w:p>
          <w:p w:rsidR="00787AC0" w:rsidRPr="00216946" w:rsidRDefault="00787AC0" w:rsidP="00787AC0">
            <w:pPr>
              <w:rPr>
                <w:rFonts w:ascii="Arial" w:hAnsi="Arial" w:cs="Arial"/>
                <w:noProof/>
                <w:sz w:val="20"/>
                <w:szCs w:val="20"/>
              </w:rPr>
            </w:pPr>
            <w:r w:rsidRPr="00BC2F5B">
              <w:rPr>
                <w:rFonts w:ascii="Arial" w:hAnsi="Arial" w:cs="Arial"/>
                <w:noProof/>
                <w:color w:val="31849B"/>
                <w:sz w:val="20"/>
                <w:szCs w:val="20"/>
              </w:rPr>
              <w:sym w:font="Wingdings 2" w:char="F098"/>
            </w:r>
          </w:p>
          <w:p w:rsidR="00FF6914" w:rsidRDefault="00FF6914" w:rsidP="00FF6914">
            <w:pPr>
              <w:autoSpaceDE w:val="0"/>
              <w:autoSpaceDN w:val="0"/>
              <w:adjustRightInd w:val="0"/>
              <w:rPr>
                <w:rFonts w:ascii="Arial" w:hAnsi="Arial" w:cs="Arial"/>
                <w:b/>
                <w:noProof/>
                <w:sz w:val="20"/>
                <w:szCs w:val="20"/>
                <w:lang w:val="en-US"/>
              </w:rPr>
            </w:pPr>
          </w:p>
          <w:p w:rsidR="005E40C9" w:rsidRPr="00FF6914" w:rsidRDefault="005E40C9" w:rsidP="00FF6914">
            <w:pPr>
              <w:autoSpaceDE w:val="0"/>
              <w:autoSpaceDN w:val="0"/>
              <w:adjustRightInd w:val="0"/>
              <w:rPr>
                <w:rFonts w:ascii="Arial" w:hAnsi="Arial" w:cs="Arial"/>
                <w:b/>
                <w:noProof/>
                <w:sz w:val="20"/>
                <w:szCs w:val="20"/>
                <w:lang w:val="en-US"/>
              </w:rPr>
            </w:pPr>
          </w:p>
          <w:p w:rsidR="00FF6914" w:rsidRPr="00FF6914" w:rsidRDefault="00FF6914" w:rsidP="007A627A">
            <w:pPr>
              <w:autoSpaceDE w:val="0"/>
              <w:autoSpaceDN w:val="0"/>
              <w:adjustRightInd w:val="0"/>
              <w:rPr>
                <w:rFonts w:ascii="Arial" w:hAnsi="Arial" w:cs="Arial"/>
                <w:b/>
                <w:noProof/>
                <w:sz w:val="20"/>
                <w:szCs w:val="20"/>
                <w:lang w:val="en-US"/>
              </w:rPr>
            </w:pPr>
          </w:p>
        </w:tc>
        <w:tc>
          <w:tcPr>
            <w:tcW w:w="3475" w:type="dxa"/>
            <w:shd w:val="clear" w:color="auto" w:fill="FFFF00"/>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1</w:t>
            </w:r>
          </w:p>
        </w:tc>
        <w:tc>
          <w:tcPr>
            <w:tcW w:w="3600" w:type="dxa"/>
            <w:shd w:val="clear" w:color="auto" w:fill="FFFF00"/>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2</w:t>
            </w:r>
          </w:p>
        </w:tc>
        <w:tc>
          <w:tcPr>
            <w:tcW w:w="3420" w:type="dxa"/>
            <w:shd w:val="clear" w:color="auto" w:fill="FFFF00"/>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3</w:t>
            </w:r>
          </w:p>
        </w:tc>
        <w:tc>
          <w:tcPr>
            <w:tcW w:w="3240" w:type="dxa"/>
            <w:shd w:val="clear" w:color="auto" w:fill="FFFF00"/>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4</w:t>
            </w:r>
          </w:p>
        </w:tc>
      </w:tr>
      <w:tr w:rsidR="002B4C6A" w:rsidRPr="00FF6914" w:rsidTr="006C7847">
        <w:tc>
          <w:tcPr>
            <w:tcW w:w="1205" w:type="dxa"/>
            <w:vMerge/>
            <w:shd w:val="clear" w:color="auto" w:fill="auto"/>
          </w:tcPr>
          <w:p w:rsidR="002B4C6A" w:rsidRPr="00FF6914" w:rsidRDefault="002B4C6A" w:rsidP="00FF6914">
            <w:pPr>
              <w:autoSpaceDE w:val="0"/>
              <w:autoSpaceDN w:val="0"/>
              <w:adjustRightInd w:val="0"/>
              <w:rPr>
                <w:rFonts w:ascii="Arial" w:hAnsi="Arial" w:cs="Arial"/>
                <w:b/>
                <w:noProof/>
                <w:sz w:val="20"/>
                <w:szCs w:val="20"/>
                <w:lang w:val="en-US"/>
              </w:rPr>
            </w:pPr>
          </w:p>
        </w:tc>
        <w:tc>
          <w:tcPr>
            <w:tcW w:w="3475" w:type="dxa"/>
            <w:shd w:val="clear" w:color="auto" w:fill="auto"/>
          </w:tcPr>
          <w:p w:rsidR="00C2414F" w:rsidRPr="003D4173" w:rsidRDefault="00E065A2" w:rsidP="000B57AB">
            <w:pPr>
              <w:numPr>
                <w:ilvl w:val="0"/>
                <w:numId w:val="16"/>
              </w:numPr>
              <w:autoSpaceDE w:val="0"/>
              <w:autoSpaceDN w:val="0"/>
              <w:adjustRightInd w:val="0"/>
              <w:ind w:left="360"/>
              <w:rPr>
                <w:rFonts w:ascii="Arial" w:hAnsi="Arial" w:cs="Arial"/>
                <w:noProof/>
                <w:sz w:val="20"/>
                <w:szCs w:val="20"/>
                <w:lang w:val="en-US"/>
              </w:rPr>
            </w:pPr>
            <w:r w:rsidRPr="003D4173">
              <w:rPr>
                <w:rFonts w:ascii="Arial" w:hAnsi="Arial" w:cs="Arial"/>
                <w:noProof/>
                <w:sz w:val="20"/>
                <w:szCs w:val="20"/>
                <w:lang w:val="en-US"/>
              </w:rPr>
              <w:t xml:space="preserve">There is no </w:t>
            </w:r>
            <w:r w:rsidR="00B10EC3" w:rsidRPr="003D4173">
              <w:rPr>
                <w:rFonts w:ascii="Arial" w:hAnsi="Arial" w:cs="Arial"/>
                <w:noProof/>
                <w:sz w:val="20"/>
                <w:szCs w:val="20"/>
                <w:lang w:val="en-US"/>
              </w:rPr>
              <w:t xml:space="preserve">master </w:t>
            </w:r>
            <w:r w:rsidRPr="003D4173">
              <w:rPr>
                <w:rFonts w:ascii="Arial" w:hAnsi="Arial" w:cs="Arial"/>
                <w:noProof/>
                <w:sz w:val="20"/>
                <w:szCs w:val="20"/>
                <w:lang w:val="en-US"/>
              </w:rPr>
              <w:t>budget, just project budge</w:t>
            </w:r>
            <w:r w:rsidR="00C2414F" w:rsidRPr="003D4173">
              <w:rPr>
                <w:rFonts w:ascii="Arial" w:hAnsi="Arial" w:cs="Arial"/>
                <w:noProof/>
                <w:sz w:val="20"/>
                <w:szCs w:val="20"/>
                <w:lang w:val="en-US"/>
              </w:rPr>
              <w:t>ts</w:t>
            </w:r>
          </w:p>
          <w:p w:rsidR="003B20F1" w:rsidRPr="003D4173" w:rsidRDefault="003B20F1" w:rsidP="003B20F1">
            <w:pPr>
              <w:autoSpaceDE w:val="0"/>
              <w:autoSpaceDN w:val="0"/>
              <w:adjustRightInd w:val="0"/>
              <w:ind w:left="360"/>
              <w:rPr>
                <w:rFonts w:ascii="Arial" w:hAnsi="Arial" w:cs="Arial"/>
                <w:noProof/>
                <w:sz w:val="20"/>
                <w:szCs w:val="20"/>
                <w:lang w:val="en-US"/>
              </w:rPr>
            </w:pPr>
          </w:p>
          <w:p w:rsidR="003B20F1" w:rsidRPr="003D4173" w:rsidRDefault="003B20F1" w:rsidP="000B57AB">
            <w:pPr>
              <w:numPr>
                <w:ilvl w:val="0"/>
                <w:numId w:val="16"/>
              </w:numPr>
              <w:autoSpaceDE w:val="0"/>
              <w:autoSpaceDN w:val="0"/>
              <w:adjustRightInd w:val="0"/>
              <w:ind w:left="360"/>
              <w:rPr>
                <w:rFonts w:ascii="Arial" w:hAnsi="Arial" w:cs="Arial"/>
                <w:noProof/>
                <w:sz w:val="20"/>
                <w:szCs w:val="20"/>
                <w:lang w:val="en-US"/>
              </w:rPr>
            </w:pPr>
            <w:r w:rsidRPr="003D4173">
              <w:rPr>
                <w:rFonts w:ascii="Arial" w:hAnsi="Arial" w:cs="Arial"/>
                <w:noProof/>
                <w:sz w:val="20"/>
                <w:szCs w:val="20"/>
                <w:lang w:val="en-US"/>
              </w:rPr>
              <w:t>Core cost budgeting is inadequate</w:t>
            </w:r>
          </w:p>
          <w:p w:rsidR="00E14972" w:rsidRPr="003D4173" w:rsidRDefault="00E14972" w:rsidP="00E14972">
            <w:pPr>
              <w:rPr>
                <w:rFonts w:ascii="Arial" w:hAnsi="Arial" w:cs="Arial"/>
                <w:noProof/>
                <w:sz w:val="20"/>
                <w:szCs w:val="20"/>
              </w:rPr>
            </w:pPr>
          </w:p>
          <w:p w:rsidR="00E14972" w:rsidRPr="003D4173" w:rsidRDefault="00D930F6" w:rsidP="000B57AB">
            <w:pPr>
              <w:numPr>
                <w:ilvl w:val="0"/>
                <w:numId w:val="16"/>
              </w:numPr>
              <w:autoSpaceDE w:val="0"/>
              <w:autoSpaceDN w:val="0"/>
              <w:adjustRightInd w:val="0"/>
              <w:ind w:left="360"/>
              <w:rPr>
                <w:rFonts w:ascii="Arial" w:hAnsi="Arial" w:cs="Arial"/>
                <w:noProof/>
                <w:sz w:val="20"/>
                <w:szCs w:val="20"/>
                <w:lang w:val="en-US"/>
              </w:rPr>
            </w:pPr>
            <w:r w:rsidRPr="003D4173">
              <w:rPr>
                <w:rFonts w:ascii="Arial" w:hAnsi="Arial" w:cs="Arial"/>
                <w:noProof/>
                <w:sz w:val="20"/>
                <w:szCs w:val="20"/>
                <w:lang w:val="en-US"/>
              </w:rPr>
              <w:t>A</w:t>
            </w:r>
            <w:r w:rsidR="00C2414F" w:rsidRPr="003D4173">
              <w:rPr>
                <w:rFonts w:ascii="Arial" w:hAnsi="Arial" w:cs="Arial"/>
                <w:noProof/>
                <w:sz w:val="20"/>
                <w:szCs w:val="20"/>
                <w:lang w:val="en-US"/>
              </w:rPr>
              <w:t xml:space="preserve">nnual </w:t>
            </w:r>
            <w:r w:rsidR="003B20F1" w:rsidRPr="003D4173">
              <w:rPr>
                <w:rFonts w:ascii="Arial" w:hAnsi="Arial" w:cs="Arial"/>
                <w:noProof/>
                <w:sz w:val="20"/>
                <w:szCs w:val="20"/>
                <w:lang w:val="en-US"/>
              </w:rPr>
              <w:t>master</w:t>
            </w:r>
            <w:r w:rsidR="00C2414F" w:rsidRPr="003D4173">
              <w:rPr>
                <w:rFonts w:ascii="Arial" w:hAnsi="Arial" w:cs="Arial"/>
                <w:noProof/>
                <w:sz w:val="20"/>
                <w:szCs w:val="20"/>
                <w:lang w:val="en-US"/>
              </w:rPr>
              <w:t xml:space="preserve"> budget</w:t>
            </w:r>
            <w:r w:rsidRPr="003D4173">
              <w:rPr>
                <w:rFonts w:ascii="Arial" w:hAnsi="Arial" w:cs="Arial"/>
                <w:noProof/>
                <w:sz w:val="20"/>
                <w:szCs w:val="20"/>
                <w:lang w:val="en-US"/>
              </w:rPr>
              <w:t>s</w:t>
            </w:r>
            <w:r w:rsidR="00C2414F" w:rsidRPr="003D4173">
              <w:rPr>
                <w:rFonts w:ascii="Arial" w:hAnsi="Arial" w:cs="Arial"/>
                <w:noProof/>
                <w:sz w:val="20"/>
                <w:szCs w:val="20"/>
                <w:lang w:val="en-US"/>
              </w:rPr>
              <w:t xml:space="preserve"> </w:t>
            </w:r>
            <w:r w:rsidRPr="003D4173">
              <w:rPr>
                <w:rFonts w:ascii="Arial" w:hAnsi="Arial" w:cs="Arial"/>
                <w:noProof/>
                <w:sz w:val="20"/>
                <w:szCs w:val="20"/>
                <w:lang w:val="en-US"/>
              </w:rPr>
              <w:t>are</w:t>
            </w:r>
            <w:r w:rsidR="00C2414F" w:rsidRPr="003D4173">
              <w:rPr>
                <w:rFonts w:ascii="Arial" w:hAnsi="Arial" w:cs="Arial"/>
                <w:noProof/>
                <w:sz w:val="20"/>
                <w:szCs w:val="20"/>
                <w:lang w:val="en-US"/>
              </w:rPr>
              <w:t xml:space="preserve"> not well documented </w:t>
            </w:r>
            <w:r w:rsidRPr="003D4173">
              <w:rPr>
                <w:rFonts w:ascii="Arial" w:hAnsi="Arial" w:cs="Arial"/>
                <w:noProof/>
                <w:sz w:val="20"/>
                <w:szCs w:val="20"/>
                <w:lang w:val="en-US"/>
              </w:rPr>
              <w:t>or realistic</w:t>
            </w:r>
          </w:p>
          <w:p w:rsidR="00E14972" w:rsidRPr="003D4173" w:rsidRDefault="00E14972" w:rsidP="00E14972">
            <w:pPr>
              <w:rPr>
                <w:rFonts w:ascii="Arial" w:hAnsi="Arial" w:cs="Arial"/>
                <w:noProof/>
                <w:sz w:val="20"/>
                <w:szCs w:val="20"/>
              </w:rPr>
            </w:pPr>
          </w:p>
          <w:p w:rsidR="00E14972" w:rsidRPr="003D4173" w:rsidRDefault="00E14972" w:rsidP="000B57AB">
            <w:pPr>
              <w:numPr>
                <w:ilvl w:val="0"/>
                <w:numId w:val="16"/>
              </w:numPr>
              <w:autoSpaceDE w:val="0"/>
              <w:autoSpaceDN w:val="0"/>
              <w:adjustRightInd w:val="0"/>
              <w:ind w:left="360"/>
              <w:rPr>
                <w:rFonts w:ascii="Arial" w:hAnsi="Arial" w:cs="Arial"/>
                <w:noProof/>
                <w:sz w:val="20"/>
                <w:szCs w:val="20"/>
              </w:rPr>
            </w:pPr>
            <w:r w:rsidRPr="003D4173">
              <w:rPr>
                <w:rFonts w:ascii="Arial" w:hAnsi="Arial" w:cs="Arial"/>
                <w:noProof/>
                <w:sz w:val="20"/>
                <w:szCs w:val="20"/>
                <w:lang w:val="en-US"/>
              </w:rPr>
              <w:t>The budget process</w:t>
            </w:r>
            <w:r w:rsidR="00BB2A98" w:rsidRPr="003D4173">
              <w:rPr>
                <w:rFonts w:ascii="Arial" w:hAnsi="Arial" w:cs="Arial"/>
                <w:noProof/>
                <w:sz w:val="20"/>
                <w:szCs w:val="20"/>
                <w:lang w:val="en-US"/>
              </w:rPr>
              <w:t xml:space="preserve"> does not include program and financial staff and is</w:t>
            </w:r>
            <w:r w:rsidR="008B4AE8" w:rsidRPr="003D4173">
              <w:rPr>
                <w:rFonts w:ascii="Arial" w:hAnsi="Arial" w:cs="Arial"/>
                <w:noProof/>
                <w:sz w:val="20"/>
                <w:szCs w:val="20"/>
                <w:lang w:val="en-US"/>
              </w:rPr>
              <w:t xml:space="preserve"> no</w:t>
            </w:r>
            <w:r w:rsidR="00BB2A98" w:rsidRPr="003D4173">
              <w:rPr>
                <w:rFonts w:ascii="Arial" w:hAnsi="Arial" w:cs="Arial"/>
                <w:noProof/>
                <w:sz w:val="20"/>
                <w:szCs w:val="20"/>
                <w:lang w:val="en-US"/>
              </w:rPr>
              <w:t xml:space="preserve">t </w:t>
            </w:r>
            <w:r w:rsidR="008B4AE8" w:rsidRPr="003D4173">
              <w:rPr>
                <w:rFonts w:ascii="Arial" w:hAnsi="Arial" w:cs="Arial"/>
                <w:noProof/>
                <w:sz w:val="20"/>
                <w:szCs w:val="20"/>
                <w:lang w:val="en-US"/>
              </w:rPr>
              <w:t>transparent</w:t>
            </w:r>
            <w:r w:rsidRPr="003D4173">
              <w:rPr>
                <w:rFonts w:ascii="Arial" w:hAnsi="Arial" w:cs="Arial"/>
                <w:noProof/>
                <w:sz w:val="20"/>
                <w:szCs w:val="20"/>
                <w:lang w:val="en-US"/>
              </w:rPr>
              <w:t xml:space="preserve">  </w:t>
            </w:r>
          </w:p>
          <w:p w:rsidR="008B4AE8" w:rsidRPr="003D4173" w:rsidRDefault="008B4AE8" w:rsidP="008B4AE8">
            <w:pPr>
              <w:rPr>
                <w:rFonts w:ascii="Arial" w:hAnsi="Arial" w:cs="Arial"/>
                <w:noProof/>
                <w:sz w:val="20"/>
                <w:szCs w:val="20"/>
              </w:rPr>
            </w:pPr>
          </w:p>
          <w:p w:rsidR="00927E84" w:rsidRPr="003D4173" w:rsidRDefault="00BB5FDF" w:rsidP="000B57AB">
            <w:pPr>
              <w:numPr>
                <w:ilvl w:val="0"/>
                <w:numId w:val="16"/>
              </w:numPr>
              <w:autoSpaceDE w:val="0"/>
              <w:autoSpaceDN w:val="0"/>
              <w:adjustRightInd w:val="0"/>
              <w:ind w:left="360"/>
              <w:rPr>
                <w:rFonts w:ascii="Arial" w:hAnsi="Arial" w:cs="Arial"/>
                <w:noProof/>
                <w:sz w:val="20"/>
                <w:szCs w:val="20"/>
                <w:lang w:val="en-US"/>
              </w:rPr>
            </w:pPr>
            <w:r w:rsidRPr="003D4173">
              <w:rPr>
                <w:rFonts w:ascii="Arial" w:hAnsi="Arial" w:cs="Arial"/>
                <w:noProof/>
                <w:sz w:val="20"/>
                <w:szCs w:val="20"/>
                <w:lang w:val="en-US"/>
              </w:rPr>
              <w:t>P</w:t>
            </w:r>
            <w:r w:rsidR="00927E84" w:rsidRPr="003D4173">
              <w:rPr>
                <w:rFonts w:ascii="Arial" w:hAnsi="Arial" w:cs="Arial"/>
                <w:noProof/>
                <w:sz w:val="20"/>
                <w:szCs w:val="20"/>
                <w:lang w:val="en-US"/>
              </w:rPr>
              <w:t xml:space="preserve">roject budgets </w:t>
            </w:r>
            <w:r w:rsidR="00927E84" w:rsidRPr="003D4173">
              <w:rPr>
                <w:rFonts w:ascii="Arial" w:hAnsi="Arial" w:cs="Arial"/>
                <w:sz w:val="20"/>
                <w:szCs w:val="20"/>
              </w:rPr>
              <w:t xml:space="preserve">are </w:t>
            </w:r>
            <w:r w:rsidRPr="003D4173">
              <w:rPr>
                <w:rFonts w:ascii="Arial" w:hAnsi="Arial" w:cs="Arial"/>
                <w:sz w:val="20"/>
                <w:szCs w:val="20"/>
              </w:rPr>
              <w:t xml:space="preserve">not </w:t>
            </w:r>
            <w:r w:rsidR="00927E84" w:rsidRPr="003D4173">
              <w:rPr>
                <w:rFonts w:ascii="Arial" w:hAnsi="Arial" w:cs="Arial"/>
                <w:sz w:val="20"/>
                <w:szCs w:val="20"/>
              </w:rPr>
              <w:t xml:space="preserve">realistic, clear, </w:t>
            </w:r>
            <w:r w:rsidR="00D22C39" w:rsidRPr="003D4173">
              <w:rPr>
                <w:rFonts w:ascii="Arial" w:hAnsi="Arial" w:cs="Arial"/>
                <w:sz w:val="20"/>
                <w:szCs w:val="20"/>
              </w:rPr>
              <w:t xml:space="preserve">and </w:t>
            </w:r>
            <w:r w:rsidR="00927E84" w:rsidRPr="003D4173">
              <w:rPr>
                <w:rFonts w:ascii="Arial" w:hAnsi="Arial" w:cs="Arial"/>
                <w:sz w:val="20"/>
                <w:szCs w:val="20"/>
              </w:rPr>
              <w:t>well documented</w:t>
            </w:r>
            <w:r w:rsidRPr="003D4173">
              <w:rPr>
                <w:rFonts w:ascii="Arial" w:hAnsi="Arial" w:cs="Arial"/>
                <w:sz w:val="20"/>
                <w:szCs w:val="20"/>
              </w:rPr>
              <w:t xml:space="preserve"> </w:t>
            </w:r>
          </w:p>
          <w:p w:rsidR="00E065A2" w:rsidRPr="003D4173" w:rsidRDefault="00E065A2" w:rsidP="00B84D59">
            <w:pPr>
              <w:autoSpaceDE w:val="0"/>
              <w:autoSpaceDN w:val="0"/>
              <w:adjustRightInd w:val="0"/>
              <w:rPr>
                <w:rFonts w:ascii="Arial" w:hAnsi="Arial" w:cs="Arial"/>
                <w:noProof/>
                <w:sz w:val="20"/>
                <w:szCs w:val="20"/>
                <w:lang w:val="en-US"/>
              </w:rPr>
            </w:pPr>
          </w:p>
          <w:p w:rsidR="00DB6088" w:rsidRDefault="002905A1" w:rsidP="00DB6088">
            <w:pPr>
              <w:numPr>
                <w:ilvl w:val="0"/>
                <w:numId w:val="16"/>
              </w:numPr>
              <w:autoSpaceDE w:val="0"/>
              <w:autoSpaceDN w:val="0"/>
              <w:adjustRightInd w:val="0"/>
              <w:ind w:left="360"/>
              <w:rPr>
                <w:rFonts w:ascii="Arial" w:hAnsi="Arial" w:cs="Arial"/>
                <w:noProof/>
                <w:sz w:val="20"/>
                <w:szCs w:val="20"/>
                <w:lang w:val="en-US"/>
              </w:rPr>
            </w:pPr>
            <w:r w:rsidRPr="00DB6088">
              <w:rPr>
                <w:rFonts w:ascii="Arial" w:hAnsi="Arial" w:cs="Arial"/>
                <w:noProof/>
                <w:sz w:val="20"/>
                <w:szCs w:val="20"/>
                <w:lang w:val="en-US"/>
              </w:rPr>
              <w:t>I</w:t>
            </w:r>
            <w:r w:rsidR="00D44E4E" w:rsidRPr="00DB6088">
              <w:rPr>
                <w:rFonts w:ascii="Arial" w:hAnsi="Arial" w:cs="Arial"/>
                <w:noProof/>
                <w:sz w:val="20"/>
                <w:szCs w:val="20"/>
                <w:lang w:val="en-US"/>
              </w:rPr>
              <w:t xml:space="preserve">ndirect </w:t>
            </w:r>
            <w:r w:rsidR="00F506D8" w:rsidRPr="00DB6088">
              <w:rPr>
                <w:rFonts w:ascii="Arial" w:hAnsi="Arial" w:cs="Arial"/>
                <w:noProof/>
                <w:sz w:val="20"/>
                <w:szCs w:val="20"/>
                <w:lang w:val="en-US"/>
              </w:rPr>
              <w:t>cost</w:t>
            </w:r>
            <w:r w:rsidR="00E14972" w:rsidRPr="00DB6088">
              <w:rPr>
                <w:rFonts w:ascii="Arial" w:hAnsi="Arial" w:cs="Arial"/>
                <w:noProof/>
                <w:sz w:val="20"/>
                <w:szCs w:val="20"/>
                <w:lang w:val="en-US"/>
              </w:rPr>
              <w:t>s</w:t>
            </w:r>
            <w:r w:rsidR="00F506D8" w:rsidRPr="00DB6088">
              <w:rPr>
                <w:rFonts w:ascii="Arial" w:hAnsi="Arial" w:cs="Arial"/>
                <w:noProof/>
                <w:sz w:val="20"/>
                <w:szCs w:val="20"/>
                <w:lang w:val="en-US"/>
              </w:rPr>
              <w:t xml:space="preserve"> </w:t>
            </w:r>
            <w:r w:rsidR="003B20F1" w:rsidRPr="00DB6088">
              <w:rPr>
                <w:rFonts w:ascii="Arial" w:hAnsi="Arial" w:cs="Arial"/>
                <w:noProof/>
                <w:sz w:val="20"/>
                <w:szCs w:val="20"/>
                <w:lang w:val="en-US"/>
              </w:rPr>
              <w:t>are</w:t>
            </w:r>
            <w:r w:rsidR="00F506D8" w:rsidRPr="00DB6088">
              <w:rPr>
                <w:rFonts w:ascii="Arial" w:hAnsi="Arial" w:cs="Arial"/>
                <w:noProof/>
                <w:sz w:val="20"/>
                <w:szCs w:val="20"/>
                <w:lang w:val="en-US"/>
              </w:rPr>
              <w:t xml:space="preserve"> not calculated</w:t>
            </w:r>
            <w:r w:rsidR="00F27306" w:rsidRPr="00DB6088">
              <w:rPr>
                <w:rFonts w:ascii="Arial" w:hAnsi="Arial" w:cs="Arial"/>
                <w:noProof/>
                <w:sz w:val="20"/>
                <w:szCs w:val="20"/>
                <w:lang w:val="en-US"/>
              </w:rPr>
              <w:t xml:space="preserve"> or </w:t>
            </w:r>
            <w:r w:rsidR="00C87416" w:rsidRPr="00DB6088">
              <w:rPr>
                <w:rFonts w:ascii="Arial" w:hAnsi="Arial" w:cs="Arial"/>
                <w:noProof/>
                <w:sz w:val="20"/>
                <w:szCs w:val="20"/>
                <w:lang w:val="en-US"/>
              </w:rPr>
              <w:t xml:space="preserve">are </w:t>
            </w:r>
            <w:r w:rsidR="00F27306" w:rsidRPr="00DB6088">
              <w:rPr>
                <w:rFonts w:ascii="Arial" w:hAnsi="Arial" w:cs="Arial"/>
                <w:noProof/>
                <w:sz w:val="20"/>
                <w:szCs w:val="20"/>
                <w:lang w:val="en-US"/>
              </w:rPr>
              <w:t>based on</w:t>
            </w:r>
            <w:r w:rsidR="00C87416" w:rsidRPr="00DB6088">
              <w:rPr>
                <w:rFonts w:ascii="Arial" w:hAnsi="Arial" w:cs="Arial"/>
                <w:noProof/>
                <w:sz w:val="20"/>
                <w:szCs w:val="20"/>
                <w:lang w:val="en-US"/>
              </w:rPr>
              <w:t xml:space="preserve"> </w:t>
            </w:r>
            <w:r w:rsidR="00F27306" w:rsidRPr="00DB6088">
              <w:rPr>
                <w:rFonts w:ascii="Arial" w:hAnsi="Arial" w:cs="Arial"/>
                <w:noProof/>
                <w:sz w:val="20"/>
                <w:szCs w:val="20"/>
                <w:lang w:val="en-US"/>
              </w:rPr>
              <w:t>inadequate</w:t>
            </w:r>
            <w:r w:rsidR="00C87416" w:rsidRPr="00DB6088">
              <w:rPr>
                <w:rFonts w:ascii="Arial" w:hAnsi="Arial" w:cs="Arial"/>
                <w:noProof/>
                <w:sz w:val="20"/>
                <w:szCs w:val="20"/>
                <w:lang w:val="en-US"/>
              </w:rPr>
              <w:t xml:space="preserve"> method</w:t>
            </w:r>
            <w:r w:rsidR="00F27306" w:rsidRPr="00DB6088">
              <w:rPr>
                <w:rFonts w:ascii="Arial" w:hAnsi="Arial" w:cs="Arial"/>
                <w:noProof/>
                <w:sz w:val="20"/>
                <w:szCs w:val="20"/>
                <w:lang w:val="en-US"/>
              </w:rPr>
              <w:t>s</w:t>
            </w:r>
            <w:r w:rsidR="00C87416" w:rsidRPr="00DB6088">
              <w:rPr>
                <w:rFonts w:ascii="Arial" w:hAnsi="Arial" w:cs="Arial"/>
                <w:noProof/>
                <w:sz w:val="20"/>
                <w:szCs w:val="20"/>
                <w:lang w:val="en-US"/>
              </w:rPr>
              <w:t xml:space="preserve"> </w:t>
            </w:r>
            <w:r w:rsidR="00F27306" w:rsidRPr="00DB6088">
              <w:rPr>
                <w:rFonts w:ascii="Arial" w:hAnsi="Arial" w:cs="Arial"/>
                <w:noProof/>
                <w:sz w:val="20"/>
                <w:szCs w:val="20"/>
                <w:lang w:val="en-US"/>
              </w:rPr>
              <w:t>or</w:t>
            </w:r>
            <w:r w:rsidR="00C87416" w:rsidRPr="00DB6088">
              <w:rPr>
                <w:rFonts w:ascii="Arial" w:hAnsi="Arial" w:cs="Arial"/>
                <w:noProof/>
                <w:sz w:val="20"/>
                <w:szCs w:val="20"/>
                <w:lang w:val="en-US"/>
              </w:rPr>
              <w:t xml:space="preserve"> data</w:t>
            </w:r>
            <w:r w:rsidR="00ED077F" w:rsidRPr="00DB6088">
              <w:rPr>
                <w:rFonts w:ascii="Arial" w:hAnsi="Arial" w:cs="Arial"/>
                <w:noProof/>
                <w:sz w:val="20"/>
                <w:szCs w:val="20"/>
                <w:lang w:val="en-US"/>
              </w:rPr>
              <w:t xml:space="preserve"> </w:t>
            </w:r>
          </w:p>
          <w:p w:rsidR="00DB6088" w:rsidRPr="00DB6088" w:rsidRDefault="00DB6088" w:rsidP="00DB6088">
            <w:pPr>
              <w:autoSpaceDE w:val="0"/>
              <w:autoSpaceDN w:val="0"/>
              <w:adjustRightInd w:val="0"/>
              <w:rPr>
                <w:rFonts w:ascii="Arial" w:hAnsi="Arial" w:cs="Arial"/>
                <w:noProof/>
                <w:sz w:val="20"/>
                <w:szCs w:val="20"/>
                <w:lang w:val="en-US"/>
              </w:rPr>
            </w:pPr>
          </w:p>
          <w:p w:rsidR="00AC7854" w:rsidRDefault="00A64E7C" w:rsidP="00DB6088">
            <w:pPr>
              <w:numPr>
                <w:ilvl w:val="0"/>
                <w:numId w:val="16"/>
              </w:numPr>
              <w:autoSpaceDE w:val="0"/>
              <w:autoSpaceDN w:val="0"/>
              <w:adjustRightInd w:val="0"/>
              <w:ind w:left="360"/>
              <w:rPr>
                <w:rFonts w:ascii="Arial" w:hAnsi="Arial" w:cs="Arial"/>
                <w:noProof/>
                <w:sz w:val="20"/>
                <w:szCs w:val="20"/>
                <w:lang w:val="en-US"/>
              </w:rPr>
            </w:pPr>
            <w:r w:rsidRPr="00DB6088">
              <w:rPr>
                <w:rFonts w:ascii="Arial" w:hAnsi="Arial" w:cs="Arial"/>
                <w:noProof/>
                <w:sz w:val="20"/>
                <w:szCs w:val="20"/>
                <w:lang w:val="en-US"/>
              </w:rPr>
              <w:t xml:space="preserve">Non-budgeted expenses are </w:t>
            </w:r>
            <w:r w:rsidR="007F4EEF" w:rsidRPr="00DB6088">
              <w:rPr>
                <w:rFonts w:ascii="Arial" w:hAnsi="Arial" w:cs="Arial"/>
                <w:noProof/>
                <w:sz w:val="20"/>
                <w:szCs w:val="20"/>
                <w:lang w:val="en-US"/>
              </w:rPr>
              <w:t>extensive</w:t>
            </w:r>
            <w:r w:rsidR="00B74125" w:rsidRPr="00DB6088">
              <w:rPr>
                <w:rFonts w:ascii="Arial" w:hAnsi="Arial" w:cs="Arial"/>
                <w:noProof/>
                <w:sz w:val="20"/>
                <w:szCs w:val="20"/>
                <w:lang w:val="en-US"/>
              </w:rPr>
              <w:t xml:space="preserve"> and </w:t>
            </w:r>
            <w:r w:rsidR="00794BFD" w:rsidRPr="00DB6088">
              <w:rPr>
                <w:rFonts w:ascii="Arial" w:hAnsi="Arial" w:cs="Arial"/>
                <w:noProof/>
                <w:sz w:val="20"/>
                <w:szCs w:val="20"/>
                <w:lang w:val="en-US"/>
              </w:rPr>
              <w:t xml:space="preserve">not </w:t>
            </w:r>
            <w:r w:rsidR="00B74125" w:rsidRPr="00DB6088">
              <w:rPr>
                <w:rFonts w:ascii="Arial" w:hAnsi="Arial" w:cs="Arial"/>
                <w:noProof/>
                <w:sz w:val="20"/>
                <w:szCs w:val="20"/>
                <w:lang w:val="en-US"/>
              </w:rPr>
              <w:t>approved by senior managers or</w:t>
            </w:r>
            <w:r w:rsidR="00794BFD" w:rsidRPr="00DB6088">
              <w:rPr>
                <w:rFonts w:ascii="Arial" w:hAnsi="Arial" w:cs="Arial"/>
                <w:noProof/>
                <w:sz w:val="20"/>
                <w:szCs w:val="20"/>
                <w:lang w:val="en-US"/>
              </w:rPr>
              <w:t xml:space="preserve"> </w:t>
            </w:r>
            <w:r w:rsidR="00D358D4" w:rsidRPr="00DB6088">
              <w:rPr>
                <w:rFonts w:ascii="Arial" w:hAnsi="Arial" w:cs="Arial"/>
                <w:noProof/>
                <w:sz w:val="20"/>
                <w:szCs w:val="20"/>
                <w:lang w:val="en-US"/>
              </w:rPr>
              <w:t>donors</w:t>
            </w:r>
            <w:r w:rsidR="00794BFD" w:rsidRPr="00DB6088">
              <w:rPr>
                <w:rFonts w:ascii="Arial" w:hAnsi="Arial" w:cs="Arial"/>
                <w:noProof/>
                <w:sz w:val="20"/>
                <w:szCs w:val="20"/>
                <w:lang w:val="en-US"/>
              </w:rPr>
              <w:t xml:space="preserve"> as required</w:t>
            </w:r>
          </w:p>
          <w:p w:rsidR="00DB6088" w:rsidRPr="00DB6088" w:rsidRDefault="00DB6088" w:rsidP="00DB6088">
            <w:pPr>
              <w:autoSpaceDE w:val="0"/>
              <w:autoSpaceDN w:val="0"/>
              <w:adjustRightInd w:val="0"/>
              <w:rPr>
                <w:rFonts w:ascii="Arial" w:hAnsi="Arial" w:cs="Arial"/>
                <w:noProof/>
                <w:sz w:val="20"/>
                <w:szCs w:val="20"/>
                <w:lang w:val="en-US"/>
              </w:rPr>
            </w:pPr>
          </w:p>
          <w:p w:rsidR="00DA67AA" w:rsidRPr="00DB6088" w:rsidRDefault="00ED077F" w:rsidP="00DB6088">
            <w:pPr>
              <w:numPr>
                <w:ilvl w:val="0"/>
                <w:numId w:val="16"/>
              </w:numPr>
              <w:autoSpaceDE w:val="0"/>
              <w:autoSpaceDN w:val="0"/>
              <w:adjustRightInd w:val="0"/>
              <w:ind w:left="360"/>
              <w:rPr>
                <w:rFonts w:ascii="Arial" w:hAnsi="Arial" w:cs="Arial"/>
                <w:noProof/>
                <w:sz w:val="20"/>
                <w:szCs w:val="20"/>
                <w:lang w:val="en-US"/>
              </w:rPr>
            </w:pPr>
            <w:r w:rsidRPr="00DB6088">
              <w:rPr>
                <w:rFonts w:ascii="Arial" w:hAnsi="Arial" w:cs="Arial"/>
                <w:noProof/>
                <w:sz w:val="20"/>
                <w:szCs w:val="20"/>
                <w:lang w:val="en-US"/>
              </w:rPr>
              <w:t xml:space="preserve">Multi-year </w:t>
            </w:r>
            <w:r w:rsidR="00F57FB5" w:rsidRPr="00DB6088">
              <w:rPr>
                <w:rFonts w:ascii="Arial" w:hAnsi="Arial" w:cs="Arial"/>
                <w:noProof/>
                <w:sz w:val="20"/>
                <w:szCs w:val="20"/>
                <w:lang w:val="en-US"/>
              </w:rPr>
              <w:t xml:space="preserve">revenue and expenditure </w:t>
            </w:r>
            <w:r w:rsidRPr="00DB6088">
              <w:rPr>
                <w:rFonts w:ascii="Arial" w:hAnsi="Arial" w:cs="Arial"/>
                <w:noProof/>
                <w:sz w:val="20"/>
                <w:szCs w:val="20"/>
                <w:lang w:val="en-US"/>
              </w:rPr>
              <w:t xml:space="preserve">projections are </w:t>
            </w:r>
            <w:r w:rsidR="007F4EEF" w:rsidRPr="00DB6088">
              <w:rPr>
                <w:rFonts w:ascii="Arial" w:hAnsi="Arial" w:cs="Arial"/>
                <w:noProof/>
                <w:sz w:val="20"/>
                <w:szCs w:val="20"/>
                <w:lang w:val="en-US"/>
              </w:rPr>
              <w:t>not done</w:t>
            </w:r>
          </w:p>
          <w:p w:rsidR="00612313" w:rsidRPr="006C7847" w:rsidRDefault="00612313" w:rsidP="006C7847">
            <w:pPr>
              <w:pStyle w:val="ListParagraph"/>
              <w:ind w:left="360"/>
              <w:rPr>
                <w:rFonts w:ascii="Arial" w:hAnsi="Arial" w:cs="Arial"/>
                <w:noProof/>
                <w:sz w:val="20"/>
                <w:szCs w:val="20"/>
              </w:rPr>
            </w:pPr>
          </w:p>
          <w:p w:rsidR="002B4C6A" w:rsidRPr="003D4173" w:rsidRDefault="00F57FB5" w:rsidP="000B57AB">
            <w:pPr>
              <w:pStyle w:val="ListParagraph"/>
              <w:numPr>
                <w:ilvl w:val="0"/>
                <w:numId w:val="16"/>
              </w:numPr>
              <w:ind w:left="360"/>
              <w:rPr>
                <w:rFonts w:ascii="Arial" w:hAnsi="Arial" w:cs="Arial"/>
                <w:noProof/>
                <w:sz w:val="20"/>
                <w:szCs w:val="20"/>
              </w:rPr>
            </w:pPr>
            <w:r w:rsidRPr="003D4173">
              <w:rPr>
                <w:rFonts w:ascii="Arial" w:hAnsi="Arial" w:cs="Arial"/>
                <w:noProof/>
                <w:sz w:val="20"/>
                <w:szCs w:val="20"/>
              </w:rPr>
              <w:t xml:space="preserve">Revenues and expenditures are not monitored against budgets </w:t>
            </w:r>
          </w:p>
        </w:tc>
        <w:tc>
          <w:tcPr>
            <w:tcW w:w="3600" w:type="dxa"/>
            <w:shd w:val="clear" w:color="auto" w:fill="auto"/>
          </w:tcPr>
          <w:p w:rsidR="00CA30CE" w:rsidRPr="003D4173" w:rsidRDefault="00D930F6" w:rsidP="000B57AB">
            <w:pPr>
              <w:numPr>
                <w:ilvl w:val="0"/>
                <w:numId w:val="17"/>
              </w:numPr>
              <w:autoSpaceDE w:val="0"/>
              <w:autoSpaceDN w:val="0"/>
              <w:adjustRightInd w:val="0"/>
              <w:ind w:left="360"/>
              <w:rPr>
                <w:rFonts w:ascii="Arial" w:hAnsi="Arial" w:cs="Arial"/>
                <w:noProof/>
                <w:sz w:val="20"/>
                <w:szCs w:val="20"/>
                <w:lang w:val="en-US"/>
              </w:rPr>
            </w:pPr>
            <w:r w:rsidRPr="003D4173">
              <w:rPr>
                <w:rFonts w:ascii="Arial" w:hAnsi="Arial" w:cs="Arial"/>
                <w:noProof/>
                <w:sz w:val="20"/>
                <w:szCs w:val="20"/>
                <w:lang w:val="en-US"/>
              </w:rPr>
              <w:t>Annual master budgets are separate from project budgets,</w:t>
            </w:r>
            <w:r w:rsidR="00E065A2" w:rsidRPr="003D4173">
              <w:rPr>
                <w:rFonts w:ascii="Arial" w:hAnsi="Arial" w:cs="Arial"/>
                <w:noProof/>
                <w:sz w:val="20"/>
                <w:szCs w:val="20"/>
                <w:lang w:val="en-US"/>
              </w:rPr>
              <w:t xml:space="preserve"> </w:t>
            </w:r>
            <w:r w:rsidR="00630787" w:rsidRPr="003D4173">
              <w:rPr>
                <w:rFonts w:ascii="Arial" w:hAnsi="Arial" w:cs="Arial"/>
                <w:noProof/>
                <w:sz w:val="20"/>
                <w:szCs w:val="20"/>
                <w:lang w:val="en-US"/>
              </w:rPr>
              <w:t xml:space="preserve">but </w:t>
            </w:r>
            <w:r w:rsidRPr="003D4173">
              <w:rPr>
                <w:rFonts w:ascii="Arial" w:hAnsi="Arial" w:cs="Arial"/>
                <w:noProof/>
                <w:sz w:val="20"/>
                <w:szCs w:val="20"/>
                <w:lang w:val="en-US"/>
              </w:rPr>
              <w:t xml:space="preserve">not well documented </w:t>
            </w:r>
          </w:p>
          <w:p w:rsidR="00D930F6" w:rsidRPr="003D4173" w:rsidRDefault="00D930F6" w:rsidP="00D94044">
            <w:pPr>
              <w:autoSpaceDE w:val="0"/>
              <w:autoSpaceDN w:val="0"/>
              <w:adjustRightInd w:val="0"/>
              <w:rPr>
                <w:rFonts w:ascii="Arial" w:hAnsi="Arial" w:cs="Arial"/>
                <w:noProof/>
                <w:sz w:val="20"/>
                <w:szCs w:val="20"/>
                <w:lang w:val="en-US"/>
              </w:rPr>
            </w:pPr>
          </w:p>
          <w:p w:rsidR="00CA30CE" w:rsidRPr="003D4173" w:rsidRDefault="00BB2A98" w:rsidP="000B57AB">
            <w:pPr>
              <w:numPr>
                <w:ilvl w:val="0"/>
                <w:numId w:val="17"/>
              </w:numPr>
              <w:autoSpaceDE w:val="0"/>
              <w:autoSpaceDN w:val="0"/>
              <w:adjustRightInd w:val="0"/>
              <w:ind w:left="360"/>
              <w:rPr>
                <w:rFonts w:ascii="Arial" w:hAnsi="Arial" w:cs="Arial"/>
                <w:noProof/>
                <w:sz w:val="20"/>
                <w:szCs w:val="20"/>
                <w:lang w:val="en-US"/>
              </w:rPr>
            </w:pPr>
            <w:r w:rsidRPr="003D4173">
              <w:rPr>
                <w:rFonts w:ascii="Arial" w:hAnsi="Arial" w:cs="Arial"/>
                <w:noProof/>
                <w:sz w:val="20"/>
                <w:szCs w:val="20"/>
                <w:lang w:val="en-US"/>
              </w:rPr>
              <w:t>C</w:t>
            </w:r>
            <w:r w:rsidR="00CA30CE" w:rsidRPr="003D4173">
              <w:rPr>
                <w:rFonts w:ascii="Arial" w:hAnsi="Arial" w:cs="Arial"/>
                <w:noProof/>
                <w:sz w:val="20"/>
                <w:szCs w:val="20"/>
                <w:lang w:val="en-US"/>
              </w:rPr>
              <w:t>ore cost budget</w:t>
            </w:r>
            <w:r w:rsidRPr="003D4173">
              <w:rPr>
                <w:rFonts w:ascii="Arial" w:hAnsi="Arial" w:cs="Arial"/>
                <w:noProof/>
                <w:sz w:val="20"/>
                <w:szCs w:val="20"/>
                <w:lang w:val="en-US"/>
              </w:rPr>
              <w:t>ing</w:t>
            </w:r>
            <w:r w:rsidR="00CA30CE" w:rsidRPr="003D4173">
              <w:rPr>
                <w:rFonts w:ascii="Arial" w:hAnsi="Arial" w:cs="Arial"/>
                <w:noProof/>
                <w:sz w:val="20"/>
                <w:szCs w:val="20"/>
                <w:lang w:val="en-US"/>
              </w:rPr>
              <w:t xml:space="preserve"> is </w:t>
            </w:r>
            <w:r w:rsidR="007F4EEF" w:rsidRPr="003D4173">
              <w:rPr>
                <w:rFonts w:ascii="Arial" w:hAnsi="Arial" w:cs="Arial"/>
                <w:noProof/>
                <w:sz w:val="20"/>
                <w:szCs w:val="20"/>
                <w:lang w:val="en-US"/>
              </w:rPr>
              <w:t xml:space="preserve">adequate, but </w:t>
            </w:r>
            <w:r w:rsidR="00CA30CE" w:rsidRPr="003D4173">
              <w:rPr>
                <w:rFonts w:ascii="Arial" w:hAnsi="Arial" w:cs="Arial"/>
                <w:noProof/>
                <w:sz w:val="20"/>
                <w:szCs w:val="20"/>
                <w:lang w:val="en-US"/>
              </w:rPr>
              <w:t>not aligned with a strategic</w:t>
            </w:r>
            <w:r w:rsidR="00C87416" w:rsidRPr="003D4173">
              <w:rPr>
                <w:rFonts w:ascii="Arial" w:hAnsi="Arial" w:cs="Arial"/>
                <w:noProof/>
                <w:sz w:val="20"/>
                <w:szCs w:val="20"/>
                <w:lang w:val="en-US"/>
              </w:rPr>
              <w:t xml:space="preserve"> </w:t>
            </w:r>
            <w:r w:rsidR="00CA30CE" w:rsidRPr="003D4173">
              <w:rPr>
                <w:rFonts w:ascii="Arial" w:hAnsi="Arial" w:cs="Arial"/>
                <w:noProof/>
                <w:sz w:val="20"/>
                <w:szCs w:val="20"/>
                <w:lang w:val="en-US"/>
              </w:rPr>
              <w:t>plan</w:t>
            </w:r>
          </w:p>
          <w:p w:rsidR="00E14972" w:rsidRPr="003D4173" w:rsidRDefault="00E14972" w:rsidP="00D94044">
            <w:pPr>
              <w:rPr>
                <w:rFonts w:ascii="Arial" w:hAnsi="Arial" w:cs="Arial"/>
                <w:noProof/>
                <w:sz w:val="20"/>
                <w:szCs w:val="20"/>
              </w:rPr>
            </w:pPr>
          </w:p>
          <w:p w:rsidR="00E14972" w:rsidRPr="003D4173" w:rsidRDefault="008B4AE8" w:rsidP="000B57AB">
            <w:pPr>
              <w:numPr>
                <w:ilvl w:val="0"/>
                <w:numId w:val="17"/>
              </w:numPr>
              <w:autoSpaceDE w:val="0"/>
              <w:autoSpaceDN w:val="0"/>
              <w:adjustRightInd w:val="0"/>
              <w:ind w:left="360"/>
              <w:rPr>
                <w:rFonts w:ascii="Arial" w:hAnsi="Arial" w:cs="Arial"/>
                <w:noProof/>
                <w:sz w:val="20"/>
                <w:szCs w:val="20"/>
                <w:lang w:val="en-US"/>
              </w:rPr>
            </w:pPr>
            <w:r w:rsidRPr="003D4173">
              <w:rPr>
                <w:rFonts w:ascii="Arial" w:hAnsi="Arial" w:cs="Arial"/>
                <w:noProof/>
                <w:sz w:val="20"/>
                <w:szCs w:val="20"/>
                <w:lang w:val="en-US"/>
              </w:rPr>
              <w:t>The b</w:t>
            </w:r>
            <w:r w:rsidR="00E14972" w:rsidRPr="003D4173">
              <w:rPr>
                <w:rFonts w:ascii="Arial" w:hAnsi="Arial" w:cs="Arial"/>
                <w:noProof/>
                <w:sz w:val="20"/>
                <w:szCs w:val="20"/>
                <w:lang w:val="en-US"/>
              </w:rPr>
              <w:t>udget process</w:t>
            </w:r>
            <w:r w:rsidR="00BB2A98" w:rsidRPr="003D4173">
              <w:rPr>
                <w:rFonts w:ascii="Arial" w:hAnsi="Arial" w:cs="Arial"/>
                <w:noProof/>
                <w:sz w:val="20"/>
                <w:szCs w:val="20"/>
                <w:lang w:val="en-US"/>
              </w:rPr>
              <w:t xml:space="preserve"> uses input from program and financial staff, but is not inclusive </w:t>
            </w:r>
            <w:r w:rsidRPr="003D4173">
              <w:rPr>
                <w:rFonts w:ascii="Arial" w:hAnsi="Arial" w:cs="Arial"/>
                <w:noProof/>
                <w:sz w:val="20"/>
                <w:szCs w:val="20"/>
                <w:lang w:val="en-US"/>
              </w:rPr>
              <w:t>and transparent</w:t>
            </w:r>
          </w:p>
          <w:p w:rsidR="00E14972" w:rsidRPr="003D4173" w:rsidRDefault="00E14972" w:rsidP="00D94044">
            <w:pPr>
              <w:autoSpaceDE w:val="0"/>
              <w:autoSpaceDN w:val="0"/>
              <w:adjustRightInd w:val="0"/>
              <w:rPr>
                <w:rFonts w:ascii="Arial" w:hAnsi="Arial" w:cs="Arial"/>
                <w:noProof/>
                <w:sz w:val="20"/>
                <w:szCs w:val="20"/>
                <w:lang w:val="en-US"/>
              </w:rPr>
            </w:pPr>
          </w:p>
          <w:p w:rsidR="00BB5FDF" w:rsidRPr="003D4173" w:rsidRDefault="00BB5FDF" w:rsidP="000B57AB">
            <w:pPr>
              <w:numPr>
                <w:ilvl w:val="0"/>
                <w:numId w:val="17"/>
              </w:numPr>
              <w:autoSpaceDE w:val="0"/>
              <w:autoSpaceDN w:val="0"/>
              <w:adjustRightInd w:val="0"/>
              <w:ind w:left="360"/>
              <w:rPr>
                <w:rFonts w:ascii="Arial" w:hAnsi="Arial" w:cs="Arial"/>
                <w:noProof/>
                <w:sz w:val="20"/>
                <w:szCs w:val="20"/>
                <w:lang w:val="en-US"/>
              </w:rPr>
            </w:pPr>
            <w:r w:rsidRPr="003D4173">
              <w:rPr>
                <w:rFonts w:ascii="Arial" w:hAnsi="Arial" w:cs="Arial"/>
                <w:noProof/>
                <w:sz w:val="20"/>
                <w:szCs w:val="20"/>
                <w:lang w:val="en-US"/>
              </w:rPr>
              <w:t xml:space="preserve">Project budgets </w:t>
            </w:r>
            <w:r w:rsidRPr="003D4173">
              <w:rPr>
                <w:rFonts w:ascii="Arial" w:hAnsi="Arial" w:cs="Arial"/>
                <w:sz w:val="20"/>
                <w:szCs w:val="20"/>
              </w:rPr>
              <w:t xml:space="preserve">are realistic, clear, </w:t>
            </w:r>
            <w:r w:rsidR="00D22C39" w:rsidRPr="003D4173">
              <w:rPr>
                <w:rFonts w:ascii="Arial" w:hAnsi="Arial" w:cs="Arial"/>
                <w:sz w:val="20"/>
                <w:szCs w:val="20"/>
              </w:rPr>
              <w:t xml:space="preserve">and </w:t>
            </w:r>
            <w:r w:rsidRPr="003D4173">
              <w:rPr>
                <w:rFonts w:ascii="Arial" w:hAnsi="Arial" w:cs="Arial"/>
                <w:sz w:val="20"/>
                <w:szCs w:val="20"/>
              </w:rPr>
              <w:t xml:space="preserve">well documented </w:t>
            </w:r>
            <w:r w:rsidR="00DB6088">
              <w:rPr>
                <w:rFonts w:ascii="Arial" w:hAnsi="Arial" w:cs="Arial"/>
                <w:sz w:val="20"/>
                <w:szCs w:val="20"/>
              </w:rPr>
              <w:t xml:space="preserve">only </w:t>
            </w:r>
            <w:r w:rsidRPr="003D4173">
              <w:rPr>
                <w:rFonts w:ascii="Arial" w:hAnsi="Arial" w:cs="Arial"/>
                <w:sz w:val="20"/>
                <w:szCs w:val="20"/>
              </w:rPr>
              <w:t xml:space="preserve">with external </w:t>
            </w:r>
            <w:r w:rsidRPr="003D4173">
              <w:rPr>
                <w:rFonts w:ascii="Arial" w:hAnsi="Arial" w:cs="Arial"/>
                <w:noProof/>
                <w:sz w:val="20"/>
                <w:szCs w:val="20"/>
                <w:lang w:val="en-US"/>
              </w:rPr>
              <w:t xml:space="preserve">assistance </w:t>
            </w:r>
          </w:p>
          <w:p w:rsidR="00E065A2" w:rsidRPr="003D4173" w:rsidRDefault="00E065A2" w:rsidP="00D94044">
            <w:pPr>
              <w:autoSpaceDE w:val="0"/>
              <w:autoSpaceDN w:val="0"/>
              <w:adjustRightInd w:val="0"/>
              <w:rPr>
                <w:rFonts w:ascii="Arial" w:hAnsi="Arial" w:cs="Arial"/>
                <w:noProof/>
                <w:sz w:val="20"/>
                <w:szCs w:val="20"/>
                <w:lang w:val="en-US"/>
              </w:rPr>
            </w:pPr>
          </w:p>
          <w:p w:rsidR="00D94044" w:rsidRPr="003D4173" w:rsidRDefault="00630787" w:rsidP="000B57AB">
            <w:pPr>
              <w:numPr>
                <w:ilvl w:val="0"/>
                <w:numId w:val="17"/>
              </w:numPr>
              <w:autoSpaceDE w:val="0"/>
              <w:autoSpaceDN w:val="0"/>
              <w:adjustRightInd w:val="0"/>
              <w:ind w:left="360"/>
              <w:rPr>
                <w:rFonts w:ascii="Arial" w:hAnsi="Arial" w:cs="Arial"/>
                <w:noProof/>
                <w:sz w:val="20"/>
                <w:szCs w:val="20"/>
                <w:lang w:val="en-US"/>
              </w:rPr>
            </w:pPr>
            <w:r w:rsidRPr="003D4173">
              <w:rPr>
                <w:rFonts w:ascii="Arial" w:hAnsi="Arial" w:cs="Arial"/>
                <w:noProof/>
                <w:sz w:val="20"/>
                <w:szCs w:val="20"/>
                <w:lang w:val="en-US"/>
              </w:rPr>
              <w:t>Indirect cost</w:t>
            </w:r>
            <w:r w:rsidR="00E14972" w:rsidRPr="003D4173">
              <w:rPr>
                <w:rFonts w:ascii="Arial" w:hAnsi="Arial" w:cs="Arial"/>
                <w:noProof/>
                <w:sz w:val="20"/>
                <w:szCs w:val="20"/>
                <w:lang w:val="en-US"/>
              </w:rPr>
              <w:t>s</w:t>
            </w:r>
            <w:r w:rsidRPr="003D4173">
              <w:rPr>
                <w:rFonts w:ascii="Arial" w:hAnsi="Arial" w:cs="Arial"/>
                <w:noProof/>
                <w:sz w:val="20"/>
                <w:szCs w:val="20"/>
                <w:lang w:val="en-US"/>
              </w:rPr>
              <w:t xml:space="preserve"> </w:t>
            </w:r>
            <w:r w:rsidR="003B20F1" w:rsidRPr="003D4173">
              <w:rPr>
                <w:rFonts w:ascii="Arial" w:hAnsi="Arial" w:cs="Arial"/>
                <w:noProof/>
                <w:sz w:val="20"/>
                <w:szCs w:val="20"/>
                <w:lang w:val="en-US"/>
              </w:rPr>
              <w:t xml:space="preserve">are </w:t>
            </w:r>
            <w:r w:rsidR="00F57FB5" w:rsidRPr="003D4173">
              <w:rPr>
                <w:rFonts w:ascii="Arial" w:hAnsi="Arial" w:cs="Arial"/>
                <w:noProof/>
                <w:sz w:val="20"/>
                <w:szCs w:val="20"/>
                <w:lang w:val="en-US"/>
              </w:rPr>
              <w:t xml:space="preserve">calculated </w:t>
            </w:r>
            <w:r w:rsidR="00CA30CE" w:rsidRPr="003D4173">
              <w:rPr>
                <w:rFonts w:ascii="Arial" w:hAnsi="Arial" w:cs="Arial"/>
                <w:noProof/>
                <w:sz w:val="20"/>
                <w:szCs w:val="20"/>
                <w:lang w:val="en-US"/>
              </w:rPr>
              <w:t>with</w:t>
            </w:r>
            <w:r w:rsidR="003B20F1" w:rsidRPr="003D4173">
              <w:rPr>
                <w:rFonts w:ascii="Arial" w:hAnsi="Arial" w:cs="Arial"/>
                <w:noProof/>
                <w:sz w:val="20"/>
                <w:szCs w:val="20"/>
                <w:lang w:val="en-US"/>
              </w:rPr>
              <w:t xml:space="preserve"> </w:t>
            </w:r>
            <w:r w:rsidR="00F27306" w:rsidRPr="003D4173">
              <w:rPr>
                <w:rFonts w:ascii="Arial" w:hAnsi="Arial" w:cs="Arial"/>
                <w:noProof/>
                <w:sz w:val="20"/>
                <w:szCs w:val="20"/>
                <w:lang w:val="en-US"/>
              </w:rPr>
              <w:t xml:space="preserve">external assistance or are </w:t>
            </w:r>
            <w:r w:rsidR="003B20F1" w:rsidRPr="003D4173">
              <w:rPr>
                <w:rFonts w:ascii="Arial" w:hAnsi="Arial" w:cs="Arial"/>
                <w:noProof/>
                <w:sz w:val="20"/>
                <w:szCs w:val="20"/>
                <w:lang w:val="en-US"/>
              </w:rPr>
              <w:t xml:space="preserve">based </w:t>
            </w:r>
            <w:r w:rsidR="00C87416" w:rsidRPr="003D4173">
              <w:rPr>
                <w:rFonts w:ascii="Arial" w:hAnsi="Arial" w:cs="Arial"/>
                <w:noProof/>
                <w:sz w:val="20"/>
                <w:szCs w:val="20"/>
                <w:lang w:val="en-US"/>
              </w:rPr>
              <w:t>on weak method</w:t>
            </w:r>
            <w:r w:rsidR="00F27306" w:rsidRPr="003D4173">
              <w:rPr>
                <w:rFonts w:ascii="Arial" w:hAnsi="Arial" w:cs="Arial"/>
                <w:noProof/>
                <w:sz w:val="20"/>
                <w:szCs w:val="20"/>
                <w:lang w:val="en-US"/>
              </w:rPr>
              <w:t>s</w:t>
            </w:r>
            <w:r w:rsidR="00C87416" w:rsidRPr="003D4173">
              <w:rPr>
                <w:rFonts w:ascii="Arial" w:hAnsi="Arial" w:cs="Arial"/>
                <w:noProof/>
                <w:sz w:val="20"/>
                <w:szCs w:val="20"/>
                <w:lang w:val="en-US"/>
              </w:rPr>
              <w:t xml:space="preserve"> or data</w:t>
            </w:r>
          </w:p>
          <w:p w:rsidR="00D94044" w:rsidRPr="003D4173" w:rsidRDefault="00D94044" w:rsidP="00D94044">
            <w:pPr>
              <w:rPr>
                <w:rFonts w:ascii="Arial" w:hAnsi="Arial" w:cs="Arial"/>
                <w:noProof/>
                <w:sz w:val="20"/>
                <w:szCs w:val="20"/>
              </w:rPr>
            </w:pPr>
          </w:p>
          <w:p w:rsidR="00D94044" w:rsidRPr="003D4173" w:rsidRDefault="00D94044" w:rsidP="000B57AB">
            <w:pPr>
              <w:pStyle w:val="ListParagraph"/>
              <w:numPr>
                <w:ilvl w:val="0"/>
                <w:numId w:val="17"/>
              </w:numPr>
              <w:ind w:left="360"/>
              <w:rPr>
                <w:rFonts w:ascii="Arial" w:hAnsi="Arial" w:cs="Arial"/>
                <w:noProof/>
                <w:sz w:val="20"/>
                <w:szCs w:val="20"/>
              </w:rPr>
            </w:pPr>
            <w:r w:rsidRPr="003D4173">
              <w:rPr>
                <w:rFonts w:ascii="Arial" w:hAnsi="Arial" w:cs="Arial"/>
                <w:noProof/>
                <w:sz w:val="20"/>
                <w:szCs w:val="20"/>
              </w:rPr>
              <w:t>Non budgeted expenses are frequent</w:t>
            </w:r>
            <w:r w:rsidR="00B74125">
              <w:rPr>
                <w:rFonts w:ascii="Arial" w:hAnsi="Arial" w:cs="Arial"/>
                <w:noProof/>
                <w:sz w:val="20"/>
                <w:szCs w:val="20"/>
              </w:rPr>
              <w:t>, approved by senior managers, but</w:t>
            </w:r>
            <w:r w:rsidR="00794BFD">
              <w:rPr>
                <w:rFonts w:ascii="Arial" w:hAnsi="Arial" w:cs="Arial"/>
                <w:noProof/>
                <w:sz w:val="20"/>
                <w:szCs w:val="20"/>
              </w:rPr>
              <w:t xml:space="preserve"> not usually approved by donors as required</w:t>
            </w:r>
          </w:p>
          <w:p w:rsidR="00AC7854" w:rsidRPr="003D4173" w:rsidRDefault="00AC7854" w:rsidP="000B57AB">
            <w:pPr>
              <w:numPr>
                <w:ilvl w:val="0"/>
                <w:numId w:val="17"/>
              </w:numPr>
              <w:autoSpaceDE w:val="0"/>
              <w:autoSpaceDN w:val="0"/>
              <w:adjustRightInd w:val="0"/>
              <w:ind w:left="360"/>
              <w:rPr>
                <w:rFonts w:ascii="Arial" w:hAnsi="Arial" w:cs="Arial"/>
                <w:noProof/>
                <w:sz w:val="20"/>
                <w:szCs w:val="20"/>
                <w:lang w:val="en-US"/>
              </w:rPr>
            </w:pPr>
            <w:r w:rsidRPr="003D4173">
              <w:rPr>
                <w:rFonts w:ascii="Arial" w:hAnsi="Arial" w:cs="Arial"/>
                <w:noProof/>
                <w:sz w:val="20"/>
                <w:szCs w:val="20"/>
                <w:lang w:val="en-US"/>
              </w:rPr>
              <w:t xml:space="preserve">Multi-year </w:t>
            </w:r>
            <w:r w:rsidR="00F57FB5" w:rsidRPr="003D4173">
              <w:rPr>
                <w:rFonts w:ascii="Arial" w:hAnsi="Arial" w:cs="Arial"/>
                <w:noProof/>
                <w:sz w:val="20"/>
                <w:szCs w:val="20"/>
                <w:lang w:val="en-US"/>
              </w:rPr>
              <w:t xml:space="preserve">revenue and expenditure </w:t>
            </w:r>
            <w:r w:rsidRPr="003D4173">
              <w:rPr>
                <w:rFonts w:ascii="Arial" w:hAnsi="Arial" w:cs="Arial"/>
                <w:noProof/>
                <w:sz w:val="20"/>
                <w:szCs w:val="20"/>
                <w:lang w:val="en-US"/>
              </w:rPr>
              <w:t>projections are weak</w:t>
            </w:r>
          </w:p>
          <w:p w:rsidR="00AC7854" w:rsidRDefault="00AC7854" w:rsidP="00D94044">
            <w:pPr>
              <w:rPr>
                <w:rFonts w:ascii="Arial" w:hAnsi="Arial" w:cs="Arial"/>
                <w:noProof/>
                <w:sz w:val="20"/>
                <w:szCs w:val="20"/>
              </w:rPr>
            </w:pPr>
          </w:p>
          <w:p w:rsidR="003B20F1" w:rsidRPr="00B74125" w:rsidRDefault="00ED077F" w:rsidP="000B57AB">
            <w:pPr>
              <w:numPr>
                <w:ilvl w:val="0"/>
                <w:numId w:val="17"/>
              </w:numPr>
              <w:autoSpaceDE w:val="0"/>
              <w:autoSpaceDN w:val="0"/>
              <w:adjustRightInd w:val="0"/>
              <w:ind w:left="360"/>
              <w:rPr>
                <w:rFonts w:ascii="Arial" w:hAnsi="Arial" w:cs="Arial"/>
                <w:noProof/>
                <w:sz w:val="20"/>
                <w:szCs w:val="20"/>
                <w:lang w:val="en-US"/>
              </w:rPr>
            </w:pPr>
            <w:r w:rsidRPr="003D4173">
              <w:rPr>
                <w:rFonts w:ascii="Arial" w:hAnsi="Arial" w:cs="Arial"/>
                <w:noProof/>
                <w:sz w:val="20"/>
                <w:szCs w:val="20"/>
                <w:lang w:val="en-US"/>
              </w:rPr>
              <w:t>Revenues and expenditures are monitored against budgets quarterly</w:t>
            </w:r>
          </w:p>
        </w:tc>
        <w:tc>
          <w:tcPr>
            <w:tcW w:w="3420" w:type="dxa"/>
            <w:shd w:val="clear" w:color="auto" w:fill="auto"/>
          </w:tcPr>
          <w:p w:rsidR="00707846" w:rsidRPr="003D4173" w:rsidRDefault="00D930F6" w:rsidP="000B57AB">
            <w:pPr>
              <w:numPr>
                <w:ilvl w:val="0"/>
                <w:numId w:val="18"/>
              </w:numPr>
              <w:autoSpaceDE w:val="0"/>
              <w:autoSpaceDN w:val="0"/>
              <w:adjustRightInd w:val="0"/>
              <w:ind w:left="360"/>
              <w:rPr>
                <w:rFonts w:ascii="Arial" w:hAnsi="Arial" w:cs="Arial"/>
                <w:noProof/>
                <w:sz w:val="20"/>
                <w:szCs w:val="20"/>
                <w:lang w:val="en-US"/>
              </w:rPr>
            </w:pPr>
            <w:r w:rsidRPr="003D4173">
              <w:rPr>
                <w:rFonts w:ascii="Arial" w:hAnsi="Arial" w:cs="Arial"/>
                <w:noProof/>
                <w:sz w:val="20"/>
                <w:szCs w:val="20"/>
                <w:lang w:val="en-US"/>
              </w:rPr>
              <w:t>A</w:t>
            </w:r>
            <w:r w:rsidR="00707846" w:rsidRPr="003D4173">
              <w:rPr>
                <w:rFonts w:ascii="Arial" w:hAnsi="Arial" w:cs="Arial"/>
                <w:noProof/>
                <w:sz w:val="20"/>
                <w:szCs w:val="20"/>
                <w:lang w:val="en-US"/>
              </w:rPr>
              <w:t xml:space="preserve">nnual </w:t>
            </w:r>
            <w:r w:rsidR="00CA30CE" w:rsidRPr="003D4173">
              <w:rPr>
                <w:rFonts w:ascii="Arial" w:hAnsi="Arial" w:cs="Arial"/>
                <w:noProof/>
                <w:sz w:val="20"/>
                <w:szCs w:val="20"/>
                <w:lang w:val="en-US"/>
              </w:rPr>
              <w:t>master</w:t>
            </w:r>
            <w:r w:rsidR="00707846" w:rsidRPr="003D4173">
              <w:rPr>
                <w:rFonts w:ascii="Arial" w:hAnsi="Arial" w:cs="Arial"/>
                <w:noProof/>
                <w:sz w:val="20"/>
                <w:szCs w:val="20"/>
                <w:lang w:val="en-US"/>
              </w:rPr>
              <w:t xml:space="preserve"> budget</w:t>
            </w:r>
            <w:r w:rsidRPr="003D4173">
              <w:rPr>
                <w:rFonts w:ascii="Arial" w:hAnsi="Arial" w:cs="Arial"/>
                <w:noProof/>
                <w:sz w:val="20"/>
                <w:szCs w:val="20"/>
                <w:lang w:val="en-US"/>
              </w:rPr>
              <w:t>s</w:t>
            </w:r>
            <w:r w:rsidR="00CA30CE" w:rsidRPr="003D4173">
              <w:rPr>
                <w:rFonts w:ascii="Arial" w:hAnsi="Arial" w:cs="Arial"/>
                <w:noProof/>
                <w:sz w:val="20"/>
                <w:szCs w:val="20"/>
                <w:lang w:val="en-US"/>
              </w:rPr>
              <w:t xml:space="preserve"> </w:t>
            </w:r>
            <w:r w:rsidRPr="003D4173">
              <w:rPr>
                <w:rFonts w:ascii="Arial" w:hAnsi="Arial" w:cs="Arial"/>
                <w:noProof/>
                <w:sz w:val="20"/>
                <w:szCs w:val="20"/>
                <w:lang w:val="en-US"/>
              </w:rPr>
              <w:t>are</w:t>
            </w:r>
            <w:r w:rsidR="00BB2A98" w:rsidRPr="003D4173">
              <w:rPr>
                <w:rFonts w:ascii="Arial" w:hAnsi="Arial" w:cs="Arial"/>
                <w:noProof/>
                <w:sz w:val="20"/>
                <w:szCs w:val="20"/>
                <w:lang w:val="en-US"/>
              </w:rPr>
              <w:t xml:space="preserve"> </w:t>
            </w:r>
            <w:r w:rsidR="00CA30CE" w:rsidRPr="003D4173">
              <w:rPr>
                <w:rFonts w:ascii="Arial" w:hAnsi="Arial" w:cs="Arial"/>
                <w:noProof/>
                <w:sz w:val="20"/>
                <w:szCs w:val="20"/>
                <w:lang w:val="en-US"/>
              </w:rPr>
              <w:t>separate from project budgets</w:t>
            </w:r>
            <w:r w:rsidR="00BB2A98" w:rsidRPr="003D4173">
              <w:rPr>
                <w:rFonts w:ascii="Arial" w:hAnsi="Arial" w:cs="Arial"/>
                <w:noProof/>
                <w:sz w:val="20"/>
                <w:szCs w:val="20"/>
                <w:lang w:val="en-US"/>
              </w:rPr>
              <w:t xml:space="preserve">, </w:t>
            </w:r>
            <w:r w:rsidRPr="003D4173">
              <w:rPr>
                <w:rFonts w:ascii="Arial" w:hAnsi="Arial" w:cs="Arial"/>
                <w:noProof/>
                <w:sz w:val="20"/>
                <w:szCs w:val="20"/>
                <w:lang w:val="en-US"/>
              </w:rPr>
              <w:t xml:space="preserve">and </w:t>
            </w:r>
            <w:r w:rsidR="00BB2A98" w:rsidRPr="003D4173">
              <w:rPr>
                <w:rFonts w:ascii="Arial" w:hAnsi="Arial" w:cs="Arial"/>
                <w:noProof/>
                <w:sz w:val="20"/>
                <w:szCs w:val="20"/>
                <w:lang w:val="en-US"/>
              </w:rPr>
              <w:t>adequately documented</w:t>
            </w:r>
          </w:p>
          <w:p w:rsidR="00CA30CE" w:rsidRPr="003D4173" w:rsidRDefault="00CA30CE" w:rsidP="00D94044">
            <w:pPr>
              <w:autoSpaceDE w:val="0"/>
              <w:autoSpaceDN w:val="0"/>
              <w:adjustRightInd w:val="0"/>
              <w:rPr>
                <w:rFonts w:ascii="Arial" w:hAnsi="Arial" w:cs="Arial"/>
                <w:noProof/>
                <w:sz w:val="20"/>
                <w:szCs w:val="20"/>
                <w:lang w:val="en-US"/>
              </w:rPr>
            </w:pPr>
          </w:p>
          <w:p w:rsidR="00CA30CE" w:rsidRPr="003D4173" w:rsidRDefault="00BB2A98" w:rsidP="000B57AB">
            <w:pPr>
              <w:numPr>
                <w:ilvl w:val="0"/>
                <w:numId w:val="18"/>
              </w:numPr>
              <w:autoSpaceDE w:val="0"/>
              <w:autoSpaceDN w:val="0"/>
              <w:adjustRightInd w:val="0"/>
              <w:ind w:left="360"/>
              <w:rPr>
                <w:rFonts w:ascii="Arial" w:hAnsi="Arial" w:cs="Arial"/>
                <w:noProof/>
                <w:sz w:val="20"/>
                <w:szCs w:val="20"/>
                <w:lang w:val="en-US"/>
              </w:rPr>
            </w:pPr>
            <w:r w:rsidRPr="003D4173">
              <w:rPr>
                <w:rFonts w:ascii="Arial" w:hAnsi="Arial" w:cs="Arial"/>
                <w:noProof/>
                <w:sz w:val="20"/>
                <w:szCs w:val="20"/>
                <w:lang w:val="en-US"/>
              </w:rPr>
              <w:t xml:space="preserve">Core </w:t>
            </w:r>
            <w:r w:rsidR="00CA30CE" w:rsidRPr="003D4173">
              <w:rPr>
                <w:rFonts w:ascii="Arial" w:hAnsi="Arial" w:cs="Arial"/>
                <w:noProof/>
                <w:sz w:val="20"/>
                <w:szCs w:val="20"/>
                <w:lang w:val="en-US"/>
              </w:rPr>
              <w:t>cost budget</w:t>
            </w:r>
            <w:r w:rsidRPr="003D4173">
              <w:rPr>
                <w:rFonts w:ascii="Arial" w:hAnsi="Arial" w:cs="Arial"/>
                <w:noProof/>
                <w:sz w:val="20"/>
                <w:szCs w:val="20"/>
                <w:lang w:val="en-US"/>
              </w:rPr>
              <w:t>ing</w:t>
            </w:r>
            <w:r w:rsidR="00CA30CE" w:rsidRPr="003D4173">
              <w:rPr>
                <w:rFonts w:ascii="Arial" w:hAnsi="Arial" w:cs="Arial"/>
                <w:noProof/>
                <w:sz w:val="20"/>
                <w:szCs w:val="20"/>
                <w:lang w:val="en-US"/>
              </w:rPr>
              <w:t xml:space="preserve"> is </w:t>
            </w:r>
            <w:r w:rsidR="007F4EEF" w:rsidRPr="003D4173">
              <w:rPr>
                <w:rFonts w:ascii="Arial" w:hAnsi="Arial" w:cs="Arial"/>
                <w:noProof/>
                <w:sz w:val="20"/>
                <w:szCs w:val="20"/>
                <w:lang w:val="en-US"/>
              </w:rPr>
              <w:t xml:space="preserve">adequate and </w:t>
            </w:r>
            <w:r w:rsidR="00CA30CE" w:rsidRPr="003D4173">
              <w:rPr>
                <w:rFonts w:ascii="Arial" w:hAnsi="Arial" w:cs="Arial"/>
                <w:noProof/>
                <w:sz w:val="20"/>
                <w:szCs w:val="20"/>
                <w:lang w:val="en-US"/>
              </w:rPr>
              <w:t>aligned with a strategic plan</w:t>
            </w:r>
          </w:p>
          <w:p w:rsidR="00707846" w:rsidRPr="003D4173" w:rsidRDefault="00707846" w:rsidP="00D94044">
            <w:pPr>
              <w:autoSpaceDE w:val="0"/>
              <w:autoSpaceDN w:val="0"/>
              <w:adjustRightInd w:val="0"/>
              <w:rPr>
                <w:rFonts w:ascii="Arial" w:hAnsi="Arial" w:cs="Arial"/>
                <w:noProof/>
                <w:sz w:val="20"/>
                <w:szCs w:val="20"/>
                <w:lang w:val="en-US"/>
              </w:rPr>
            </w:pPr>
          </w:p>
          <w:p w:rsidR="00E14972" w:rsidRPr="003D4173" w:rsidRDefault="008B4AE8" w:rsidP="000B57AB">
            <w:pPr>
              <w:numPr>
                <w:ilvl w:val="0"/>
                <w:numId w:val="18"/>
              </w:numPr>
              <w:autoSpaceDE w:val="0"/>
              <w:autoSpaceDN w:val="0"/>
              <w:adjustRightInd w:val="0"/>
              <w:ind w:left="360"/>
              <w:rPr>
                <w:rFonts w:ascii="Arial" w:hAnsi="Arial" w:cs="Arial"/>
                <w:noProof/>
                <w:sz w:val="20"/>
                <w:szCs w:val="20"/>
                <w:lang w:val="en-US"/>
              </w:rPr>
            </w:pPr>
            <w:r w:rsidRPr="003D4173">
              <w:rPr>
                <w:rFonts w:ascii="Arial" w:hAnsi="Arial" w:cs="Arial"/>
                <w:noProof/>
                <w:sz w:val="20"/>
                <w:szCs w:val="20"/>
                <w:lang w:val="en-US"/>
              </w:rPr>
              <w:t>The b</w:t>
            </w:r>
            <w:r w:rsidR="00E14972" w:rsidRPr="003D4173">
              <w:rPr>
                <w:rFonts w:ascii="Arial" w:hAnsi="Arial" w:cs="Arial"/>
                <w:noProof/>
                <w:sz w:val="20"/>
                <w:szCs w:val="20"/>
                <w:lang w:val="en-US"/>
              </w:rPr>
              <w:t>udget process</w:t>
            </w:r>
            <w:r w:rsidR="00BB2A98" w:rsidRPr="003D4173">
              <w:rPr>
                <w:rFonts w:ascii="Arial" w:hAnsi="Arial" w:cs="Arial"/>
                <w:noProof/>
                <w:sz w:val="20"/>
                <w:szCs w:val="20"/>
                <w:lang w:val="en-US"/>
              </w:rPr>
              <w:t xml:space="preserve"> is inclusive and </w:t>
            </w:r>
            <w:r w:rsidR="00D22C39" w:rsidRPr="003D4173">
              <w:rPr>
                <w:rFonts w:ascii="Arial" w:hAnsi="Arial" w:cs="Arial"/>
                <w:noProof/>
                <w:sz w:val="20"/>
                <w:szCs w:val="20"/>
                <w:lang w:val="en-US"/>
              </w:rPr>
              <w:t xml:space="preserve">partly </w:t>
            </w:r>
            <w:r w:rsidRPr="003D4173">
              <w:rPr>
                <w:rFonts w:ascii="Arial" w:hAnsi="Arial" w:cs="Arial"/>
                <w:noProof/>
                <w:sz w:val="20"/>
                <w:szCs w:val="20"/>
                <w:lang w:val="en-US"/>
              </w:rPr>
              <w:t>transparent</w:t>
            </w:r>
          </w:p>
          <w:p w:rsidR="00707846" w:rsidRPr="003D4173" w:rsidRDefault="00707846" w:rsidP="00D94044">
            <w:pPr>
              <w:autoSpaceDE w:val="0"/>
              <w:autoSpaceDN w:val="0"/>
              <w:adjustRightInd w:val="0"/>
              <w:rPr>
                <w:rFonts w:ascii="Arial" w:hAnsi="Arial" w:cs="Arial"/>
                <w:noProof/>
                <w:sz w:val="20"/>
                <w:szCs w:val="20"/>
                <w:lang w:val="en-US"/>
              </w:rPr>
            </w:pPr>
          </w:p>
          <w:p w:rsidR="00BB5FDF" w:rsidRPr="003D4173" w:rsidRDefault="00BB5FDF" w:rsidP="000B57AB">
            <w:pPr>
              <w:numPr>
                <w:ilvl w:val="0"/>
                <w:numId w:val="18"/>
              </w:numPr>
              <w:autoSpaceDE w:val="0"/>
              <w:autoSpaceDN w:val="0"/>
              <w:adjustRightInd w:val="0"/>
              <w:ind w:left="360"/>
              <w:rPr>
                <w:rFonts w:ascii="Arial" w:hAnsi="Arial" w:cs="Arial"/>
                <w:sz w:val="20"/>
                <w:szCs w:val="20"/>
              </w:rPr>
            </w:pPr>
            <w:r w:rsidRPr="003D4173">
              <w:rPr>
                <w:rFonts w:ascii="Arial" w:hAnsi="Arial" w:cs="Arial"/>
                <w:noProof/>
                <w:sz w:val="20"/>
                <w:szCs w:val="20"/>
                <w:lang w:val="en-US"/>
              </w:rPr>
              <w:t xml:space="preserve">Project budgets </w:t>
            </w:r>
            <w:r w:rsidRPr="003D4173">
              <w:rPr>
                <w:rFonts w:ascii="Arial" w:hAnsi="Arial" w:cs="Arial"/>
                <w:sz w:val="20"/>
                <w:szCs w:val="20"/>
              </w:rPr>
              <w:t xml:space="preserve">are reasonably realistic, clear, </w:t>
            </w:r>
            <w:r w:rsidR="00ED077F" w:rsidRPr="003D4173">
              <w:rPr>
                <w:rFonts w:ascii="Arial" w:hAnsi="Arial" w:cs="Arial"/>
                <w:sz w:val="20"/>
                <w:szCs w:val="20"/>
              </w:rPr>
              <w:t xml:space="preserve">and </w:t>
            </w:r>
            <w:r w:rsidRPr="003D4173">
              <w:rPr>
                <w:rFonts w:ascii="Arial" w:hAnsi="Arial" w:cs="Arial"/>
                <w:sz w:val="20"/>
                <w:szCs w:val="20"/>
              </w:rPr>
              <w:t xml:space="preserve">documented without significant external </w:t>
            </w:r>
            <w:r w:rsidR="00F27306" w:rsidRPr="003D4173">
              <w:rPr>
                <w:rFonts w:ascii="Arial" w:hAnsi="Arial" w:cs="Arial"/>
                <w:noProof/>
                <w:sz w:val="20"/>
                <w:szCs w:val="20"/>
                <w:lang w:val="en-US"/>
              </w:rPr>
              <w:t>assistance</w:t>
            </w:r>
            <w:r w:rsidRPr="003D4173">
              <w:rPr>
                <w:rFonts w:ascii="Arial" w:hAnsi="Arial" w:cs="Arial"/>
                <w:sz w:val="20"/>
                <w:szCs w:val="20"/>
              </w:rPr>
              <w:t xml:space="preserve"> </w:t>
            </w:r>
          </w:p>
          <w:p w:rsidR="00BB5FDF" w:rsidRPr="003D4173" w:rsidRDefault="00BB5FDF" w:rsidP="00D94044">
            <w:pPr>
              <w:rPr>
                <w:rFonts w:ascii="Arial" w:hAnsi="Arial" w:cs="Arial"/>
                <w:noProof/>
                <w:sz w:val="20"/>
                <w:szCs w:val="20"/>
              </w:rPr>
            </w:pPr>
          </w:p>
          <w:p w:rsidR="00D94044" w:rsidRPr="003D4173" w:rsidRDefault="009C61DF" w:rsidP="000B57AB">
            <w:pPr>
              <w:numPr>
                <w:ilvl w:val="0"/>
                <w:numId w:val="18"/>
              </w:numPr>
              <w:autoSpaceDE w:val="0"/>
              <w:autoSpaceDN w:val="0"/>
              <w:adjustRightInd w:val="0"/>
              <w:ind w:left="360"/>
              <w:rPr>
                <w:rFonts w:ascii="Arial" w:hAnsi="Arial" w:cs="Arial"/>
                <w:noProof/>
                <w:sz w:val="20"/>
                <w:szCs w:val="20"/>
                <w:lang w:val="en-US"/>
              </w:rPr>
            </w:pPr>
            <w:r w:rsidRPr="003D4173">
              <w:rPr>
                <w:rFonts w:ascii="Arial" w:hAnsi="Arial" w:cs="Arial"/>
                <w:noProof/>
                <w:sz w:val="20"/>
                <w:szCs w:val="20"/>
                <w:lang w:val="en-US"/>
              </w:rPr>
              <w:t xml:space="preserve">Indirect costs are </w:t>
            </w:r>
            <w:r w:rsidR="00F57FB5" w:rsidRPr="003D4173">
              <w:rPr>
                <w:rFonts w:ascii="Arial" w:hAnsi="Arial" w:cs="Arial"/>
                <w:noProof/>
                <w:sz w:val="20"/>
                <w:szCs w:val="20"/>
                <w:lang w:val="en-US"/>
              </w:rPr>
              <w:t>calculated</w:t>
            </w:r>
            <w:r w:rsidR="00927E84" w:rsidRPr="003D4173">
              <w:rPr>
                <w:rFonts w:ascii="Arial" w:hAnsi="Arial" w:cs="Arial"/>
                <w:noProof/>
                <w:sz w:val="20"/>
                <w:szCs w:val="20"/>
                <w:lang w:val="en-US"/>
              </w:rPr>
              <w:t xml:space="preserve"> without external assistance </w:t>
            </w:r>
            <w:r w:rsidR="00F27306" w:rsidRPr="003D4173">
              <w:rPr>
                <w:rFonts w:ascii="Arial" w:hAnsi="Arial" w:cs="Arial"/>
                <w:noProof/>
                <w:sz w:val="20"/>
                <w:szCs w:val="20"/>
                <w:lang w:val="en-US"/>
              </w:rPr>
              <w:t>and</w:t>
            </w:r>
            <w:r w:rsidR="00927E84" w:rsidRPr="003D4173">
              <w:rPr>
                <w:rFonts w:ascii="Arial" w:hAnsi="Arial" w:cs="Arial"/>
                <w:noProof/>
                <w:sz w:val="20"/>
                <w:szCs w:val="20"/>
                <w:lang w:val="en-US"/>
              </w:rPr>
              <w:t xml:space="preserve"> </w:t>
            </w:r>
            <w:r w:rsidR="00F27306" w:rsidRPr="003D4173">
              <w:rPr>
                <w:rFonts w:ascii="Arial" w:hAnsi="Arial" w:cs="Arial"/>
                <w:noProof/>
                <w:sz w:val="20"/>
                <w:szCs w:val="20"/>
                <w:lang w:val="en-US"/>
              </w:rPr>
              <w:t>based on</w:t>
            </w:r>
            <w:r w:rsidR="00927E84" w:rsidRPr="003D4173">
              <w:rPr>
                <w:rFonts w:ascii="Arial" w:hAnsi="Arial" w:cs="Arial"/>
                <w:noProof/>
                <w:sz w:val="20"/>
                <w:szCs w:val="20"/>
                <w:lang w:val="en-US"/>
              </w:rPr>
              <w:t xml:space="preserve"> </w:t>
            </w:r>
            <w:r w:rsidR="00F27306" w:rsidRPr="003D4173">
              <w:rPr>
                <w:rFonts w:ascii="Arial" w:hAnsi="Arial" w:cs="Arial"/>
                <w:noProof/>
                <w:sz w:val="20"/>
                <w:szCs w:val="20"/>
                <w:lang w:val="en-US"/>
              </w:rPr>
              <w:t>adequate</w:t>
            </w:r>
            <w:r w:rsidR="00927E84" w:rsidRPr="003D4173">
              <w:rPr>
                <w:rFonts w:ascii="Arial" w:hAnsi="Arial" w:cs="Arial"/>
                <w:noProof/>
                <w:sz w:val="20"/>
                <w:szCs w:val="20"/>
                <w:lang w:val="en-US"/>
              </w:rPr>
              <w:t xml:space="preserve"> method</w:t>
            </w:r>
            <w:r w:rsidR="00F27306" w:rsidRPr="003D4173">
              <w:rPr>
                <w:rFonts w:ascii="Arial" w:hAnsi="Arial" w:cs="Arial"/>
                <w:noProof/>
                <w:sz w:val="20"/>
                <w:szCs w:val="20"/>
                <w:lang w:val="en-US"/>
              </w:rPr>
              <w:t>s</w:t>
            </w:r>
            <w:r w:rsidR="00927E84" w:rsidRPr="003D4173">
              <w:rPr>
                <w:rFonts w:ascii="Arial" w:hAnsi="Arial" w:cs="Arial"/>
                <w:noProof/>
                <w:sz w:val="20"/>
                <w:szCs w:val="20"/>
                <w:lang w:val="en-US"/>
              </w:rPr>
              <w:t xml:space="preserve"> </w:t>
            </w:r>
            <w:r w:rsidR="00F27306" w:rsidRPr="003D4173">
              <w:rPr>
                <w:rFonts w:ascii="Arial" w:hAnsi="Arial" w:cs="Arial"/>
                <w:noProof/>
                <w:sz w:val="20"/>
                <w:szCs w:val="20"/>
                <w:lang w:val="en-US"/>
              </w:rPr>
              <w:t>and</w:t>
            </w:r>
            <w:r w:rsidR="00927E84" w:rsidRPr="003D4173">
              <w:rPr>
                <w:rFonts w:ascii="Arial" w:hAnsi="Arial" w:cs="Arial"/>
                <w:noProof/>
                <w:sz w:val="20"/>
                <w:szCs w:val="20"/>
                <w:lang w:val="en-US"/>
              </w:rPr>
              <w:t xml:space="preserve"> data</w:t>
            </w:r>
          </w:p>
          <w:p w:rsidR="00D94044" w:rsidRPr="003D4173" w:rsidRDefault="00D94044" w:rsidP="003D4173">
            <w:pPr>
              <w:rPr>
                <w:rFonts w:ascii="Arial" w:hAnsi="Arial" w:cs="Arial"/>
                <w:noProof/>
                <w:sz w:val="20"/>
                <w:szCs w:val="20"/>
              </w:rPr>
            </w:pPr>
          </w:p>
          <w:p w:rsidR="00794BFD" w:rsidRPr="003D4173" w:rsidRDefault="00D94044" w:rsidP="000B57AB">
            <w:pPr>
              <w:pStyle w:val="ListParagraph"/>
              <w:numPr>
                <w:ilvl w:val="0"/>
                <w:numId w:val="17"/>
              </w:numPr>
              <w:ind w:left="360"/>
              <w:rPr>
                <w:rFonts w:ascii="Arial" w:hAnsi="Arial" w:cs="Arial"/>
                <w:noProof/>
                <w:sz w:val="20"/>
                <w:szCs w:val="20"/>
              </w:rPr>
            </w:pPr>
            <w:r w:rsidRPr="003D4173">
              <w:rPr>
                <w:rFonts w:ascii="Arial" w:hAnsi="Arial" w:cs="Arial"/>
                <w:noProof/>
                <w:sz w:val="20"/>
                <w:szCs w:val="20"/>
              </w:rPr>
              <w:t xml:space="preserve">Non-budgeted expenses are </w:t>
            </w:r>
            <w:r w:rsidR="003D4173" w:rsidRPr="003D4173">
              <w:rPr>
                <w:rFonts w:ascii="Arial" w:hAnsi="Arial" w:cs="Arial"/>
                <w:noProof/>
                <w:sz w:val="20"/>
                <w:szCs w:val="20"/>
              </w:rPr>
              <w:t>occasional</w:t>
            </w:r>
            <w:r w:rsidR="00B74125">
              <w:rPr>
                <w:rFonts w:ascii="Arial" w:hAnsi="Arial" w:cs="Arial"/>
                <w:noProof/>
                <w:sz w:val="20"/>
                <w:szCs w:val="20"/>
              </w:rPr>
              <w:t>, approved by senior managers,</w:t>
            </w:r>
            <w:r w:rsidRPr="003D4173">
              <w:rPr>
                <w:rFonts w:ascii="Arial" w:hAnsi="Arial" w:cs="Arial"/>
                <w:noProof/>
                <w:sz w:val="20"/>
                <w:szCs w:val="20"/>
              </w:rPr>
              <w:t xml:space="preserve"> and </w:t>
            </w:r>
            <w:r w:rsidR="00794BFD">
              <w:rPr>
                <w:rFonts w:ascii="Arial" w:hAnsi="Arial" w:cs="Arial"/>
                <w:noProof/>
                <w:sz w:val="20"/>
                <w:szCs w:val="20"/>
              </w:rPr>
              <w:t>usually approved by donors as required</w:t>
            </w:r>
          </w:p>
          <w:p w:rsidR="00ED077F" w:rsidRPr="003D4173" w:rsidRDefault="006E26FC" w:rsidP="000B57AB">
            <w:pPr>
              <w:numPr>
                <w:ilvl w:val="0"/>
                <w:numId w:val="18"/>
              </w:numPr>
              <w:autoSpaceDE w:val="0"/>
              <w:autoSpaceDN w:val="0"/>
              <w:adjustRightInd w:val="0"/>
              <w:ind w:left="360"/>
              <w:rPr>
                <w:rFonts w:ascii="Arial" w:hAnsi="Arial" w:cs="Arial"/>
                <w:noProof/>
                <w:sz w:val="20"/>
                <w:szCs w:val="20"/>
                <w:lang w:val="en-US"/>
              </w:rPr>
            </w:pPr>
            <w:r w:rsidRPr="003D4173">
              <w:rPr>
                <w:rFonts w:ascii="Arial" w:hAnsi="Arial" w:cs="Arial"/>
                <w:noProof/>
                <w:sz w:val="20"/>
                <w:szCs w:val="20"/>
                <w:lang w:val="en-US"/>
              </w:rPr>
              <w:t xml:space="preserve">Multi-year </w:t>
            </w:r>
            <w:r w:rsidR="00F57FB5" w:rsidRPr="003D4173">
              <w:rPr>
                <w:rFonts w:ascii="Arial" w:hAnsi="Arial" w:cs="Arial"/>
                <w:noProof/>
                <w:sz w:val="20"/>
                <w:szCs w:val="20"/>
                <w:lang w:val="en-US"/>
              </w:rPr>
              <w:t xml:space="preserve">revenue and expenditure </w:t>
            </w:r>
            <w:r w:rsidRPr="003D4173">
              <w:rPr>
                <w:rFonts w:ascii="Arial" w:hAnsi="Arial" w:cs="Arial"/>
                <w:noProof/>
                <w:sz w:val="20"/>
                <w:szCs w:val="20"/>
                <w:lang w:val="en-US"/>
              </w:rPr>
              <w:t>projections are adequate</w:t>
            </w:r>
          </w:p>
          <w:p w:rsidR="00ED077F" w:rsidRPr="003D4173" w:rsidRDefault="00ED077F" w:rsidP="00D94044">
            <w:pPr>
              <w:rPr>
                <w:rFonts w:ascii="Arial" w:hAnsi="Arial" w:cs="Arial"/>
                <w:noProof/>
                <w:sz w:val="20"/>
                <w:szCs w:val="20"/>
              </w:rPr>
            </w:pPr>
          </w:p>
          <w:p w:rsidR="002B4C6A" w:rsidRPr="003D4173" w:rsidRDefault="00ED077F" w:rsidP="000B57AB">
            <w:pPr>
              <w:numPr>
                <w:ilvl w:val="0"/>
                <w:numId w:val="18"/>
              </w:numPr>
              <w:autoSpaceDE w:val="0"/>
              <w:autoSpaceDN w:val="0"/>
              <w:adjustRightInd w:val="0"/>
              <w:ind w:left="360"/>
              <w:rPr>
                <w:rFonts w:ascii="Arial" w:hAnsi="Arial" w:cs="Arial"/>
                <w:noProof/>
                <w:sz w:val="20"/>
                <w:szCs w:val="20"/>
                <w:lang w:val="en-US"/>
              </w:rPr>
            </w:pPr>
            <w:r w:rsidRPr="003D4173">
              <w:rPr>
                <w:rFonts w:ascii="Arial" w:hAnsi="Arial" w:cs="Arial"/>
                <w:noProof/>
                <w:sz w:val="20"/>
                <w:szCs w:val="20"/>
                <w:lang w:val="en-US"/>
              </w:rPr>
              <w:t>Revenues and expenditures are monitored against budgets monthly</w:t>
            </w:r>
          </w:p>
        </w:tc>
        <w:tc>
          <w:tcPr>
            <w:tcW w:w="3240" w:type="dxa"/>
            <w:shd w:val="clear" w:color="auto" w:fill="auto"/>
          </w:tcPr>
          <w:p w:rsidR="00CA30CE" w:rsidRPr="003D4173" w:rsidRDefault="00D930F6" w:rsidP="000B57AB">
            <w:pPr>
              <w:numPr>
                <w:ilvl w:val="0"/>
                <w:numId w:val="18"/>
              </w:numPr>
              <w:autoSpaceDE w:val="0"/>
              <w:autoSpaceDN w:val="0"/>
              <w:adjustRightInd w:val="0"/>
              <w:ind w:left="360"/>
              <w:rPr>
                <w:rFonts w:ascii="Arial" w:hAnsi="Arial" w:cs="Arial"/>
                <w:noProof/>
                <w:sz w:val="20"/>
                <w:szCs w:val="20"/>
                <w:lang w:val="en-US"/>
              </w:rPr>
            </w:pPr>
            <w:r w:rsidRPr="003D4173">
              <w:rPr>
                <w:rFonts w:ascii="Arial" w:hAnsi="Arial" w:cs="Arial"/>
                <w:noProof/>
                <w:sz w:val="20"/>
                <w:szCs w:val="20"/>
                <w:lang w:val="en-US"/>
              </w:rPr>
              <w:t>A</w:t>
            </w:r>
            <w:r w:rsidR="00BB2A98" w:rsidRPr="003D4173">
              <w:rPr>
                <w:rFonts w:ascii="Arial" w:hAnsi="Arial" w:cs="Arial"/>
                <w:noProof/>
                <w:sz w:val="20"/>
                <w:szCs w:val="20"/>
                <w:lang w:val="en-US"/>
              </w:rPr>
              <w:t>nnual master budget</w:t>
            </w:r>
            <w:r w:rsidRPr="003D4173">
              <w:rPr>
                <w:rFonts w:ascii="Arial" w:hAnsi="Arial" w:cs="Arial"/>
                <w:noProof/>
                <w:sz w:val="20"/>
                <w:szCs w:val="20"/>
                <w:lang w:val="en-US"/>
              </w:rPr>
              <w:t xml:space="preserve">s are </w:t>
            </w:r>
            <w:r w:rsidR="00BB2A98" w:rsidRPr="003D4173">
              <w:rPr>
                <w:rFonts w:ascii="Arial" w:hAnsi="Arial" w:cs="Arial"/>
                <w:noProof/>
                <w:sz w:val="20"/>
                <w:szCs w:val="20"/>
                <w:lang w:val="en-US"/>
              </w:rPr>
              <w:t>separate from project budgets</w:t>
            </w:r>
            <w:r w:rsidRPr="003D4173">
              <w:rPr>
                <w:rFonts w:ascii="Arial" w:hAnsi="Arial" w:cs="Arial"/>
                <w:noProof/>
                <w:sz w:val="20"/>
                <w:szCs w:val="20"/>
                <w:lang w:val="en-US"/>
              </w:rPr>
              <w:t xml:space="preserve"> and</w:t>
            </w:r>
            <w:r w:rsidR="00BB2A98" w:rsidRPr="003D4173">
              <w:rPr>
                <w:rFonts w:ascii="Arial" w:hAnsi="Arial" w:cs="Arial"/>
                <w:noProof/>
                <w:sz w:val="20"/>
                <w:szCs w:val="20"/>
                <w:lang w:val="en-US"/>
              </w:rPr>
              <w:t xml:space="preserve"> </w:t>
            </w:r>
            <w:r w:rsidRPr="003D4173">
              <w:rPr>
                <w:rFonts w:ascii="Arial" w:hAnsi="Arial" w:cs="Arial"/>
                <w:noProof/>
                <w:sz w:val="20"/>
                <w:szCs w:val="20"/>
                <w:lang w:val="en-US"/>
              </w:rPr>
              <w:t>well</w:t>
            </w:r>
            <w:r w:rsidR="00BB2A98" w:rsidRPr="003D4173">
              <w:rPr>
                <w:rFonts w:ascii="Arial" w:hAnsi="Arial" w:cs="Arial"/>
                <w:noProof/>
                <w:sz w:val="20"/>
                <w:szCs w:val="20"/>
                <w:lang w:val="en-US"/>
              </w:rPr>
              <w:t xml:space="preserve"> documented</w:t>
            </w:r>
          </w:p>
          <w:p w:rsidR="00D930F6" w:rsidRPr="003D4173" w:rsidRDefault="00D930F6" w:rsidP="00D930F6">
            <w:pPr>
              <w:autoSpaceDE w:val="0"/>
              <w:autoSpaceDN w:val="0"/>
              <w:adjustRightInd w:val="0"/>
              <w:ind w:left="360"/>
              <w:rPr>
                <w:rFonts w:ascii="Arial" w:hAnsi="Arial" w:cs="Arial"/>
                <w:noProof/>
                <w:sz w:val="20"/>
                <w:szCs w:val="20"/>
                <w:lang w:val="en-US"/>
              </w:rPr>
            </w:pPr>
          </w:p>
          <w:p w:rsidR="00CA30CE" w:rsidRPr="003D4173" w:rsidRDefault="007F4EEF" w:rsidP="000B57AB">
            <w:pPr>
              <w:numPr>
                <w:ilvl w:val="0"/>
                <w:numId w:val="19"/>
              </w:numPr>
              <w:autoSpaceDE w:val="0"/>
              <w:autoSpaceDN w:val="0"/>
              <w:adjustRightInd w:val="0"/>
              <w:ind w:left="360"/>
              <w:rPr>
                <w:rFonts w:ascii="Arial" w:hAnsi="Arial" w:cs="Arial"/>
                <w:noProof/>
                <w:sz w:val="20"/>
                <w:szCs w:val="20"/>
                <w:lang w:val="en-US"/>
              </w:rPr>
            </w:pPr>
            <w:r w:rsidRPr="003D4173">
              <w:rPr>
                <w:rFonts w:ascii="Arial" w:hAnsi="Arial" w:cs="Arial"/>
                <w:noProof/>
                <w:sz w:val="20"/>
                <w:szCs w:val="20"/>
                <w:lang w:val="en-US"/>
              </w:rPr>
              <w:t>C</w:t>
            </w:r>
            <w:r w:rsidR="00CA30CE" w:rsidRPr="003D4173">
              <w:rPr>
                <w:rFonts w:ascii="Arial" w:hAnsi="Arial" w:cs="Arial"/>
                <w:noProof/>
                <w:sz w:val="20"/>
                <w:szCs w:val="20"/>
                <w:lang w:val="en-US"/>
              </w:rPr>
              <w:t xml:space="preserve">ore cost budget is </w:t>
            </w:r>
            <w:r w:rsidRPr="003D4173">
              <w:rPr>
                <w:rFonts w:ascii="Arial" w:hAnsi="Arial" w:cs="Arial"/>
                <w:noProof/>
                <w:sz w:val="20"/>
                <w:szCs w:val="20"/>
                <w:lang w:val="en-US"/>
              </w:rPr>
              <w:t xml:space="preserve">good and </w:t>
            </w:r>
            <w:r w:rsidR="00CA30CE" w:rsidRPr="003D4173">
              <w:rPr>
                <w:rFonts w:ascii="Arial" w:hAnsi="Arial" w:cs="Arial"/>
                <w:noProof/>
                <w:sz w:val="20"/>
                <w:szCs w:val="20"/>
                <w:lang w:val="en-US"/>
              </w:rPr>
              <w:t>aligned with a strategic plan</w:t>
            </w:r>
          </w:p>
          <w:p w:rsidR="00BB2A98" w:rsidRPr="003D4173" w:rsidRDefault="00BB2A98" w:rsidP="00BB2A98">
            <w:pPr>
              <w:rPr>
                <w:rFonts w:ascii="Arial" w:hAnsi="Arial" w:cs="Arial"/>
                <w:noProof/>
                <w:sz w:val="20"/>
                <w:szCs w:val="20"/>
              </w:rPr>
            </w:pPr>
          </w:p>
          <w:p w:rsidR="00BB2A98" w:rsidRPr="003D4173" w:rsidRDefault="00BB2A98" w:rsidP="000B57AB">
            <w:pPr>
              <w:numPr>
                <w:ilvl w:val="0"/>
                <w:numId w:val="19"/>
              </w:numPr>
              <w:autoSpaceDE w:val="0"/>
              <w:autoSpaceDN w:val="0"/>
              <w:adjustRightInd w:val="0"/>
              <w:ind w:left="360"/>
              <w:rPr>
                <w:rFonts w:ascii="Arial" w:hAnsi="Arial" w:cs="Arial"/>
                <w:noProof/>
                <w:sz w:val="20"/>
                <w:szCs w:val="20"/>
                <w:lang w:val="en-US"/>
              </w:rPr>
            </w:pPr>
            <w:r w:rsidRPr="003D4173">
              <w:rPr>
                <w:rFonts w:ascii="Arial" w:hAnsi="Arial" w:cs="Arial"/>
                <w:noProof/>
                <w:sz w:val="20"/>
                <w:szCs w:val="20"/>
                <w:lang w:val="en-US"/>
              </w:rPr>
              <w:t>The budget process is inclusive and transparent</w:t>
            </w:r>
          </w:p>
          <w:p w:rsidR="00E14972" w:rsidRPr="003D4173" w:rsidRDefault="00E14972" w:rsidP="00E14972">
            <w:pPr>
              <w:rPr>
                <w:rFonts w:ascii="Arial" w:hAnsi="Arial" w:cs="Arial"/>
                <w:noProof/>
                <w:sz w:val="20"/>
                <w:szCs w:val="20"/>
              </w:rPr>
            </w:pPr>
          </w:p>
          <w:p w:rsidR="00E14972" w:rsidRPr="003D4173" w:rsidRDefault="00E14972" w:rsidP="000B57AB">
            <w:pPr>
              <w:numPr>
                <w:ilvl w:val="0"/>
                <w:numId w:val="19"/>
              </w:numPr>
              <w:autoSpaceDE w:val="0"/>
              <w:autoSpaceDN w:val="0"/>
              <w:adjustRightInd w:val="0"/>
              <w:ind w:left="360"/>
              <w:rPr>
                <w:rFonts w:ascii="Arial" w:hAnsi="Arial" w:cs="Arial"/>
                <w:noProof/>
                <w:sz w:val="20"/>
                <w:szCs w:val="20"/>
                <w:lang w:val="en-US"/>
              </w:rPr>
            </w:pPr>
            <w:r w:rsidRPr="003D4173">
              <w:rPr>
                <w:rFonts w:ascii="Arial" w:hAnsi="Arial" w:cs="Arial"/>
                <w:noProof/>
                <w:sz w:val="20"/>
                <w:szCs w:val="20"/>
                <w:lang w:val="en-US"/>
              </w:rPr>
              <w:t xml:space="preserve">Project budgets </w:t>
            </w:r>
            <w:r w:rsidRPr="003D4173">
              <w:rPr>
                <w:rFonts w:ascii="Arial" w:hAnsi="Arial" w:cs="Arial"/>
                <w:sz w:val="20"/>
                <w:szCs w:val="20"/>
              </w:rPr>
              <w:t xml:space="preserve">are realistic, clear, </w:t>
            </w:r>
            <w:r w:rsidR="00ED077F" w:rsidRPr="003D4173">
              <w:rPr>
                <w:rFonts w:ascii="Arial" w:hAnsi="Arial" w:cs="Arial"/>
                <w:sz w:val="20"/>
                <w:szCs w:val="20"/>
              </w:rPr>
              <w:t xml:space="preserve">and </w:t>
            </w:r>
            <w:r w:rsidRPr="003D4173">
              <w:rPr>
                <w:rFonts w:ascii="Arial" w:hAnsi="Arial" w:cs="Arial"/>
                <w:sz w:val="20"/>
                <w:szCs w:val="20"/>
              </w:rPr>
              <w:t>well documented</w:t>
            </w:r>
            <w:r w:rsidRPr="003D4173">
              <w:rPr>
                <w:rFonts w:ascii="Arial" w:hAnsi="Arial" w:cs="Arial"/>
                <w:noProof/>
                <w:sz w:val="20"/>
                <w:szCs w:val="20"/>
                <w:lang w:val="en-US"/>
              </w:rPr>
              <w:t xml:space="preserve"> </w:t>
            </w:r>
            <w:r w:rsidRPr="003D4173">
              <w:rPr>
                <w:rFonts w:ascii="Arial" w:hAnsi="Arial" w:cs="Arial"/>
                <w:sz w:val="20"/>
                <w:szCs w:val="20"/>
              </w:rPr>
              <w:t xml:space="preserve">without external </w:t>
            </w:r>
            <w:r w:rsidRPr="003D4173">
              <w:rPr>
                <w:rFonts w:ascii="Arial" w:hAnsi="Arial" w:cs="Arial"/>
                <w:noProof/>
                <w:sz w:val="20"/>
                <w:szCs w:val="20"/>
                <w:lang w:val="en-US"/>
              </w:rPr>
              <w:t>assistance</w:t>
            </w:r>
          </w:p>
          <w:p w:rsidR="00BB5FDF" w:rsidRPr="003D4173" w:rsidRDefault="00BB5FDF" w:rsidP="00BB5FDF">
            <w:pPr>
              <w:rPr>
                <w:rFonts w:ascii="Arial" w:hAnsi="Arial" w:cs="Arial"/>
                <w:noProof/>
                <w:sz w:val="20"/>
                <w:szCs w:val="20"/>
              </w:rPr>
            </w:pPr>
          </w:p>
          <w:p w:rsidR="00ED077F" w:rsidRPr="003D4173" w:rsidRDefault="00927E84" w:rsidP="000B57AB">
            <w:pPr>
              <w:numPr>
                <w:ilvl w:val="0"/>
                <w:numId w:val="19"/>
              </w:numPr>
              <w:autoSpaceDE w:val="0"/>
              <w:autoSpaceDN w:val="0"/>
              <w:adjustRightInd w:val="0"/>
              <w:ind w:left="360"/>
              <w:rPr>
                <w:rFonts w:ascii="Arial" w:hAnsi="Arial" w:cs="Arial"/>
                <w:noProof/>
                <w:sz w:val="20"/>
                <w:szCs w:val="20"/>
                <w:lang w:val="en-US"/>
              </w:rPr>
            </w:pPr>
            <w:r w:rsidRPr="003D4173">
              <w:rPr>
                <w:rFonts w:ascii="Arial" w:hAnsi="Arial" w:cs="Arial"/>
                <w:noProof/>
                <w:sz w:val="20"/>
                <w:szCs w:val="20"/>
                <w:lang w:val="en-US"/>
              </w:rPr>
              <w:t>Indirect cost</w:t>
            </w:r>
            <w:r w:rsidR="00E14972" w:rsidRPr="003D4173">
              <w:rPr>
                <w:rFonts w:ascii="Arial" w:hAnsi="Arial" w:cs="Arial"/>
                <w:noProof/>
                <w:sz w:val="20"/>
                <w:szCs w:val="20"/>
                <w:lang w:val="en-US"/>
              </w:rPr>
              <w:t>s</w:t>
            </w:r>
            <w:r w:rsidRPr="003D4173">
              <w:rPr>
                <w:rFonts w:ascii="Arial" w:hAnsi="Arial" w:cs="Arial"/>
                <w:noProof/>
                <w:sz w:val="20"/>
                <w:szCs w:val="20"/>
                <w:lang w:val="en-US"/>
              </w:rPr>
              <w:t xml:space="preserve"> are </w:t>
            </w:r>
            <w:r w:rsidR="00F57FB5" w:rsidRPr="003D4173">
              <w:rPr>
                <w:rFonts w:ascii="Arial" w:hAnsi="Arial" w:cs="Arial"/>
                <w:noProof/>
                <w:sz w:val="20"/>
                <w:szCs w:val="20"/>
                <w:lang w:val="en-US"/>
              </w:rPr>
              <w:t>calculated</w:t>
            </w:r>
            <w:r w:rsidR="00D94044" w:rsidRPr="003D4173">
              <w:rPr>
                <w:rFonts w:ascii="Arial" w:hAnsi="Arial" w:cs="Arial"/>
                <w:noProof/>
                <w:sz w:val="20"/>
                <w:szCs w:val="20"/>
                <w:lang w:val="en-US"/>
              </w:rPr>
              <w:t xml:space="preserve"> without external assistance</w:t>
            </w:r>
            <w:r w:rsidR="00BB5FDF" w:rsidRPr="003D4173">
              <w:rPr>
                <w:rFonts w:ascii="Arial" w:hAnsi="Arial" w:cs="Arial"/>
                <w:noProof/>
                <w:sz w:val="20"/>
                <w:szCs w:val="20"/>
                <w:lang w:val="en-US"/>
              </w:rPr>
              <w:t xml:space="preserve"> and </w:t>
            </w:r>
            <w:r w:rsidR="00F27306" w:rsidRPr="003D4173">
              <w:rPr>
                <w:rFonts w:ascii="Arial" w:hAnsi="Arial" w:cs="Arial"/>
                <w:noProof/>
                <w:sz w:val="20"/>
                <w:szCs w:val="20"/>
                <w:lang w:val="en-US"/>
              </w:rPr>
              <w:t>based on</w:t>
            </w:r>
            <w:r w:rsidRPr="003D4173">
              <w:rPr>
                <w:rFonts w:ascii="Arial" w:hAnsi="Arial" w:cs="Arial"/>
                <w:noProof/>
                <w:sz w:val="20"/>
                <w:szCs w:val="20"/>
                <w:lang w:val="en-US"/>
              </w:rPr>
              <w:t xml:space="preserve"> </w:t>
            </w:r>
            <w:r w:rsidR="00F27306" w:rsidRPr="003D4173">
              <w:rPr>
                <w:rFonts w:ascii="Arial" w:hAnsi="Arial" w:cs="Arial"/>
                <w:noProof/>
                <w:sz w:val="20"/>
                <w:szCs w:val="20"/>
                <w:lang w:val="en-US"/>
              </w:rPr>
              <w:t xml:space="preserve">good </w:t>
            </w:r>
            <w:r w:rsidRPr="003D4173">
              <w:rPr>
                <w:rFonts w:ascii="Arial" w:hAnsi="Arial" w:cs="Arial"/>
                <w:noProof/>
                <w:sz w:val="20"/>
                <w:szCs w:val="20"/>
                <w:lang w:val="en-US"/>
              </w:rPr>
              <w:t>method</w:t>
            </w:r>
            <w:r w:rsidR="00F27306" w:rsidRPr="003D4173">
              <w:rPr>
                <w:rFonts w:ascii="Arial" w:hAnsi="Arial" w:cs="Arial"/>
                <w:noProof/>
                <w:sz w:val="20"/>
                <w:szCs w:val="20"/>
                <w:lang w:val="en-US"/>
              </w:rPr>
              <w:t>s</w:t>
            </w:r>
            <w:r w:rsidRPr="003D4173">
              <w:rPr>
                <w:rFonts w:ascii="Arial" w:hAnsi="Arial" w:cs="Arial"/>
                <w:noProof/>
                <w:sz w:val="20"/>
                <w:szCs w:val="20"/>
                <w:lang w:val="en-US"/>
              </w:rPr>
              <w:t xml:space="preserve"> </w:t>
            </w:r>
            <w:r w:rsidR="00F27306" w:rsidRPr="003D4173">
              <w:rPr>
                <w:rFonts w:ascii="Arial" w:hAnsi="Arial" w:cs="Arial"/>
                <w:noProof/>
                <w:sz w:val="20"/>
                <w:szCs w:val="20"/>
                <w:lang w:val="en-US"/>
              </w:rPr>
              <w:t xml:space="preserve">and </w:t>
            </w:r>
            <w:r w:rsidRPr="003D4173">
              <w:rPr>
                <w:rFonts w:ascii="Arial" w:hAnsi="Arial" w:cs="Arial"/>
                <w:noProof/>
                <w:sz w:val="20"/>
                <w:szCs w:val="20"/>
                <w:lang w:val="en-US"/>
              </w:rPr>
              <w:t>data</w:t>
            </w:r>
          </w:p>
          <w:p w:rsidR="003D4173" w:rsidRPr="003D4173" w:rsidRDefault="003D4173" w:rsidP="003D4173">
            <w:pPr>
              <w:rPr>
                <w:rFonts w:ascii="Arial" w:hAnsi="Arial" w:cs="Arial"/>
                <w:noProof/>
                <w:sz w:val="20"/>
                <w:szCs w:val="20"/>
              </w:rPr>
            </w:pPr>
          </w:p>
          <w:p w:rsidR="00794BFD" w:rsidRPr="003D4173" w:rsidRDefault="003D4173" w:rsidP="000B57AB">
            <w:pPr>
              <w:pStyle w:val="ListParagraph"/>
              <w:numPr>
                <w:ilvl w:val="0"/>
                <w:numId w:val="17"/>
              </w:numPr>
              <w:ind w:left="360"/>
              <w:rPr>
                <w:rFonts w:ascii="Arial" w:hAnsi="Arial" w:cs="Arial"/>
                <w:noProof/>
                <w:sz w:val="20"/>
                <w:szCs w:val="20"/>
              </w:rPr>
            </w:pPr>
            <w:r w:rsidRPr="003D4173">
              <w:rPr>
                <w:rFonts w:ascii="Arial" w:hAnsi="Arial" w:cs="Arial"/>
                <w:noProof/>
                <w:sz w:val="20"/>
                <w:szCs w:val="20"/>
              </w:rPr>
              <w:t>Non-budgeted expenses are infrequent</w:t>
            </w:r>
            <w:r w:rsidR="00B74125">
              <w:rPr>
                <w:rFonts w:ascii="Arial" w:hAnsi="Arial" w:cs="Arial"/>
                <w:noProof/>
                <w:sz w:val="20"/>
                <w:szCs w:val="20"/>
              </w:rPr>
              <w:t>, approved by senior managers,</w:t>
            </w:r>
            <w:r w:rsidRPr="003D4173">
              <w:rPr>
                <w:rFonts w:ascii="Arial" w:hAnsi="Arial" w:cs="Arial"/>
                <w:noProof/>
                <w:sz w:val="20"/>
                <w:szCs w:val="20"/>
              </w:rPr>
              <w:t xml:space="preserve"> and </w:t>
            </w:r>
            <w:r w:rsidR="00794BFD">
              <w:rPr>
                <w:rFonts w:ascii="Arial" w:hAnsi="Arial" w:cs="Arial"/>
                <w:noProof/>
                <w:sz w:val="20"/>
                <w:szCs w:val="20"/>
              </w:rPr>
              <w:t>consistently approved by donors as required</w:t>
            </w:r>
          </w:p>
          <w:p w:rsidR="006E26FC" w:rsidRPr="003D4173" w:rsidRDefault="006E26FC" w:rsidP="000B57AB">
            <w:pPr>
              <w:numPr>
                <w:ilvl w:val="0"/>
                <w:numId w:val="19"/>
              </w:numPr>
              <w:autoSpaceDE w:val="0"/>
              <w:autoSpaceDN w:val="0"/>
              <w:adjustRightInd w:val="0"/>
              <w:ind w:left="360"/>
              <w:rPr>
                <w:rFonts w:ascii="Arial" w:hAnsi="Arial" w:cs="Arial"/>
                <w:noProof/>
                <w:sz w:val="20"/>
                <w:szCs w:val="20"/>
                <w:lang w:val="en-US"/>
              </w:rPr>
            </w:pPr>
            <w:r w:rsidRPr="003D4173">
              <w:rPr>
                <w:rFonts w:ascii="Arial" w:hAnsi="Arial" w:cs="Arial"/>
                <w:noProof/>
                <w:sz w:val="20"/>
                <w:szCs w:val="20"/>
                <w:lang w:val="en-US"/>
              </w:rPr>
              <w:t xml:space="preserve">Multi-year </w:t>
            </w:r>
            <w:r w:rsidR="00F57FB5" w:rsidRPr="003D4173">
              <w:rPr>
                <w:rFonts w:ascii="Arial" w:hAnsi="Arial" w:cs="Arial"/>
                <w:noProof/>
                <w:sz w:val="20"/>
                <w:szCs w:val="20"/>
                <w:lang w:val="en-US"/>
              </w:rPr>
              <w:t xml:space="preserve">revenue and expenditure </w:t>
            </w:r>
            <w:r w:rsidRPr="003D4173">
              <w:rPr>
                <w:rFonts w:ascii="Arial" w:hAnsi="Arial" w:cs="Arial"/>
                <w:noProof/>
                <w:sz w:val="20"/>
                <w:szCs w:val="20"/>
                <w:lang w:val="en-US"/>
              </w:rPr>
              <w:t xml:space="preserve">projections are </w:t>
            </w:r>
            <w:r w:rsidR="00F57FB5" w:rsidRPr="003D4173">
              <w:rPr>
                <w:rFonts w:ascii="Arial" w:hAnsi="Arial" w:cs="Arial"/>
                <w:noProof/>
                <w:sz w:val="20"/>
                <w:szCs w:val="20"/>
                <w:lang w:val="en-US"/>
              </w:rPr>
              <w:t>reasonably accurate</w:t>
            </w:r>
          </w:p>
          <w:p w:rsidR="00DA67AA" w:rsidRPr="003D4173" w:rsidRDefault="00DA67AA" w:rsidP="006E26FC">
            <w:pPr>
              <w:rPr>
                <w:rFonts w:ascii="Arial" w:hAnsi="Arial" w:cs="Arial"/>
                <w:noProof/>
                <w:sz w:val="20"/>
                <w:szCs w:val="20"/>
              </w:rPr>
            </w:pPr>
          </w:p>
          <w:p w:rsidR="00FD642F" w:rsidRPr="003D4173" w:rsidRDefault="00ED077F" w:rsidP="000B57AB">
            <w:pPr>
              <w:numPr>
                <w:ilvl w:val="0"/>
                <w:numId w:val="19"/>
              </w:numPr>
              <w:autoSpaceDE w:val="0"/>
              <w:autoSpaceDN w:val="0"/>
              <w:adjustRightInd w:val="0"/>
              <w:ind w:left="360"/>
              <w:rPr>
                <w:rFonts w:ascii="Arial" w:hAnsi="Arial" w:cs="Arial"/>
                <w:noProof/>
                <w:sz w:val="20"/>
                <w:szCs w:val="20"/>
                <w:lang w:val="en-US"/>
              </w:rPr>
            </w:pPr>
            <w:r w:rsidRPr="003D4173">
              <w:rPr>
                <w:rFonts w:ascii="Arial" w:hAnsi="Arial" w:cs="Arial"/>
                <w:noProof/>
                <w:sz w:val="20"/>
                <w:szCs w:val="20"/>
                <w:lang w:val="en-US"/>
              </w:rPr>
              <w:t>Revenues and expenditures are monitored against budgets monthly</w:t>
            </w:r>
          </w:p>
        </w:tc>
      </w:tr>
    </w:tbl>
    <w:p w:rsidR="003B20F1" w:rsidRDefault="003B20F1" w:rsidP="004C60B7">
      <w:pPr>
        <w:autoSpaceDE w:val="0"/>
        <w:autoSpaceDN w:val="0"/>
        <w:adjustRightInd w:val="0"/>
        <w:rPr>
          <w:rFonts w:ascii="Arial" w:hAnsi="Arial" w:cs="Arial"/>
          <w:b/>
          <w:bCs/>
          <w:sz w:val="20"/>
          <w:szCs w:val="20"/>
        </w:rPr>
      </w:pPr>
    </w:p>
    <w:p w:rsidR="003D4173" w:rsidRDefault="003D4173" w:rsidP="004C60B7">
      <w:pPr>
        <w:autoSpaceDE w:val="0"/>
        <w:autoSpaceDN w:val="0"/>
        <w:adjustRightInd w:val="0"/>
        <w:rPr>
          <w:rFonts w:ascii="Arial" w:hAnsi="Arial" w:cs="Arial"/>
          <w:b/>
          <w:bCs/>
          <w:sz w:val="20"/>
          <w:szCs w:val="20"/>
        </w:rPr>
      </w:pPr>
    </w:p>
    <w:p w:rsidR="003D4173" w:rsidRDefault="003D4173" w:rsidP="004C60B7">
      <w:pPr>
        <w:autoSpaceDE w:val="0"/>
        <w:autoSpaceDN w:val="0"/>
        <w:adjustRightInd w:val="0"/>
        <w:rPr>
          <w:rFonts w:ascii="Arial" w:hAnsi="Arial" w:cs="Arial"/>
          <w:b/>
          <w:bCs/>
          <w:sz w:val="20"/>
          <w:szCs w:val="20"/>
        </w:rPr>
      </w:pPr>
    </w:p>
    <w:p w:rsidR="000378FC" w:rsidRDefault="000378FC" w:rsidP="004C60B7">
      <w:pPr>
        <w:autoSpaceDE w:val="0"/>
        <w:autoSpaceDN w:val="0"/>
        <w:adjustRightInd w:val="0"/>
        <w:rPr>
          <w:rFonts w:ascii="Arial" w:hAnsi="Arial" w:cs="Arial"/>
          <w:b/>
          <w:bCs/>
          <w:sz w:val="20"/>
          <w:szCs w:val="20"/>
        </w:rPr>
      </w:pP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1"/>
        <w:gridCol w:w="6309"/>
      </w:tblGrid>
      <w:tr w:rsidR="000C6AF2" w:rsidRPr="003F59A4" w:rsidTr="006C7847">
        <w:trPr>
          <w:trHeight w:val="251"/>
        </w:trPr>
        <w:tc>
          <w:tcPr>
            <w:tcW w:w="8631" w:type="dxa"/>
            <w:shd w:val="clear" w:color="auto" w:fill="DBE5F1"/>
          </w:tcPr>
          <w:p w:rsidR="000C6AF2" w:rsidRPr="003F59A4" w:rsidRDefault="000C6AF2" w:rsidP="00553AAB">
            <w:pPr>
              <w:autoSpaceDE w:val="0"/>
              <w:autoSpaceDN w:val="0"/>
              <w:adjustRightInd w:val="0"/>
              <w:rPr>
                <w:rFonts w:ascii="Arial" w:hAnsi="Arial" w:cs="Arial"/>
                <w:b/>
                <w:bCs/>
                <w:sz w:val="20"/>
                <w:szCs w:val="20"/>
              </w:rPr>
            </w:pPr>
            <w:r>
              <w:rPr>
                <w:rFonts w:ascii="Arial" w:hAnsi="Arial" w:cs="Arial"/>
                <w:b/>
                <w:bCs/>
                <w:sz w:val="20"/>
                <w:szCs w:val="20"/>
              </w:rPr>
              <w:t>Budgeting</w:t>
            </w:r>
          </w:p>
        </w:tc>
        <w:tc>
          <w:tcPr>
            <w:tcW w:w="6309" w:type="dxa"/>
            <w:shd w:val="clear" w:color="auto" w:fill="DBE5F1"/>
          </w:tcPr>
          <w:p w:rsidR="000C6AF2" w:rsidRPr="003F59A4" w:rsidRDefault="000C6AF2" w:rsidP="00CA641B">
            <w:pPr>
              <w:autoSpaceDE w:val="0"/>
              <w:autoSpaceDN w:val="0"/>
              <w:adjustRightInd w:val="0"/>
              <w:rPr>
                <w:rFonts w:ascii="Arial" w:hAnsi="Arial" w:cs="Arial"/>
                <w:b/>
                <w:bCs/>
                <w:sz w:val="20"/>
                <w:szCs w:val="20"/>
              </w:rPr>
            </w:pPr>
            <w:r>
              <w:rPr>
                <w:rFonts w:ascii="Arial" w:hAnsi="Arial" w:cs="Arial"/>
                <w:b/>
                <w:bCs/>
                <w:sz w:val="20"/>
                <w:szCs w:val="20"/>
              </w:rPr>
              <w:t>Notes</w:t>
            </w:r>
          </w:p>
        </w:tc>
      </w:tr>
      <w:tr w:rsidR="000C6AF2" w:rsidRPr="003F59A4" w:rsidTr="006C7847">
        <w:tc>
          <w:tcPr>
            <w:tcW w:w="8631" w:type="dxa"/>
            <w:shd w:val="clear" w:color="auto" w:fill="auto"/>
          </w:tcPr>
          <w:p w:rsidR="000C6AF2" w:rsidRPr="003F59A4" w:rsidRDefault="000C6AF2" w:rsidP="00D930F6">
            <w:pPr>
              <w:autoSpaceDE w:val="0"/>
              <w:autoSpaceDN w:val="0"/>
              <w:adjustRightInd w:val="0"/>
              <w:rPr>
                <w:rFonts w:ascii="Arial" w:hAnsi="Arial" w:cs="Arial"/>
                <w:b/>
                <w:bCs/>
                <w:sz w:val="20"/>
                <w:szCs w:val="20"/>
              </w:rPr>
            </w:pPr>
            <w:r>
              <w:rPr>
                <w:rFonts w:ascii="Arial" w:hAnsi="Arial" w:cs="Arial"/>
                <w:sz w:val="20"/>
                <w:szCs w:val="20"/>
              </w:rPr>
              <w:t xml:space="preserve">1. Is there a comprehensive </w:t>
            </w:r>
            <w:r>
              <w:rPr>
                <w:rFonts w:ascii="Arial" w:hAnsi="Arial" w:cs="Arial"/>
                <w:bCs/>
                <w:sz w:val="20"/>
                <w:szCs w:val="20"/>
              </w:rPr>
              <w:t xml:space="preserve">annual master budget, rather than just individual project budgets?  </w:t>
            </w:r>
          </w:p>
        </w:tc>
        <w:tc>
          <w:tcPr>
            <w:tcW w:w="6309" w:type="dxa"/>
            <w:shd w:val="clear" w:color="auto" w:fill="auto"/>
          </w:tcPr>
          <w:p w:rsidR="000C6AF2" w:rsidRPr="003F59A4" w:rsidRDefault="000C6AF2" w:rsidP="00CA641B">
            <w:pPr>
              <w:autoSpaceDE w:val="0"/>
              <w:autoSpaceDN w:val="0"/>
              <w:adjustRightInd w:val="0"/>
              <w:rPr>
                <w:rFonts w:ascii="Arial" w:hAnsi="Arial" w:cs="Arial"/>
                <w:b/>
                <w:bCs/>
                <w:sz w:val="20"/>
                <w:szCs w:val="20"/>
              </w:rPr>
            </w:pPr>
          </w:p>
        </w:tc>
      </w:tr>
      <w:tr w:rsidR="000C6AF2" w:rsidRPr="003F59A4" w:rsidTr="006C7847">
        <w:tc>
          <w:tcPr>
            <w:tcW w:w="8631" w:type="dxa"/>
            <w:shd w:val="clear" w:color="auto" w:fill="auto"/>
          </w:tcPr>
          <w:p w:rsidR="000C6AF2" w:rsidRDefault="000C6AF2" w:rsidP="00E44B43">
            <w:pPr>
              <w:autoSpaceDE w:val="0"/>
              <w:autoSpaceDN w:val="0"/>
              <w:adjustRightInd w:val="0"/>
              <w:rPr>
                <w:rFonts w:ascii="Arial" w:hAnsi="Arial" w:cs="Arial"/>
                <w:sz w:val="20"/>
                <w:szCs w:val="20"/>
              </w:rPr>
            </w:pPr>
            <w:r>
              <w:rPr>
                <w:rFonts w:ascii="Arial" w:hAnsi="Arial" w:cs="Arial"/>
                <w:sz w:val="20"/>
                <w:szCs w:val="20"/>
              </w:rPr>
              <w:t>2. If there is no annual master budget, is there a core cost budget for administrative costs? How does the organization budget and plan for core costs?</w:t>
            </w:r>
          </w:p>
        </w:tc>
        <w:tc>
          <w:tcPr>
            <w:tcW w:w="6309" w:type="dxa"/>
            <w:shd w:val="clear" w:color="auto" w:fill="auto"/>
          </w:tcPr>
          <w:p w:rsidR="000C6AF2" w:rsidRPr="003F59A4" w:rsidRDefault="000C6AF2" w:rsidP="00CA641B">
            <w:pPr>
              <w:autoSpaceDE w:val="0"/>
              <w:autoSpaceDN w:val="0"/>
              <w:adjustRightInd w:val="0"/>
              <w:rPr>
                <w:rFonts w:ascii="Arial" w:hAnsi="Arial" w:cs="Arial"/>
                <w:b/>
                <w:bCs/>
                <w:sz w:val="20"/>
                <w:szCs w:val="20"/>
              </w:rPr>
            </w:pPr>
          </w:p>
        </w:tc>
      </w:tr>
      <w:tr w:rsidR="000C6AF2" w:rsidRPr="003F59A4" w:rsidTr="006C7847">
        <w:tc>
          <w:tcPr>
            <w:tcW w:w="8631" w:type="dxa"/>
            <w:shd w:val="clear" w:color="auto" w:fill="auto"/>
          </w:tcPr>
          <w:p w:rsidR="000C6AF2" w:rsidRDefault="000C6AF2" w:rsidP="007F4EEF">
            <w:pPr>
              <w:autoSpaceDE w:val="0"/>
              <w:autoSpaceDN w:val="0"/>
              <w:adjustRightInd w:val="0"/>
              <w:rPr>
                <w:rFonts w:ascii="Arial" w:hAnsi="Arial" w:cs="Arial"/>
                <w:sz w:val="20"/>
                <w:szCs w:val="20"/>
              </w:rPr>
            </w:pPr>
            <w:r>
              <w:rPr>
                <w:rFonts w:ascii="Arial" w:hAnsi="Arial" w:cs="Arial"/>
                <w:sz w:val="20"/>
                <w:szCs w:val="20"/>
              </w:rPr>
              <w:t>3. Is the core cost budget aligned with a strategic plan (business plan)?</w:t>
            </w:r>
          </w:p>
        </w:tc>
        <w:tc>
          <w:tcPr>
            <w:tcW w:w="6309" w:type="dxa"/>
            <w:shd w:val="clear" w:color="auto" w:fill="auto"/>
          </w:tcPr>
          <w:p w:rsidR="000C6AF2" w:rsidRPr="003F59A4" w:rsidRDefault="000C6AF2" w:rsidP="00CA641B">
            <w:pPr>
              <w:autoSpaceDE w:val="0"/>
              <w:autoSpaceDN w:val="0"/>
              <w:adjustRightInd w:val="0"/>
              <w:rPr>
                <w:rFonts w:ascii="Arial" w:hAnsi="Arial" w:cs="Arial"/>
                <w:b/>
                <w:bCs/>
                <w:sz w:val="20"/>
                <w:szCs w:val="20"/>
              </w:rPr>
            </w:pPr>
          </w:p>
        </w:tc>
      </w:tr>
      <w:tr w:rsidR="000C6AF2" w:rsidRPr="003F59A4" w:rsidTr="006C7847">
        <w:tc>
          <w:tcPr>
            <w:tcW w:w="8631" w:type="dxa"/>
            <w:shd w:val="clear" w:color="auto" w:fill="auto"/>
          </w:tcPr>
          <w:p w:rsidR="000C6AF2" w:rsidRDefault="000C6AF2" w:rsidP="00E44B43">
            <w:pPr>
              <w:autoSpaceDE w:val="0"/>
              <w:autoSpaceDN w:val="0"/>
              <w:adjustRightInd w:val="0"/>
              <w:rPr>
                <w:rFonts w:ascii="Arial" w:hAnsi="Arial" w:cs="Arial"/>
                <w:sz w:val="20"/>
                <w:szCs w:val="20"/>
              </w:rPr>
            </w:pPr>
            <w:r>
              <w:rPr>
                <w:rFonts w:ascii="Arial" w:hAnsi="Arial" w:cs="Arial"/>
                <w:sz w:val="20"/>
                <w:szCs w:val="20"/>
              </w:rPr>
              <w:t xml:space="preserve">4. If there is a master budget, is it realistic and well documented?  </w:t>
            </w:r>
          </w:p>
        </w:tc>
        <w:tc>
          <w:tcPr>
            <w:tcW w:w="6309" w:type="dxa"/>
            <w:shd w:val="clear" w:color="auto" w:fill="auto"/>
          </w:tcPr>
          <w:p w:rsidR="000C6AF2" w:rsidRPr="003F59A4" w:rsidRDefault="000C6AF2" w:rsidP="00CA641B">
            <w:pPr>
              <w:autoSpaceDE w:val="0"/>
              <w:autoSpaceDN w:val="0"/>
              <w:adjustRightInd w:val="0"/>
              <w:rPr>
                <w:rFonts w:ascii="Arial" w:hAnsi="Arial" w:cs="Arial"/>
                <w:b/>
                <w:bCs/>
                <w:sz w:val="20"/>
                <w:szCs w:val="20"/>
              </w:rPr>
            </w:pPr>
          </w:p>
        </w:tc>
      </w:tr>
      <w:tr w:rsidR="000C6AF2" w:rsidRPr="003F59A4" w:rsidTr="006C7847">
        <w:tc>
          <w:tcPr>
            <w:tcW w:w="8631" w:type="dxa"/>
            <w:shd w:val="clear" w:color="auto" w:fill="auto"/>
          </w:tcPr>
          <w:p w:rsidR="000C6AF2" w:rsidRDefault="000C6AF2" w:rsidP="00DA67AA">
            <w:pPr>
              <w:autoSpaceDE w:val="0"/>
              <w:autoSpaceDN w:val="0"/>
              <w:adjustRightInd w:val="0"/>
              <w:rPr>
                <w:rFonts w:ascii="Arial" w:hAnsi="Arial" w:cs="Arial"/>
                <w:sz w:val="20"/>
                <w:szCs w:val="20"/>
              </w:rPr>
            </w:pPr>
            <w:r>
              <w:rPr>
                <w:rFonts w:ascii="Arial" w:hAnsi="Arial" w:cs="Arial"/>
                <w:sz w:val="20"/>
                <w:szCs w:val="20"/>
              </w:rPr>
              <w:t xml:space="preserve">5. Does the budget process </w:t>
            </w:r>
            <w:r w:rsidR="00DA67AA">
              <w:rPr>
                <w:rFonts w:ascii="Arial" w:hAnsi="Arial" w:cs="Arial"/>
                <w:sz w:val="20"/>
                <w:szCs w:val="20"/>
              </w:rPr>
              <w:t xml:space="preserve">involve </w:t>
            </w:r>
            <w:r>
              <w:rPr>
                <w:rFonts w:ascii="Arial" w:hAnsi="Arial" w:cs="Arial"/>
                <w:sz w:val="20"/>
                <w:szCs w:val="20"/>
              </w:rPr>
              <w:t>program and financial staff in a participatory and transparent manner?</w:t>
            </w:r>
          </w:p>
        </w:tc>
        <w:tc>
          <w:tcPr>
            <w:tcW w:w="6309" w:type="dxa"/>
            <w:shd w:val="clear" w:color="auto" w:fill="auto"/>
          </w:tcPr>
          <w:p w:rsidR="000C6AF2" w:rsidRPr="003F59A4" w:rsidRDefault="000C6AF2" w:rsidP="00CA641B">
            <w:pPr>
              <w:autoSpaceDE w:val="0"/>
              <w:autoSpaceDN w:val="0"/>
              <w:adjustRightInd w:val="0"/>
              <w:rPr>
                <w:rFonts w:ascii="Arial" w:hAnsi="Arial" w:cs="Arial"/>
                <w:b/>
                <w:bCs/>
                <w:sz w:val="20"/>
                <w:szCs w:val="20"/>
              </w:rPr>
            </w:pPr>
          </w:p>
        </w:tc>
      </w:tr>
      <w:tr w:rsidR="000C6AF2" w:rsidRPr="003F59A4" w:rsidTr="006C7847">
        <w:tc>
          <w:tcPr>
            <w:tcW w:w="8631" w:type="dxa"/>
            <w:shd w:val="clear" w:color="auto" w:fill="auto"/>
          </w:tcPr>
          <w:p w:rsidR="000C6AF2" w:rsidRDefault="000C6AF2" w:rsidP="00C26423">
            <w:pPr>
              <w:autoSpaceDE w:val="0"/>
              <w:autoSpaceDN w:val="0"/>
              <w:adjustRightInd w:val="0"/>
              <w:rPr>
                <w:rFonts w:ascii="Arial" w:hAnsi="Arial" w:cs="Arial"/>
                <w:sz w:val="20"/>
                <w:szCs w:val="20"/>
              </w:rPr>
            </w:pPr>
            <w:r>
              <w:rPr>
                <w:rFonts w:ascii="Arial" w:hAnsi="Arial" w:cs="Arial"/>
                <w:sz w:val="20"/>
                <w:szCs w:val="20"/>
              </w:rPr>
              <w:t>6. Are project budgets realistic, clear, and well documented without external assistance?</w:t>
            </w:r>
          </w:p>
        </w:tc>
        <w:tc>
          <w:tcPr>
            <w:tcW w:w="6309" w:type="dxa"/>
            <w:shd w:val="clear" w:color="auto" w:fill="auto"/>
          </w:tcPr>
          <w:p w:rsidR="000C6AF2" w:rsidRPr="003F59A4" w:rsidRDefault="000C6AF2" w:rsidP="00CA641B">
            <w:pPr>
              <w:autoSpaceDE w:val="0"/>
              <w:autoSpaceDN w:val="0"/>
              <w:adjustRightInd w:val="0"/>
              <w:rPr>
                <w:rFonts w:ascii="Arial" w:hAnsi="Arial" w:cs="Arial"/>
                <w:b/>
                <w:bCs/>
                <w:sz w:val="20"/>
                <w:szCs w:val="20"/>
              </w:rPr>
            </w:pPr>
          </w:p>
        </w:tc>
      </w:tr>
      <w:tr w:rsidR="000C6AF2" w:rsidRPr="003F59A4" w:rsidTr="006C7847">
        <w:tc>
          <w:tcPr>
            <w:tcW w:w="8631" w:type="dxa"/>
            <w:shd w:val="clear" w:color="auto" w:fill="auto"/>
          </w:tcPr>
          <w:p w:rsidR="000C6AF2" w:rsidRDefault="000C6AF2" w:rsidP="00F57FB5">
            <w:pPr>
              <w:autoSpaceDE w:val="0"/>
              <w:autoSpaceDN w:val="0"/>
              <w:adjustRightInd w:val="0"/>
              <w:rPr>
                <w:rFonts w:ascii="Arial" w:hAnsi="Arial" w:cs="Arial"/>
                <w:sz w:val="20"/>
                <w:szCs w:val="20"/>
              </w:rPr>
            </w:pPr>
            <w:r>
              <w:rPr>
                <w:rFonts w:ascii="Arial" w:hAnsi="Arial" w:cs="Arial"/>
                <w:sz w:val="20"/>
                <w:szCs w:val="20"/>
              </w:rPr>
              <w:t>7. Can</w:t>
            </w:r>
            <w:r w:rsidRPr="003F59A4">
              <w:rPr>
                <w:rFonts w:ascii="Arial" w:hAnsi="Arial" w:cs="Arial"/>
                <w:sz w:val="20"/>
                <w:szCs w:val="20"/>
              </w:rPr>
              <w:t xml:space="preserve"> the </w:t>
            </w:r>
            <w:r>
              <w:rPr>
                <w:rFonts w:ascii="Arial" w:hAnsi="Arial" w:cs="Arial"/>
                <w:sz w:val="20"/>
                <w:szCs w:val="20"/>
              </w:rPr>
              <w:t>organization</w:t>
            </w:r>
            <w:r w:rsidRPr="003F59A4">
              <w:rPr>
                <w:rFonts w:ascii="Arial" w:hAnsi="Arial" w:cs="Arial"/>
                <w:sz w:val="20"/>
                <w:szCs w:val="20"/>
              </w:rPr>
              <w:t xml:space="preserve"> </w:t>
            </w:r>
            <w:r>
              <w:rPr>
                <w:rFonts w:ascii="Arial" w:hAnsi="Arial" w:cs="Arial"/>
                <w:sz w:val="20"/>
                <w:szCs w:val="20"/>
              </w:rPr>
              <w:t>calculate</w:t>
            </w:r>
            <w:r w:rsidRPr="003F59A4">
              <w:rPr>
                <w:rFonts w:ascii="Arial" w:hAnsi="Arial" w:cs="Arial"/>
                <w:sz w:val="20"/>
                <w:szCs w:val="20"/>
              </w:rPr>
              <w:t xml:space="preserve"> an indirect</w:t>
            </w:r>
            <w:r>
              <w:rPr>
                <w:rFonts w:ascii="Arial" w:hAnsi="Arial" w:cs="Arial"/>
                <w:sz w:val="20"/>
                <w:szCs w:val="20"/>
              </w:rPr>
              <w:t xml:space="preserve"> cost rate for projects that meets donor requirements without external assistance? </w:t>
            </w:r>
          </w:p>
        </w:tc>
        <w:tc>
          <w:tcPr>
            <w:tcW w:w="6309" w:type="dxa"/>
            <w:shd w:val="clear" w:color="auto" w:fill="auto"/>
          </w:tcPr>
          <w:p w:rsidR="000C6AF2" w:rsidRPr="003F59A4" w:rsidRDefault="000C6AF2" w:rsidP="00CA641B">
            <w:pPr>
              <w:autoSpaceDE w:val="0"/>
              <w:autoSpaceDN w:val="0"/>
              <w:adjustRightInd w:val="0"/>
              <w:rPr>
                <w:rFonts w:ascii="Arial" w:hAnsi="Arial" w:cs="Arial"/>
                <w:b/>
                <w:bCs/>
                <w:sz w:val="20"/>
                <w:szCs w:val="20"/>
              </w:rPr>
            </w:pPr>
          </w:p>
        </w:tc>
      </w:tr>
      <w:tr w:rsidR="000C6AF2" w:rsidRPr="003F59A4" w:rsidTr="006C7847">
        <w:trPr>
          <w:trHeight w:val="287"/>
        </w:trPr>
        <w:tc>
          <w:tcPr>
            <w:tcW w:w="8631" w:type="dxa"/>
            <w:shd w:val="clear" w:color="auto" w:fill="auto"/>
          </w:tcPr>
          <w:p w:rsidR="000C6AF2" w:rsidRPr="003F59A4" w:rsidRDefault="000C6AF2" w:rsidP="0009719C">
            <w:pPr>
              <w:autoSpaceDE w:val="0"/>
              <w:autoSpaceDN w:val="0"/>
              <w:adjustRightInd w:val="0"/>
              <w:rPr>
                <w:rFonts w:ascii="Arial" w:hAnsi="Arial" w:cs="Arial"/>
                <w:b/>
                <w:bCs/>
                <w:sz w:val="20"/>
                <w:szCs w:val="20"/>
              </w:rPr>
            </w:pPr>
            <w:r>
              <w:rPr>
                <w:rFonts w:ascii="Arial" w:hAnsi="Arial" w:cs="Arial"/>
                <w:bCs/>
                <w:sz w:val="20"/>
                <w:szCs w:val="20"/>
              </w:rPr>
              <w:t>8</w:t>
            </w:r>
            <w:r w:rsidRPr="00AD2954">
              <w:rPr>
                <w:rFonts w:ascii="Arial" w:hAnsi="Arial" w:cs="Arial"/>
                <w:bCs/>
                <w:sz w:val="20"/>
                <w:szCs w:val="20"/>
              </w:rPr>
              <w:t xml:space="preserve">. </w:t>
            </w:r>
            <w:r>
              <w:rPr>
                <w:rFonts w:ascii="Arial" w:hAnsi="Arial" w:cs="Arial"/>
                <w:sz w:val="20"/>
                <w:szCs w:val="20"/>
              </w:rPr>
              <w:t>Are multi-year projections of the organization’s revenues and expenditures produced annually?</w:t>
            </w:r>
          </w:p>
        </w:tc>
        <w:tc>
          <w:tcPr>
            <w:tcW w:w="6309" w:type="dxa"/>
            <w:shd w:val="clear" w:color="auto" w:fill="auto"/>
          </w:tcPr>
          <w:p w:rsidR="000C6AF2" w:rsidRPr="003F59A4" w:rsidRDefault="000C6AF2" w:rsidP="00CA641B">
            <w:pPr>
              <w:autoSpaceDE w:val="0"/>
              <w:autoSpaceDN w:val="0"/>
              <w:adjustRightInd w:val="0"/>
              <w:rPr>
                <w:rFonts w:ascii="Arial" w:hAnsi="Arial" w:cs="Arial"/>
                <w:b/>
                <w:bCs/>
                <w:sz w:val="20"/>
                <w:szCs w:val="20"/>
              </w:rPr>
            </w:pPr>
          </w:p>
        </w:tc>
      </w:tr>
      <w:tr w:rsidR="000C6AF2" w:rsidRPr="003F59A4" w:rsidTr="006C7847">
        <w:trPr>
          <w:trHeight w:val="287"/>
        </w:trPr>
        <w:tc>
          <w:tcPr>
            <w:tcW w:w="8631" w:type="dxa"/>
            <w:shd w:val="clear" w:color="auto" w:fill="auto"/>
          </w:tcPr>
          <w:p w:rsidR="000C6AF2" w:rsidRDefault="000C6AF2" w:rsidP="00B74125">
            <w:pPr>
              <w:autoSpaceDE w:val="0"/>
              <w:autoSpaceDN w:val="0"/>
              <w:adjustRightInd w:val="0"/>
              <w:rPr>
                <w:rFonts w:ascii="Arial" w:hAnsi="Arial" w:cs="Arial"/>
                <w:sz w:val="20"/>
                <w:szCs w:val="20"/>
              </w:rPr>
            </w:pPr>
            <w:r>
              <w:rPr>
                <w:rFonts w:ascii="Arial" w:hAnsi="Arial" w:cs="Arial"/>
                <w:sz w:val="20"/>
                <w:szCs w:val="20"/>
              </w:rPr>
              <w:t xml:space="preserve">9. Are non-budgeted expenses approved by senior managers along with resulting re-allocations within or across budget lines? </w:t>
            </w:r>
          </w:p>
        </w:tc>
        <w:tc>
          <w:tcPr>
            <w:tcW w:w="6309" w:type="dxa"/>
            <w:shd w:val="clear" w:color="auto" w:fill="auto"/>
          </w:tcPr>
          <w:p w:rsidR="000C6AF2" w:rsidRPr="003F59A4" w:rsidRDefault="000C6AF2" w:rsidP="00CA641B">
            <w:pPr>
              <w:autoSpaceDE w:val="0"/>
              <w:autoSpaceDN w:val="0"/>
              <w:adjustRightInd w:val="0"/>
              <w:rPr>
                <w:rFonts w:ascii="Arial" w:hAnsi="Arial" w:cs="Arial"/>
                <w:b/>
                <w:bCs/>
                <w:sz w:val="20"/>
                <w:szCs w:val="20"/>
              </w:rPr>
            </w:pPr>
          </w:p>
        </w:tc>
      </w:tr>
      <w:tr w:rsidR="000C6AF2" w:rsidRPr="003F59A4" w:rsidTr="006C7847">
        <w:trPr>
          <w:trHeight w:val="287"/>
        </w:trPr>
        <w:tc>
          <w:tcPr>
            <w:tcW w:w="8631" w:type="dxa"/>
            <w:shd w:val="clear" w:color="auto" w:fill="auto"/>
          </w:tcPr>
          <w:p w:rsidR="000C6AF2" w:rsidRDefault="000C6AF2" w:rsidP="009355DE">
            <w:pPr>
              <w:autoSpaceDE w:val="0"/>
              <w:autoSpaceDN w:val="0"/>
              <w:adjustRightInd w:val="0"/>
              <w:rPr>
                <w:rFonts w:ascii="Arial" w:hAnsi="Arial" w:cs="Arial"/>
                <w:sz w:val="20"/>
                <w:szCs w:val="20"/>
              </w:rPr>
            </w:pPr>
            <w:r>
              <w:rPr>
                <w:rFonts w:ascii="Arial" w:hAnsi="Arial" w:cs="Arial"/>
                <w:sz w:val="20"/>
                <w:szCs w:val="20"/>
              </w:rPr>
              <w:t>10</w:t>
            </w:r>
            <w:r w:rsidR="006C7847">
              <w:rPr>
                <w:rFonts w:ascii="Arial" w:hAnsi="Arial" w:cs="Arial"/>
                <w:sz w:val="20"/>
                <w:szCs w:val="20"/>
              </w:rPr>
              <w:t xml:space="preserve">. </w:t>
            </w:r>
            <w:r w:rsidR="009355DE">
              <w:rPr>
                <w:rFonts w:ascii="Arial" w:hAnsi="Arial" w:cs="Arial"/>
                <w:sz w:val="20"/>
                <w:szCs w:val="20"/>
              </w:rPr>
              <w:t>Are</w:t>
            </w:r>
            <w:r>
              <w:rPr>
                <w:rFonts w:ascii="Arial" w:hAnsi="Arial" w:cs="Arial"/>
                <w:sz w:val="20"/>
                <w:szCs w:val="20"/>
              </w:rPr>
              <w:t xml:space="preserve"> required donor approval</w:t>
            </w:r>
            <w:r w:rsidR="009355DE">
              <w:rPr>
                <w:rFonts w:ascii="Arial" w:hAnsi="Arial" w:cs="Arial"/>
                <w:sz w:val="20"/>
                <w:szCs w:val="20"/>
              </w:rPr>
              <w:t>s</w:t>
            </w:r>
            <w:r>
              <w:rPr>
                <w:rFonts w:ascii="Arial" w:hAnsi="Arial" w:cs="Arial"/>
                <w:sz w:val="20"/>
                <w:szCs w:val="20"/>
              </w:rPr>
              <w:t xml:space="preserve"> consistently obtained for budget changes?</w:t>
            </w:r>
          </w:p>
        </w:tc>
        <w:tc>
          <w:tcPr>
            <w:tcW w:w="6309" w:type="dxa"/>
            <w:shd w:val="clear" w:color="auto" w:fill="auto"/>
          </w:tcPr>
          <w:p w:rsidR="000C6AF2" w:rsidRPr="003F59A4" w:rsidRDefault="000C6AF2" w:rsidP="00CA641B">
            <w:pPr>
              <w:autoSpaceDE w:val="0"/>
              <w:autoSpaceDN w:val="0"/>
              <w:adjustRightInd w:val="0"/>
              <w:rPr>
                <w:rFonts w:ascii="Arial" w:hAnsi="Arial" w:cs="Arial"/>
                <w:b/>
                <w:bCs/>
                <w:sz w:val="20"/>
                <w:szCs w:val="20"/>
              </w:rPr>
            </w:pPr>
          </w:p>
        </w:tc>
      </w:tr>
      <w:tr w:rsidR="000C6AF2" w:rsidRPr="003F59A4" w:rsidTr="006C7847">
        <w:trPr>
          <w:trHeight w:val="287"/>
        </w:trPr>
        <w:tc>
          <w:tcPr>
            <w:tcW w:w="8631" w:type="dxa"/>
            <w:shd w:val="clear" w:color="auto" w:fill="auto"/>
          </w:tcPr>
          <w:p w:rsidR="000C6AF2" w:rsidRDefault="000C6AF2" w:rsidP="00794BFD">
            <w:pPr>
              <w:autoSpaceDE w:val="0"/>
              <w:autoSpaceDN w:val="0"/>
              <w:adjustRightInd w:val="0"/>
              <w:rPr>
                <w:rFonts w:ascii="Arial" w:hAnsi="Arial" w:cs="Arial"/>
                <w:sz w:val="20"/>
                <w:szCs w:val="20"/>
              </w:rPr>
            </w:pPr>
            <w:r>
              <w:rPr>
                <w:rFonts w:ascii="Arial" w:hAnsi="Arial" w:cs="Arial"/>
                <w:sz w:val="20"/>
                <w:szCs w:val="20"/>
              </w:rPr>
              <w:t>11. Are revenue and expenditure reports reviewed against project and master budgets?  How often?</w:t>
            </w:r>
          </w:p>
        </w:tc>
        <w:tc>
          <w:tcPr>
            <w:tcW w:w="6309" w:type="dxa"/>
            <w:shd w:val="clear" w:color="auto" w:fill="auto"/>
          </w:tcPr>
          <w:p w:rsidR="000C6AF2" w:rsidRPr="003F59A4" w:rsidRDefault="000C6AF2" w:rsidP="00CA641B">
            <w:pPr>
              <w:autoSpaceDE w:val="0"/>
              <w:autoSpaceDN w:val="0"/>
              <w:adjustRightInd w:val="0"/>
              <w:rPr>
                <w:rFonts w:ascii="Arial" w:hAnsi="Arial" w:cs="Arial"/>
                <w:b/>
                <w:bCs/>
                <w:sz w:val="20"/>
                <w:szCs w:val="20"/>
              </w:rPr>
            </w:pPr>
          </w:p>
        </w:tc>
      </w:tr>
    </w:tbl>
    <w:p w:rsidR="00CA641B" w:rsidRPr="00C73C59" w:rsidRDefault="00CA641B" w:rsidP="00CA641B">
      <w:pPr>
        <w:autoSpaceDE w:val="0"/>
        <w:autoSpaceDN w:val="0"/>
        <w:adjustRightInd w:val="0"/>
        <w:rPr>
          <w:rFonts w:ascii="Arial" w:hAnsi="Arial" w:cs="Arial"/>
          <w:b/>
          <w:bCs/>
          <w:sz w:val="20"/>
          <w:szCs w:val="20"/>
        </w:rPr>
      </w:pPr>
    </w:p>
    <w:p w:rsidR="008504F4" w:rsidRDefault="008504F4" w:rsidP="00CA641B">
      <w:pPr>
        <w:autoSpaceDE w:val="0"/>
        <w:autoSpaceDN w:val="0"/>
        <w:adjustRightInd w:val="0"/>
        <w:rPr>
          <w:rFonts w:ascii="Arial" w:hAnsi="Arial" w:cs="Arial"/>
          <w:b/>
          <w:bCs/>
          <w:sz w:val="20"/>
          <w:szCs w:val="20"/>
        </w:rPr>
      </w:pPr>
    </w:p>
    <w:p w:rsidR="001F0F63" w:rsidRDefault="003B20F1" w:rsidP="001F0F63">
      <w:pPr>
        <w:pStyle w:val="Heading2"/>
      </w:pPr>
      <w:bookmarkStart w:id="104" w:name="_Toc371685750"/>
      <w:bookmarkStart w:id="105" w:name="_Toc371685822"/>
      <w:r>
        <w:br w:type="page"/>
      </w:r>
      <w:bookmarkStart w:id="106" w:name="_Toc371685751"/>
      <w:bookmarkStart w:id="107" w:name="_Toc371685823"/>
      <w:bookmarkStart w:id="108" w:name="_Toc372117700"/>
      <w:bookmarkStart w:id="109" w:name="_Toc372118824"/>
      <w:bookmarkStart w:id="110" w:name="_Toc372191181"/>
      <w:bookmarkStart w:id="111" w:name="_Toc373139758"/>
      <w:bookmarkStart w:id="112" w:name="_Toc373142358"/>
      <w:bookmarkStart w:id="113" w:name="_Toc373142838"/>
      <w:bookmarkStart w:id="114" w:name="_Toc373156229"/>
      <w:bookmarkStart w:id="115" w:name="_Toc378674052"/>
      <w:bookmarkStart w:id="116" w:name="_Toc394048177"/>
      <w:bookmarkStart w:id="117" w:name="_Toc394315596"/>
      <w:bookmarkStart w:id="118" w:name="_Toc394410692"/>
      <w:bookmarkEnd w:id="104"/>
      <w:bookmarkEnd w:id="105"/>
    </w:p>
    <w:p w:rsidR="004C60B7" w:rsidRPr="001D6E8B" w:rsidRDefault="001D6E8B" w:rsidP="00413FB8">
      <w:pPr>
        <w:pStyle w:val="Heading2"/>
      </w:pPr>
      <w:bookmarkStart w:id="119" w:name="_Toc371685757"/>
      <w:bookmarkStart w:id="120" w:name="_Toc371685829"/>
      <w:bookmarkStart w:id="121" w:name="_Toc372117706"/>
      <w:bookmarkStart w:id="122" w:name="_Toc372118830"/>
      <w:bookmarkStart w:id="123" w:name="_Toc372191187"/>
      <w:bookmarkStart w:id="124" w:name="_Toc373139764"/>
      <w:bookmarkStart w:id="125" w:name="_Toc373142364"/>
      <w:bookmarkStart w:id="126" w:name="_Toc373142844"/>
      <w:bookmarkStart w:id="127" w:name="_Toc373156235"/>
      <w:bookmarkStart w:id="128" w:name="_Toc378674058"/>
      <w:bookmarkStart w:id="129" w:name="_Toc394048181"/>
      <w:bookmarkStart w:id="130" w:name="_Toc394315600"/>
      <w:bookmarkStart w:id="131" w:name="_Toc394410697"/>
      <w:bookmarkStart w:id="132" w:name="_Toc394925286"/>
      <w:bookmarkEnd w:id="106"/>
      <w:bookmarkEnd w:id="107"/>
      <w:bookmarkEnd w:id="108"/>
      <w:bookmarkEnd w:id="109"/>
      <w:bookmarkEnd w:id="110"/>
      <w:bookmarkEnd w:id="111"/>
      <w:bookmarkEnd w:id="112"/>
      <w:bookmarkEnd w:id="113"/>
      <w:bookmarkEnd w:id="114"/>
      <w:bookmarkEnd w:id="115"/>
      <w:bookmarkEnd w:id="116"/>
      <w:bookmarkEnd w:id="117"/>
      <w:bookmarkEnd w:id="118"/>
      <w:r w:rsidRPr="00083A8F">
        <w:lastRenderedPageBreak/>
        <w:t>2.</w:t>
      </w:r>
      <w:r w:rsidR="00534323">
        <w:t>8</w:t>
      </w:r>
      <w:r w:rsidRPr="00083A8F">
        <w:t xml:space="preserve"> </w:t>
      </w:r>
      <w:r w:rsidR="004C60B7" w:rsidRPr="001D6E8B">
        <w:t>Cost Sharing</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00221F96">
        <w:t xml:space="preserve"> </w:t>
      </w:r>
    </w:p>
    <w:p w:rsidR="004C60B7" w:rsidRDefault="004C60B7" w:rsidP="004C60B7">
      <w:pPr>
        <w:autoSpaceDE w:val="0"/>
        <w:autoSpaceDN w:val="0"/>
        <w:adjustRightInd w:val="0"/>
        <w:rPr>
          <w:rFonts w:ascii="Arial" w:hAnsi="Arial" w:cs="Arial"/>
          <w:b/>
          <w:bCs/>
          <w:sz w:val="20"/>
          <w:szCs w:val="20"/>
        </w:rPr>
      </w:pPr>
    </w:p>
    <w:p w:rsidR="004C60B7" w:rsidRDefault="00C40B11" w:rsidP="004C60B7">
      <w:pPr>
        <w:autoSpaceDE w:val="0"/>
        <w:autoSpaceDN w:val="0"/>
        <w:adjustRightInd w:val="0"/>
        <w:rPr>
          <w:rFonts w:ascii="Arial" w:hAnsi="Arial" w:cs="Arial"/>
          <w:sz w:val="20"/>
          <w:szCs w:val="20"/>
        </w:rPr>
      </w:pPr>
      <w:r>
        <w:rPr>
          <w:rFonts w:ascii="Arial" w:hAnsi="Arial" w:cs="Arial"/>
          <w:b/>
          <w:bCs/>
          <w:sz w:val="20"/>
          <w:szCs w:val="20"/>
        </w:rPr>
        <w:t>Subsection</w:t>
      </w:r>
      <w:r w:rsidRPr="00C73C59">
        <w:rPr>
          <w:rFonts w:ascii="Arial" w:hAnsi="Arial" w:cs="Arial"/>
          <w:b/>
          <w:bCs/>
          <w:sz w:val="20"/>
          <w:szCs w:val="20"/>
        </w:rPr>
        <w:t xml:space="preserve"> </w:t>
      </w:r>
      <w:r w:rsidR="004C60B7" w:rsidRPr="00C73C59">
        <w:rPr>
          <w:rFonts w:ascii="Arial" w:hAnsi="Arial" w:cs="Arial"/>
          <w:b/>
          <w:bCs/>
          <w:sz w:val="20"/>
          <w:szCs w:val="20"/>
        </w:rPr>
        <w:t>Objective</w:t>
      </w:r>
      <w:r w:rsidR="001D6E8B">
        <w:rPr>
          <w:rFonts w:ascii="Arial" w:hAnsi="Arial" w:cs="Arial"/>
          <w:b/>
          <w:bCs/>
          <w:sz w:val="20"/>
          <w:szCs w:val="20"/>
        </w:rPr>
        <w:t>s</w:t>
      </w:r>
      <w:r w:rsidR="004C60B7" w:rsidRPr="00C73C59">
        <w:rPr>
          <w:rFonts w:ascii="Arial" w:hAnsi="Arial" w:cs="Arial"/>
          <w:b/>
          <w:bCs/>
          <w:sz w:val="20"/>
          <w:szCs w:val="20"/>
        </w:rPr>
        <w:t xml:space="preserve">: </w:t>
      </w:r>
      <w:r w:rsidR="001D6E8B">
        <w:rPr>
          <w:rFonts w:ascii="Arial" w:hAnsi="Arial" w:cs="Arial"/>
          <w:sz w:val="20"/>
          <w:szCs w:val="20"/>
        </w:rPr>
        <w:t>A</w:t>
      </w:r>
      <w:r w:rsidR="004C60B7" w:rsidRPr="00C73C59">
        <w:rPr>
          <w:rFonts w:ascii="Arial" w:hAnsi="Arial" w:cs="Arial"/>
          <w:sz w:val="20"/>
          <w:szCs w:val="20"/>
        </w:rPr>
        <w:t>ssess whether the organization has systems to track, report, and document cost</w:t>
      </w:r>
      <w:r w:rsidR="004C60B7">
        <w:rPr>
          <w:rFonts w:ascii="Arial" w:hAnsi="Arial" w:cs="Arial"/>
          <w:sz w:val="20"/>
          <w:szCs w:val="20"/>
        </w:rPr>
        <w:t xml:space="preserve"> </w:t>
      </w:r>
      <w:r w:rsidR="004C60B7" w:rsidRPr="00C73C59">
        <w:rPr>
          <w:rFonts w:ascii="Arial" w:hAnsi="Arial" w:cs="Arial"/>
          <w:sz w:val="20"/>
          <w:szCs w:val="20"/>
        </w:rPr>
        <w:t>shar</w:t>
      </w:r>
      <w:r w:rsidR="001D6E8B">
        <w:rPr>
          <w:rFonts w:ascii="Arial" w:hAnsi="Arial" w:cs="Arial"/>
          <w:sz w:val="20"/>
          <w:szCs w:val="20"/>
        </w:rPr>
        <w:t>ing and</w:t>
      </w:r>
      <w:r w:rsidR="004C60B7" w:rsidRPr="00C73C59">
        <w:rPr>
          <w:rFonts w:ascii="Arial" w:hAnsi="Arial" w:cs="Arial"/>
          <w:sz w:val="20"/>
          <w:szCs w:val="20"/>
        </w:rPr>
        <w:t xml:space="preserve"> meet the cost sha</w:t>
      </w:r>
      <w:r w:rsidR="00083A8F">
        <w:rPr>
          <w:rFonts w:ascii="Arial" w:hAnsi="Arial" w:cs="Arial"/>
          <w:sz w:val="20"/>
          <w:szCs w:val="20"/>
        </w:rPr>
        <w:t>ring requirement</w:t>
      </w:r>
      <w:r w:rsidR="004C60B7">
        <w:rPr>
          <w:rFonts w:ascii="Arial" w:hAnsi="Arial" w:cs="Arial"/>
          <w:sz w:val="20"/>
          <w:szCs w:val="20"/>
        </w:rPr>
        <w:t xml:space="preserve"> in their agreement</w:t>
      </w:r>
      <w:r w:rsidR="00083A8F">
        <w:rPr>
          <w:rFonts w:ascii="Arial" w:hAnsi="Arial" w:cs="Arial"/>
          <w:sz w:val="20"/>
          <w:szCs w:val="20"/>
        </w:rPr>
        <w:t>s</w:t>
      </w:r>
      <w:r w:rsidR="004C60B7" w:rsidRPr="00C73C59">
        <w:rPr>
          <w:rFonts w:ascii="Arial" w:hAnsi="Arial" w:cs="Arial"/>
          <w:sz w:val="20"/>
          <w:szCs w:val="20"/>
        </w:rPr>
        <w:t xml:space="preserve"> with</w:t>
      </w:r>
      <w:r w:rsidR="004C60B7">
        <w:rPr>
          <w:rFonts w:ascii="Arial" w:hAnsi="Arial" w:cs="Arial"/>
          <w:sz w:val="20"/>
          <w:szCs w:val="20"/>
        </w:rPr>
        <w:t xml:space="preserve"> various donors’</w:t>
      </w:r>
      <w:r w:rsidR="004C60B7" w:rsidRPr="00C73C59">
        <w:rPr>
          <w:rFonts w:ascii="Arial" w:hAnsi="Arial" w:cs="Arial"/>
          <w:sz w:val="20"/>
          <w:szCs w:val="20"/>
        </w:rPr>
        <w:t xml:space="preserve"> regulations.</w:t>
      </w:r>
    </w:p>
    <w:p w:rsidR="00083A8F" w:rsidRPr="00C73C59" w:rsidRDefault="00083A8F" w:rsidP="004C60B7">
      <w:pPr>
        <w:autoSpaceDE w:val="0"/>
        <w:autoSpaceDN w:val="0"/>
        <w:adjustRightInd w:val="0"/>
        <w:rPr>
          <w:rFonts w:ascii="Arial" w:hAnsi="Arial" w:cs="Arial"/>
          <w:sz w:val="20"/>
          <w:szCs w:val="20"/>
        </w:rPr>
      </w:pPr>
    </w:p>
    <w:p w:rsidR="00BD5594" w:rsidRDefault="004C60B7" w:rsidP="004C60B7">
      <w:pPr>
        <w:rPr>
          <w:rFonts w:ascii="Arial" w:hAnsi="Arial" w:cs="Arial"/>
          <w:sz w:val="20"/>
          <w:szCs w:val="20"/>
        </w:rPr>
      </w:pPr>
      <w:r w:rsidRPr="00C73C59">
        <w:rPr>
          <w:rFonts w:ascii="Arial" w:hAnsi="Arial" w:cs="Arial"/>
          <w:b/>
          <w:bCs/>
          <w:sz w:val="20"/>
          <w:szCs w:val="20"/>
        </w:rPr>
        <w:t xml:space="preserve">Resources: </w:t>
      </w:r>
      <w:r w:rsidR="00FC2AD1">
        <w:rPr>
          <w:rFonts w:ascii="Arial" w:hAnsi="Arial" w:cs="Arial"/>
          <w:bCs/>
          <w:sz w:val="20"/>
          <w:szCs w:val="20"/>
        </w:rPr>
        <w:t>C</w:t>
      </w:r>
      <w:r w:rsidRPr="00C73C59">
        <w:rPr>
          <w:rFonts w:ascii="Arial" w:hAnsi="Arial" w:cs="Arial"/>
          <w:sz w:val="20"/>
          <w:szCs w:val="20"/>
        </w:rPr>
        <w:t xml:space="preserve">ost </w:t>
      </w:r>
      <w:r w:rsidR="00083A8F">
        <w:rPr>
          <w:rFonts w:ascii="Arial" w:hAnsi="Arial" w:cs="Arial"/>
          <w:sz w:val="20"/>
          <w:szCs w:val="20"/>
        </w:rPr>
        <w:t>s</w:t>
      </w:r>
      <w:r w:rsidRPr="00C73C59">
        <w:rPr>
          <w:rFonts w:ascii="Arial" w:hAnsi="Arial" w:cs="Arial"/>
          <w:sz w:val="20"/>
          <w:szCs w:val="20"/>
        </w:rPr>
        <w:t>har</w:t>
      </w:r>
      <w:r w:rsidR="00577881">
        <w:rPr>
          <w:rFonts w:ascii="Arial" w:hAnsi="Arial" w:cs="Arial"/>
          <w:sz w:val="20"/>
          <w:szCs w:val="20"/>
        </w:rPr>
        <w:t>ing</w:t>
      </w:r>
      <w:r w:rsidRPr="00C73C59">
        <w:rPr>
          <w:rFonts w:ascii="Arial" w:hAnsi="Arial" w:cs="Arial"/>
          <w:sz w:val="20"/>
          <w:szCs w:val="20"/>
        </w:rPr>
        <w:t xml:space="preserve"> </w:t>
      </w:r>
      <w:r w:rsidR="002A1B98">
        <w:rPr>
          <w:rFonts w:ascii="Arial" w:hAnsi="Arial" w:cs="Arial"/>
          <w:sz w:val="20"/>
          <w:szCs w:val="20"/>
        </w:rPr>
        <w:t>experience</w:t>
      </w:r>
      <w:r w:rsidR="00FC2AD1">
        <w:rPr>
          <w:rFonts w:ascii="Arial" w:hAnsi="Arial" w:cs="Arial"/>
          <w:sz w:val="20"/>
          <w:szCs w:val="20"/>
        </w:rPr>
        <w:t xml:space="preserve">, </w:t>
      </w:r>
      <w:r w:rsidR="00577881">
        <w:rPr>
          <w:rFonts w:ascii="Arial" w:hAnsi="Arial" w:cs="Arial"/>
          <w:sz w:val="20"/>
          <w:szCs w:val="20"/>
        </w:rPr>
        <w:t>v</w:t>
      </w:r>
      <w:r w:rsidRPr="00C73C59">
        <w:rPr>
          <w:rFonts w:ascii="Arial" w:hAnsi="Arial" w:cs="Arial"/>
          <w:sz w:val="20"/>
          <w:szCs w:val="20"/>
        </w:rPr>
        <w:t>oucher</w:t>
      </w:r>
      <w:r w:rsidR="00577881">
        <w:rPr>
          <w:rFonts w:ascii="Arial" w:hAnsi="Arial" w:cs="Arial"/>
          <w:sz w:val="20"/>
          <w:szCs w:val="20"/>
        </w:rPr>
        <w:t>s</w:t>
      </w:r>
      <w:r w:rsidR="00FC2AD1">
        <w:rPr>
          <w:rFonts w:ascii="Arial" w:hAnsi="Arial" w:cs="Arial"/>
          <w:sz w:val="20"/>
          <w:szCs w:val="20"/>
        </w:rPr>
        <w:t xml:space="preserve"> or reports; interviews with chief executive (director) and financial managers</w:t>
      </w:r>
    </w:p>
    <w:p w:rsidR="003A0827" w:rsidRDefault="003A0827" w:rsidP="004C60B7">
      <w:pPr>
        <w:rPr>
          <w:rFonts w:ascii="Arial" w:hAnsi="Arial" w:cs="Arial"/>
          <w:sz w:val="20"/>
          <w:szCs w:val="20"/>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3600"/>
        <w:gridCol w:w="3600"/>
        <w:gridCol w:w="3240"/>
        <w:gridCol w:w="2880"/>
      </w:tblGrid>
      <w:tr w:rsidR="003A0827" w:rsidRPr="00FF6914" w:rsidTr="00DB6088">
        <w:trPr>
          <w:trHeight w:val="332"/>
        </w:trPr>
        <w:tc>
          <w:tcPr>
            <w:tcW w:w="1098" w:type="dxa"/>
            <w:shd w:val="clear" w:color="auto" w:fill="4B8CEB"/>
          </w:tcPr>
          <w:p w:rsidR="003A0827" w:rsidRPr="00FF6914" w:rsidRDefault="003A0827" w:rsidP="003A0827">
            <w:pPr>
              <w:autoSpaceDE w:val="0"/>
              <w:autoSpaceDN w:val="0"/>
              <w:adjustRightInd w:val="0"/>
              <w:rPr>
                <w:rFonts w:ascii="Arial" w:hAnsi="Arial" w:cs="Arial"/>
                <w:b/>
                <w:noProof/>
                <w:sz w:val="20"/>
                <w:szCs w:val="20"/>
                <w:lang w:val="en-US"/>
              </w:rPr>
            </w:pPr>
          </w:p>
        </w:tc>
        <w:tc>
          <w:tcPr>
            <w:tcW w:w="3600" w:type="dxa"/>
            <w:shd w:val="clear" w:color="auto" w:fill="4B8CEB"/>
          </w:tcPr>
          <w:p w:rsidR="003A0827" w:rsidRPr="00FF6914" w:rsidRDefault="003A0827" w:rsidP="003A0827">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Low Capacity</w:t>
            </w:r>
          </w:p>
        </w:tc>
        <w:tc>
          <w:tcPr>
            <w:tcW w:w="3600" w:type="dxa"/>
            <w:shd w:val="clear" w:color="auto" w:fill="4B8CEB"/>
          </w:tcPr>
          <w:p w:rsidR="003A0827" w:rsidRPr="00FF6914" w:rsidRDefault="003A0827" w:rsidP="003A0827">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Basic Capacity</w:t>
            </w:r>
          </w:p>
        </w:tc>
        <w:tc>
          <w:tcPr>
            <w:tcW w:w="3240" w:type="dxa"/>
            <w:shd w:val="clear" w:color="auto" w:fill="4B8CEB"/>
          </w:tcPr>
          <w:p w:rsidR="003A0827" w:rsidRPr="00FF6914" w:rsidRDefault="003A0827" w:rsidP="003A0827">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Moderate Capacity</w:t>
            </w:r>
          </w:p>
        </w:tc>
        <w:tc>
          <w:tcPr>
            <w:tcW w:w="2880" w:type="dxa"/>
            <w:shd w:val="clear" w:color="auto" w:fill="4B8CEB"/>
          </w:tcPr>
          <w:p w:rsidR="003A0827" w:rsidRPr="00FF6914" w:rsidRDefault="003A0827" w:rsidP="003A0827">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Strong Capacity</w:t>
            </w:r>
          </w:p>
        </w:tc>
      </w:tr>
      <w:tr w:rsidR="00006DA9" w:rsidRPr="00FF6914" w:rsidTr="00DB6088">
        <w:tc>
          <w:tcPr>
            <w:tcW w:w="1098" w:type="dxa"/>
            <w:vMerge w:val="restart"/>
            <w:shd w:val="clear" w:color="auto" w:fill="auto"/>
          </w:tcPr>
          <w:p w:rsidR="00006DA9" w:rsidRPr="00FF6914" w:rsidRDefault="00006DA9" w:rsidP="00006DA9">
            <w:pPr>
              <w:autoSpaceDE w:val="0"/>
              <w:autoSpaceDN w:val="0"/>
              <w:adjustRightInd w:val="0"/>
              <w:rPr>
                <w:rFonts w:ascii="Arial" w:hAnsi="Arial" w:cs="Arial"/>
                <w:b/>
                <w:noProof/>
                <w:sz w:val="20"/>
                <w:szCs w:val="20"/>
              </w:rPr>
            </w:pPr>
          </w:p>
          <w:p w:rsidR="00006DA9" w:rsidRPr="00FF6914" w:rsidRDefault="00006DA9" w:rsidP="00006DA9">
            <w:pPr>
              <w:autoSpaceDE w:val="0"/>
              <w:autoSpaceDN w:val="0"/>
              <w:adjustRightInd w:val="0"/>
              <w:rPr>
                <w:rFonts w:ascii="Arial" w:hAnsi="Arial" w:cs="Arial"/>
                <w:b/>
                <w:noProof/>
                <w:sz w:val="20"/>
                <w:szCs w:val="20"/>
              </w:rPr>
            </w:pPr>
            <w:r w:rsidRPr="00FF6914">
              <w:rPr>
                <w:rFonts w:ascii="Arial" w:hAnsi="Arial" w:cs="Arial"/>
                <w:b/>
                <w:noProof/>
                <w:sz w:val="20"/>
                <w:szCs w:val="20"/>
              </w:rPr>
              <w:t>2.</w:t>
            </w:r>
            <w:r w:rsidR="00CC231E">
              <w:rPr>
                <w:rFonts w:ascii="Arial" w:hAnsi="Arial" w:cs="Arial"/>
                <w:b/>
                <w:noProof/>
                <w:sz w:val="20"/>
                <w:szCs w:val="20"/>
              </w:rPr>
              <w:t>8</w:t>
            </w:r>
            <w:r w:rsidRPr="00FF6914">
              <w:rPr>
                <w:rFonts w:ascii="Arial" w:hAnsi="Arial" w:cs="Arial"/>
                <w:b/>
                <w:noProof/>
                <w:sz w:val="20"/>
                <w:szCs w:val="20"/>
              </w:rPr>
              <w:t xml:space="preserve"> </w:t>
            </w:r>
          </w:p>
          <w:p w:rsidR="00006DA9" w:rsidRPr="00FF6914" w:rsidRDefault="00006DA9" w:rsidP="00006DA9">
            <w:pPr>
              <w:autoSpaceDE w:val="0"/>
              <w:autoSpaceDN w:val="0"/>
              <w:adjustRightInd w:val="0"/>
              <w:rPr>
                <w:rFonts w:ascii="Arial" w:hAnsi="Arial" w:cs="Arial"/>
                <w:b/>
                <w:noProof/>
                <w:sz w:val="20"/>
                <w:szCs w:val="20"/>
              </w:rPr>
            </w:pPr>
            <w:r w:rsidRPr="00FF6914">
              <w:rPr>
                <w:rFonts w:ascii="Arial" w:hAnsi="Arial" w:cs="Arial"/>
                <w:b/>
                <w:noProof/>
                <w:sz w:val="20"/>
                <w:szCs w:val="20"/>
              </w:rPr>
              <w:t xml:space="preserve">Cost Sharing </w:t>
            </w:r>
            <w:r>
              <w:rPr>
                <w:rFonts w:ascii="Arial" w:hAnsi="Arial" w:cs="Arial"/>
                <w:b/>
                <w:noProof/>
                <w:sz w:val="20"/>
                <w:szCs w:val="20"/>
              </w:rPr>
              <w:t xml:space="preserve"> </w:t>
            </w:r>
          </w:p>
          <w:p w:rsidR="00006DA9" w:rsidRPr="00FF6914" w:rsidRDefault="00006DA9" w:rsidP="00006DA9">
            <w:pPr>
              <w:autoSpaceDE w:val="0"/>
              <w:autoSpaceDN w:val="0"/>
              <w:adjustRightInd w:val="0"/>
              <w:rPr>
                <w:rFonts w:ascii="Arial" w:hAnsi="Arial" w:cs="Arial"/>
                <w:b/>
                <w:noProof/>
                <w:sz w:val="20"/>
                <w:szCs w:val="20"/>
              </w:rPr>
            </w:pPr>
          </w:p>
          <w:p w:rsidR="00006DA9" w:rsidRPr="00FF6914" w:rsidRDefault="00006DA9" w:rsidP="00006DA9">
            <w:pPr>
              <w:autoSpaceDE w:val="0"/>
              <w:autoSpaceDN w:val="0"/>
              <w:adjustRightInd w:val="0"/>
              <w:rPr>
                <w:rFonts w:ascii="Arial" w:hAnsi="Arial" w:cs="Arial"/>
                <w:b/>
                <w:noProof/>
                <w:sz w:val="20"/>
                <w:szCs w:val="20"/>
              </w:rPr>
            </w:pPr>
          </w:p>
          <w:p w:rsidR="00006DA9" w:rsidRPr="00FF6914" w:rsidRDefault="003B2DA9" w:rsidP="00006DA9">
            <w:pPr>
              <w:autoSpaceDE w:val="0"/>
              <w:autoSpaceDN w:val="0"/>
              <w:adjustRightInd w:val="0"/>
              <w:rPr>
                <w:rFonts w:ascii="Arial" w:hAnsi="Arial" w:cs="Arial"/>
                <w:b/>
                <w:noProof/>
                <w:sz w:val="20"/>
                <w:szCs w:val="20"/>
              </w:rPr>
            </w:pPr>
            <w:r w:rsidRPr="00BC2F5B">
              <w:rPr>
                <w:rFonts w:ascii="Arial" w:hAnsi="Arial" w:cs="Arial"/>
                <w:noProof/>
                <w:color w:val="31849B"/>
                <w:sz w:val="20"/>
                <w:szCs w:val="20"/>
              </w:rPr>
              <w:sym w:font="Wingdings 2" w:char="F098"/>
            </w:r>
          </w:p>
          <w:p w:rsidR="00006DA9" w:rsidRPr="00FF6914" w:rsidRDefault="00006DA9" w:rsidP="00006DA9">
            <w:pPr>
              <w:autoSpaceDE w:val="0"/>
              <w:autoSpaceDN w:val="0"/>
              <w:adjustRightInd w:val="0"/>
              <w:rPr>
                <w:rFonts w:ascii="Arial" w:hAnsi="Arial" w:cs="Arial"/>
                <w:b/>
                <w:noProof/>
                <w:sz w:val="20"/>
                <w:szCs w:val="20"/>
                <w:lang w:val="en-US"/>
              </w:rPr>
            </w:pPr>
          </w:p>
        </w:tc>
        <w:tc>
          <w:tcPr>
            <w:tcW w:w="3600" w:type="dxa"/>
            <w:shd w:val="clear" w:color="auto" w:fill="FFFF00"/>
          </w:tcPr>
          <w:p w:rsidR="00006DA9" w:rsidRPr="00FF6914" w:rsidRDefault="00006DA9" w:rsidP="00006DA9">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1</w:t>
            </w:r>
          </w:p>
        </w:tc>
        <w:tc>
          <w:tcPr>
            <w:tcW w:w="3600" w:type="dxa"/>
            <w:shd w:val="clear" w:color="auto" w:fill="FFFF00"/>
          </w:tcPr>
          <w:p w:rsidR="00006DA9" w:rsidRPr="00FF6914" w:rsidRDefault="00006DA9" w:rsidP="00006DA9">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2</w:t>
            </w:r>
          </w:p>
        </w:tc>
        <w:tc>
          <w:tcPr>
            <w:tcW w:w="3240" w:type="dxa"/>
            <w:shd w:val="clear" w:color="auto" w:fill="FFFF00"/>
          </w:tcPr>
          <w:p w:rsidR="00006DA9" w:rsidRPr="00FF6914" w:rsidRDefault="00006DA9" w:rsidP="00006DA9">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3</w:t>
            </w:r>
          </w:p>
        </w:tc>
        <w:tc>
          <w:tcPr>
            <w:tcW w:w="2880" w:type="dxa"/>
            <w:shd w:val="clear" w:color="auto" w:fill="FFFF00"/>
          </w:tcPr>
          <w:p w:rsidR="00006DA9" w:rsidRPr="00FF6914" w:rsidRDefault="00006DA9" w:rsidP="00006DA9">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4</w:t>
            </w:r>
          </w:p>
        </w:tc>
      </w:tr>
      <w:tr w:rsidR="00006DA9" w:rsidRPr="00FF6914" w:rsidTr="00A96BB1">
        <w:tc>
          <w:tcPr>
            <w:tcW w:w="1098" w:type="dxa"/>
            <w:vMerge/>
            <w:shd w:val="clear" w:color="auto" w:fill="auto"/>
          </w:tcPr>
          <w:p w:rsidR="00006DA9" w:rsidRPr="00FF6914" w:rsidRDefault="00006DA9" w:rsidP="003A0827">
            <w:pPr>
              <w:autoSpaceDE w:val="0"/>
              <w:autoSpaceDN w:val="0"/>
              <w:adjustRightInd w:val="0"/>
              <w:rPr>
                <w:rFonts w:ascii="Arial" w:hAnsi="Arial" w:cs="Arial"/>
                <w:b/>
                <w:noProof/>
                <w:sz w:val="20"/>
                <w:szCs w:val="20"/>
                <w:lang w:val="en-US"/>
              </w:rPr>
            </w:pPr>
          </w:p>
        </w:tc>
        <w:tc>
          <w:tcPr>
            <w:tcW w:w="3600" w:type="dxa"/>
            <w:shd w:val="clear" w:color="auto" w:fill="auto"/>
          </w:tcPr>
          <w:p w:rsidR="003D698D" w:rsidRDefault="00006DA9" w:rsidP="003A0827">
            <w:pPr>
              <w:autoSpaceDE w:val="0"/>
              <w:autoSpaceDN w:val="0"/>
              <w:adjustRightInd w:val="0"/>
              <w:rPr>
                <w:rFonts w:ascii="Arial" w:hAnsi="Arial" w:cs="Arial"/>
                <w:noProof/>
                <w:sz w:val="20"/>
                <w:szCs w:val="20"/>
              </w:rPr>
            </w:pPr>
            <w:r w:rsidRPr="0022004F">
              <w:rPr>
                <w:rFonts w:ascii="Arial" w:hAnsi="Arial" w:cs="Arial"/>
                <w:noProof/>
                <w:sz w:val="20"/>
                <w:szCs w:val="20"/>
              </w:rPr>
              <w:t xml:space="preserve">The organization has </w:t>
            </w:r>
          </w:p>
          <w:p w:rsidR="003D698D" w:rsidRDefault="003D698D" w:rsidP="003A0827">
            <w:pPr>
              <w:autoSpaceDE w:val="0"/>
              <w:autoSpaceDN w:val="0"/>
              <w:adjustRightInd w:val="0"/>
              <w:rPr>
                <w:rFonts w:ascii="Arial" w:hAnsi="Arial" w:cs="Arial"/>
                <w:noProof/>
                <w:sz w:val="20"/>
                <w:szCs w:val="20"/>
              </w:rPr>
            </w:pPr>
          </w:p>
          <w:p w:rsidR="00103D88" w:rsidRPr="000B57AB" w:rsidRDefault="003D698D" w:rsidP="000B57AB">
            <w:pPr>
              <w:numPr>
                <w:ilvl w:val="0"/>
                <w:numId w:val="26"/>
              </w:numPr>
              <w:autoSpaceDE w:val="0"/>
              <w:autoSpaceDN w:val="0"/>
              <w:adjustRightInd w:val="0"/>
              <w:rPr>
                <w:noProof/>
                <w:lang w:val="en-US"/>
              </w:rPr>
            </w:pPr>
            <w:r w:rsidRPr="000B57AB">
              <w:rPr>
                <w:rFonts w:ascii="Arial" w:hAnsi="Arial" w:cs="Arial"/>
                <w:noProof/>
                <w:sz w:val="20"/>
                <w:szCs w:val="20"/>
              </w:rPr>
              <w:t xml:space="preserve">Not had any </w:t>
            </w:r>
            <w:r w:rsidR="004C7024" w:rsidRPr="000B57AB">
              <w:rPr>
                <w:rFonts w:ascii="Arial" w:hAnsi="Arial" w:cs="Arial"/>
                <w:noProof/>
                <w:sz w:val="20"/>
                <w:szCs w:val="20"/>
              </w:rPr>
              <w:t>donor cost-</w:t>
            </w:r>
            <w:r w:rsidR="00006DA9" w:rsidRPr="000B57AB">
              <w:rPr>
                <w:rFonts w:ascii="Arial" w:hAnsi="Arial" w:cs="Arial"/>
                <w:noProof/>
                <w:sz w:val="20"/>
                <w:szCs w:val="20"/>
              </w:rPr>
              <w:t xml:space="preserve">sharing </w:t>
            </w:r>
            <w:r w:rsidRPr="000B57AB">
              <w:rPr>
                <w:rFonts w:ascii="Arial" w:hAnsi="Arial" w:cs="Arial"/>
                <w:noProof/>
                <w:sz w:val="20"/>
                <w:szCs w:val="20"/>
              </w:rPr>
              <w:t>requirement</w:t>
            </w:r>
            <w:r w:rsidR="00006DA9" w:rsidRPr="000B57AB">
              <w:rPr>
                <w:rFonts w:ascii="Arial" w:hAnsi="Arial" w:cs="Arial"/>
                <w:noProof/>
                <w:sz w:val="20"/>
                <w:szCs w:val="20"/>
              </w:rPr>
              <w:t>s</w:t>
            </w:r>
            <w:r w:rsidR="000B57AB" w:rsidRPr="000B57AB">
              <w:rPr>
                <w:rFonts w:ascii="Arial" w:hAnsi="Arial" w:cs="Arial"/>
                <w:noProof/>
                <w:sz w:val="20"/>
                <w:szCs w:val="20"/>
              </w:rPr>
              <w:t xml:space="preserve"> </w:t>
            </w:r>
          </w:p>
          <w:p w:rsidR="000B57AB" w:rsidRPr="000B57AB" w:rsidRDefault="000B57AB" w:rsidP="000B57AB">
            <w:pPr>
              <w:autoSpaceDE w:val="0"/>
              <w:autoSpaceDN w:val="0"/>
              <w:adjustRightInd w:val="0"/>
              <w:ind w:left="360"/>
              <w:rPr>
                <w:noProof/>
                <w:lang w:val="en-US"/>
              </w:rPr>
            </w:pPr>
          </w:p>
          <w:p w:rsidR="000B57AB" w:rsidRPr="000B57AB" w:rsidRDefault="000B57AB" w:rsidP="000B57AB">
            <w:pPr>
              <w:numPr>
                <w:ilvl w:val="0"/>
                <w:numId w:val="26"/>
              </w:numPr>
              <w:autoSpaceDE w:val="0"/>
              <w:autoSpaceDN w:val="0"/>
              <w:adjustRightInd w:val="0"/>
              <w:rPr>
                <w:noProof/>
                <w:lang w:val="en-US"/>
              </w:rPr>
            </w:pPr>
            <w:r>
              <w:rPr>
                <w:rFonts w:ascii="Arial" w:hAnsi="Arial" w:cs="Arial"/>
                <w:noProof/>
                <w:sz w:val="20"/>
                <w:szCs w:val="20"/>
              </w:rPr>
              <w:t>Had prior donor cost-sharing requirements that were not met</w:t>
            </w:r>
          </w:p>
          <w:p w:rsidR="000B57AB" w:rsidRDefault="000B57AB" w:rsidP="000B57AB">
            <w:pPr>
              <w:pStyle w:val="NoSpacing"/>
              <w:rPr>
                <w:noProof/>
              </w:rPr>
            </w:pPr>
          </w:p>
          <w:p w:rsidR="00103D88" w:rsidRPr="001072C6" w:rsidRDefault="00103D88" w:rsidP="000B57AB">
            <w:pPr>
              <w:numPr>
                <w:ilvl w:val="0"/>
                <w:numId w:val="26"/>
              </w:numPr>
              <w:autoSpaceDE w:val="0"/>
              <w:autoSpaceDN w:val="0"/>
              <w:adjustRightInd w:val="0"/>
              <w:rPr>
                <w:rFonts w:ascii="Arial" w:hAnsi="Arial" w:cs="Arial"/>
                <w:noProof/>
                <w:sz w:val="20"/>
                <w:szCs w:val="20"/>
                <w:lang w:val="en-US"/>
              </w:rPr>
            </w:pPr>
            <w:r>
              <w:rPr>
                <w:rFonts w:ascii="Arial" w:hAnsi="Arial" w:cs="Arial"/>
                <w:noProof/>
                <w:sz w:val="20"/>
                <w:szCs w:val="20"/>
              </w:rPr>
              <w:t xml:space="preserve">No written </w:t>
            </w:r>
            <w:r w:rsidRPr="0022004F">
              <w:rPr>
                <w:rFonts w:ascii="Arial" w:hAnsi="Arial" w:cs="Arial"/>
                <w:noProof/>
                <w:sz w:val="20"/>
                <w:szCs w:val="20"/>
              </w:rPr>
              <w:t>policies and procedures</w:t>
            </w:r>
            <w:r>
              <w:rPr>
                <w:rFonts w:ascii="Arial" w:hAnsi="Arial" w:cs="Arial"/>
                <w:noProof/>
                <w:sz w:val="20"/>
                <w:szCs w:val="20"/>
              </w:rPr>
              <w:t xml:space="preserve"> </w:t>
            </w:r>
            <w:r w:rsidR="000B57AB">
              <w:rPr>
                <w:rFonts w:ascii="Arial" w:hAnsi="Arial" w:cs="Arial"/>
                <w:noProof/>
                <w:sz w:val="20"/>
                <w:szCs w:val="20"/>
                <w:lang w:val="en-US"/>
              </w:rPr>
              <w:t>for recording and reporting</w:t>
            </w:r>
            <w:r w:rsidR="000B57AB">
              <w:rPr>
                <w:rFonts w:ascii="Arial" w:hAnsi="Arial" w:cs="Arial"/>
                <w:noProof/>
                <w:sz w:val="20"/>
                <w:szCs w:val="20"/>
              </w:rPr>
              <w:t xml:space="preserve"> </w:t>
            </w:r>
            <w:r>
              <w:rPr>
                <w:rFonts w:ascii="Arial" w:hAnsi="Arial" w:cs="Arial"/>
                <w:noProof/>
                <w:sz w:val="20"/>
                <w:szCs w:val="20"/>
              </w:rPr>
              <w:t>on cost-sharing</w:t>
            </w:r>
          </w:p>
          <w:p w:rsidR="001072C6" w:rsidRDefault="001072C6" w:rsidP="004E46BE">
            <w:pPr>
              <w:rPr>
                <w:noProof/>
              </w:rPr>
            </w:pPr>
          </w:p>
          <w:p w:rsidR="001072C6" w:rsidRPr="00FF6914" w:rsidRDefault="001072C6" w:rsidP="000B57AB">
            <w:pPr>
              <w:numPr>
                <w:ilvl w:val="0"/>
                <w:numId w:val="26"/>
              </w:numPr>
              <w:autoSpaceDE w:val="0"/>
              <w:autoSpaceDN w:val="0"/>
              <w:adjustRightInd w:val="0"/>
              <w:rPr>
                <w:rFonts w:ascii="Arial" w:hAnsi="Arial" w:cs="Arial"/>
                <w:noProof/>
                <w:sz w:val="20"/>
                <w:szCs w:val="20"/>
                <w:lang w:val="en-US"/>
              </w:rPr>
            </w:pPr>
            <w:r>
              <w:rPr>
                <w:rFonts w:ascii="Arial" w:hAnsi="Arial" w:cs="Arial"/>
                <w:noProof/>
                <w:sz w:val="20"/>
                <w:szCs w:val="20"/>
                <w:lang w:val="en-US"/>
              </w:rPr>
              <w:t xml:space="preserve">Written policies and procedures </w:t>
            </w:r>
            <w:r w:rsidR="000B57AB">
              <w:rPr>
                <w:rFonts w:ascii="Arial" w:hAnsi="Arial" w:cs="Arial"/>
                <w:noProof/>
                <w:sz w:val="20"/>
                <w:szCs w:val="20"/>
                <w:lang w:val="en-US"/>
              </w:rPr>
              <w:t xml:space="preserve">on </w:t>
            </w:r>
            <w:r>
              <w:rPr>
                <w:rFonts w:ascii="Arial" w:hAnsi="Arial" w:cs="Arial"/>
                <w:noProof/>
                <w:sz w:val="20"/>
                <w:szCs w:val="20"/>
                <w:lang w:val="en-US"/>
              </w:rPr>
              <w:t>cost sharing that are inadequate and require substantial changes</w:t>
            </w:r>
          </w:p>
        </w:tc>
        <w:tc>
          <w:tcPr>
            <w:tcW w:w="3600" w:type="dxa"/>
            <w:shd w:val="clear" w:color="auto" w:fill="auto"/>
          </w:tcPr>
          <w:p w:rsidR="000B57AB" w:rsidRPr="000B57AB" w:rsidRDefault="00006DA9" w:rsidP="000B57AB">
            <w:pPr>
              <w:autoSpaceDE w:val="0"/>
              <w:autoSpaceDN w:val="0"/>
              <w:adjustRightInd w:val="0"/>
              <w:rPr>
                <w:rFonts w:ascii="Arial" w:hAnsi="Arial" w:cs="Arial"/>
                <w:noProof/>
                <w:sz w:val="20"/>
                <w:szCs w:val="20"/>
                <w:lang w:val="en-US"/>
              </w:rPr>
            </w:pPr>
            <w:r w:rsidRPr="0022004F">
              <w:rPr>
                <w:rFonts w:ascii="Arial" w:hAnsi="Arial" w:cs="Arial"/>
                <w:noProof/>
                <w:sz w:val="20"/>
                <w:szCs w:val="20"/>
              </w:rPr>
              <w:t>The organization</w:t>
            </w:r>
            <w:r w:rsidR="004C7024">
              <w:rPr>
                <w:rFonts w:ascii="Arial" w:hAnsi="Arial" w:cs="Arial"/>
                <w:noProof/>
                <w:sz w:val="20"/>
                <w:szCs w:val="20"/>
              </w:rPr>
              <w:t xml:space="preserve"> has</w:t>
            </w:r>
            <w:r w:rsidR="000B57AB">
              <w:rPr>
                <w:rFonts w:ascii="Arial" w:hAnsi="Arial" w:cs="Arial"/>
                <w:noProof/>
                <w:sz w:val="20"/>
                <w:szCs w:val="20"/>
              </w:rPr>
              <w:t xml:space="preserve"> </w:t>
            </w:r>
          </w:p>
          <w:p w:rsidR="000B57AB" w:rsidRPr="000B57AB" w:rsidRDefault="000B57AB" w:rsidP="000B57AB">
            <w:pPr>
              <w:autoSpaceDE w:val="0"/>
              <w:autoSpaceDN w:val="0"/>
              <w:adjustRightInd w:val="0"/>
              <w:ind w:left="360"/>
              <w:rPr>
                <w:rFonts w:ascii="Arial" w:hAnsi="Arial" w:cs="Arial"/>
                <w:noProof/>
                <w:sz w:val="20"/>
                <w:szCs w:val="20"/>
                <w:lang w:val="en-US"/>
              </w:rPr>
            </w:pPr>
          </w:p>
          <w:p w:rsidR="000B57AB" w:rsidRPr="000B57AB" w:rsidRDefault="000B57AB" w:rsidP="000B57AB">
            <w:pPr>
              <w:numPr>
                <w:ilvl w:val="0"/>
                <w:numId w:val="26"/>
              </w:numPr>
              <w:autoSpaceDE w:val="0"/>
              <w:autoSpaceDN w:val="0"/>
              <w:adjustRightInd w:val="0"/>
              <w:rPr>
                <w:rFonts w:ascii="Arial" w:hAnsi="Arial" w:cs="Arial"/>
                <w:noProof/>
                <w:sz w:val="20"/>
                <w:szCs w:val="20"/>
                <w:lang w:val="en-US"/>
              </w:rPr>
            </w:pPr>
            <w:r>
              <w:rPr>
                <w:rFonts w:ascii="Arial" w:hAnsi="Arial" w:cs="Arial"/>
                <w:noProof/>
                <w:sz w:val="20"/>
                <w:szCs w:val="20"/>
              </w:rPr>
              <w:t>Not had any donor cost-</w:t>
            </w:r>
            <w:r w:rsidRPr="0022004F">
              <w:rPr>
                <w:rFonts w:ascii="Arial" w:hAnsi="Arial" w:cs="Arial"/>
                <w:noProof/>
                <w:sz w:val="20"/>
                <w:szCs w:val="20"/>
              </w:rPr>
              <w:t xml:space="preserve">sharing </w:t>
            </w:r>
            <w:r>
              <w:rPr>
                <w:rFonts w:ascii="Arial" w:hAnsi="Arial" w:cs="Arial"/>
                <w:noProof/>
                <w:sz w:val="20"/>
                <w:szCs w:val="20"/>
              </w:rPr>
              <w:t>requirement</w:t>
            </w:r>
            <w:r w:rsidRPr="0022004F">
              <w:rPr>
                <w:rFonts w:ascii="Arial" w:hAnsi="Arial" w:cs="Arial"/>
                <w:noProof/>
                <w:sz w:val="20"/>
                <w:szCs w:val="20"/>
              </w:rPr>
              <w:t>s</w:t>
            </w:r>
            <w:r>
              <w:rPr>
                <w:rFonts w:ascii="Arial" w:hAnsi="Arial" w:cs="Arial"/>
                <w:noProof/>
                <w:sz w:val="20"/>
                <w:szCs w:val="20"/>
              </w:rPr>
              <w:t xml:space="preserve"> or is not yet expected to contribute</w:t>
            </w:r>
          </w:p>
          <w:p w:rsidR="000B57AB" w:rsidRDefault="000B57AB" w:rsidP="000B57AB">
            <w:pPr>
              <w:pStyle w:val="NoSpacing"/>
              <w:rPr>
                <w:noProof/>
              </w:rPr>
            </w:pPr>
          </w:p>
          <w:p w:rsidR="000B57AB" w:rsidRPr="000B57AB" w:rsidRDefault="000B57AB" w:rsidP="000B57AB">
            <w:pPr>
              <w:numPr>
                <w:ilvl w:val="0"/>
                <w:numId w:val="26"/>
              </w:numPr>
              <w:autoSpaceDE w:val="0"/>
              <w:autoSpaceDN w:val="0"/>
              <w:adjustRightInd w:val="0"/>
              <w:rPr>
                <w:noProof/>
                <w:lang w:val="en-US"/>
              </w:rPr>
            </w:pPr>
            <w:r>
              <w:rPr>
                <w:rFonts w:ascii="Arial" w:hAnsi="Arial" w:cs="Arial"/>
                <w:noProof/>
                <w:sz w:val="20"/>
                <w:szCs w:val="20"/>
              </w:rPr>
              <w:t>Had prior donor cost-sharing requirements that were behind schedule, but were eventually met</w:t>
            </w:r>
          </w:p>
          <w:p w:rsidR="000B57AB" w:rsidRPr="001C3215" w:rsidRDefault="000B57AB" w:rsidP="000B57AB">
            <w:pPr>
              <w:autoSpaceDE w:val="0"/>
              <w:autoSpaceDN w:val="0"/>
              <w:adjustRightInd w:val="0"/>
              <w:ind w:left="360"/>
              <w:rPr>
                <w:rFonts w:ascii="Arial" w:hAnsi="Arial" w:cs="Arial"/>
                <w:noProof/>
                <w:sz w:val="20"/>
                <w:szCs w:val="20"/>
                <w:lang w:val="en-US"/>
              </w:rPr>
            </w:pPr>
          </w:p>
          <w:p w:rsidR="00ED1458" w:rsidRPr="000B57AB" w:rsidRDefault="000B57AB" w:rsidP="000B57AB">
            <w:pPr>
              <w:numPr>
                <w:ilvl w:val="0"/>
                <w:numId w:val="27"/>
              </w:numPr>
              <w:autoSpaceDE w:val="0"/>
              <w:autoSpaceDN w:val="0"/>
              <w:adjustRightInd w:val="0"/>
              <w:ind w:left="360"/>
              <w:rPr>
                <w:rFonts w:ascii="Arial" w:hAnsi="Arial" w:cs="Arial"/>
                <w:noProof/>
                <w:sz w:val="20"/>
                <w:szCs w:val="20"/>
              </w:rPr>
            </w:pPr>
            <w:r w:rsidRPr="000B57AB">
              <w:rPr>
                <w:rFonts w:ascii="Arial" w:hAnsi="Arial" w:cs="Arial"/>
                <w:noProof/>
                <w:sz w:val="20"/>
                <w:szCs w:val="20"/>
              </w:rPr>
              <w:t xml:space="preserve">Begun </w:t>
            </w:r>
            <w:r w:rsidR="00ED1458" w:rsidRPr="000B57AB">
              <w:rPr>
                <w:rFonts w:ascii="Arial" w:hAnsi="Arial" w:cs="Arial"/>
                <w:noProof/>
                <w:sz w:val="20"/>
                <w:szCs w:val="20"/>
              </w:rPr>
              <w:t>complying with its first donor cost-sharing requirement</w:t>
            </w:r>
            <w:r w:rsidRPr="000B57AB">
              <w:rPr>
                <w:rFonts w:ascii="Arial" w:hAnsi="Arial" w:cs="Arial"/>
                <w:noProof/>
                <w:sz w:val="20"/>
                <w:szCs w:val="20"/>
              </w:rPr>
              <w:t xml:space="preserve">, </w:t>
            </w:r>
            <w:r>
              <w:rPr>
                <w:rFonts w:ascii="Arial" w:hAnsi="Arial" w:cs="Arial"/>
                <w:noProof/>
                <w:sz w:val="20"/>
                <w:szCs w:val="20"/>
              </w:rPr>
              <w:t xml:space="preserve">and </w:t>
            </w:r>
            <w:r w:rsidRPr="000B57AB">
              <w:rPr>
                <w:rFonts w:ascii="Arial" w:hAnsi="Arial" w:cs="Arial"/>
                <w:noProof/>
                <w:sz w:val="20"/>
                <w:szCs w:val="20"/>
              </w:rPr>
              <w:t xml:space="preserve">is </w:t>
            </w:r>
            <w:r>
              <w:rPr>
                <w:rFonts w:ascii="Arial" w:hAnsi="Arial" w:cs="Arial"/>
                <w:sz w:val="20"/>
                <w:szCs w:val="20"/>
              </w:rPr>
              <w:t>current on all active cost-sharing requirements</w:t>
            </w:r>
          </w:p>
          <w:p w:rsidR="000B57AB" w:rsidRDefault="000B57AB" w:rsidP="000B57AB">
            <w:pPr>
              <w:autoSpaceDE w:val="0"/>
              <w:autoSpaceDN w:val="0"/>
              <w:adjustRightInd w:val="0"/>
              <w:ind w:left="360"/>
              <w:rPr>
                <w:rFonts w:ascii="Arial" w:hAnsi="Arial" w:cs="Arial"/>
                <w:noProof/>
                <w:sz w:val="20"/>
                <w:szCs w:val="20"/>
              </w:rPr>
            </w:pPr>
          </w:p>
          <w:p w:rsidR="00006DA9" w:rsidRPr="00FF6914" w:rsidRDefault="004C33D6" w:rsidP="000B57AB">
            <w:pPr>
              <w:numPr>
                <w:ilvl w:val="0"/>
                <w:numId w:val="26"/>
              </w:numPr>
              <w:autoSpaceDE w:val="0"/>
              <w:autoSpaceDN w:val="0"/>
              <w:adjustRightInd w:val="0"/>
              <w:rPr>
                <w:rFonts w:ascii="Arial" w:hAnsi="Arial" w:cs="Arial"/>
                <w:noProof/>
                <w:sz w:val="20"/>
                <w:szCs w:val="20"/>
                <w:lang w:val="en-US"/>
              </w:rPr>
            </w:pPr>
            <w:r>
              <w:rPr>
                <w:rFonts w:ascii="Arial" w:hAnsi="Arial" w:cs="Arial"/>
                <w:noProof/>
                <w:sz w:val="20"/>
                <w:szCs w:val="20"/>
              </w:rPr>
              <w:t>Weak written</w:t>
            </w:r>
            <w:r w:rsidR="004C7024">
              <w:rPr>
                <w:rFonts w:ascii="Arial" w:hAnsi="Arial" w:cs="Arial"/>
                <w:noProof/>
                <w:sz w:val="20"/>
                <w:szCs w:val="20"/>
              </w:rPr>
              <w:t xml:space="preserve"> </w:t>
            </w:r>
            <w:r>
              <w:rPr>
                <w:rFonts w:ascii="Arial" w:hAnsi="Arial" w:cs="Arial"/>
                <w:noProof/>
                <w:sz w:val="20"/>
                <w:szCs w:val="20"/>
              </w:rPr>
              <w:t>policies</w:t>
            </w:r>
            <w:r w:rsidR="003A4C61">
              <w:rPr>
                <w:rFonts w:ascii="Arial" w:hAnsi="Arial" w:cs="Arial"/>
                <w:noProof/>
                <w:sz w:val="20"/>
                <w:szCs w:val="20"/>
              </w:rPr>
              <w:t xml:space="preserve"> and </w:t>
            </w:r>
            <w:r w:rsidRPr="0022004F">
              <w:rPr>
                <w:rFonts w:ascii="Arial" w:hAnsi="Arial" w:cs="Arial"/>
                <w:noProof/>
                <w:sz w:val="20"/>
                <w:szCs w:val="20"/>
              </w:rPr>
              <w:t>procedures</w:t>
            </w:r>
            <w:r>
              <w:rPr>
                <w:rFonts w:ascii="Arial" w:hAnsi="Arial" w:cs="Arial"/>
                <w:noProof/>
                <w:sz w:val="20"/>
                <w:szCs w:val="20"/>
              </w:rPr>
              <w:t xml:space="preserve"> for </w:t>
            </w:r>
            <w:r w:rsidR="000B57AB">
              <w:rPr>
                <w:rFonts w:ascii="Arial" w:hAnsi="Arial" w:cs="Arial"/>
                <w:noProof/>
                <w:sz w:val="20"/>
                <w:szCs w:val="20"/>
                <w:lang w:val="en-US"/>
              </w:rPr>
              <w:t>recording and reporting</w:t>
            </w:r>
            <w:r w:rsidR="000B57AB">
              <w:rPr>
                <w:rFonts w:ascii="Arial" w:hAnsi="Arial" w:cs="Arial"/>
                <w:noProof/>
                <w:sz w:val="20"/>
                <w:szCs w:val="20"/>
              </w:rPr>
              <w:t xml:space="preserve"> on </w:t>
            </w:r>
            <w:r w:rsidR="004C7024">
              <w:rPr>
                <w:rFonts w:ascii="Arial" w:hAnsi="Arial" w:cs="Arial"/>
                <w:noProof/>
                <w:sz w:val="20"/>
                <w:szCs w:val="20"/>
              </w:rPr>
              <w:t>cost-</w:t>
            </w:r>
            <w:r w:rsidR="00B15D0C">
              <w:rPr>
                <w:rFonts w:ascii="Arial" w:hAnsi="Arial" w:cs="Arial"/>
                <w:noProof/>
                <w:sz w:val="20"/>
                <w:szCs w:val="20"/>
              </w:rPr>
              <w:t xml:space="preserve">sharing </w:t>
            </w:r>
            <w:r w:rsidR="001072C6">
              <w:rPr>
                <w:rFonts w:ascii="Arial" w:hAnsi="Arial" w:cs="Arial"/>
                <w:noProof/>
                <w:sz w:val="20"/>
                <w:szCs w:val="20"/>
              </w:rPr>
              <w:t>that require significant changes</w:t>
            </w:r>
          </w:p>
        </w:tc>
        <w:tc>
          <w:tcPr>
            <w:tcW w:w="3240" w:type="dxa"/>
            <w:shd w:val="clear" w:color="auto" w:fill="auto"/>
          </w:tcPr>
          <w:p w:rsidR="004C33D6" w:rsidRDefault="00006DA9" w:rsidP="00006DA9">
            <w:pPr>
              <w:autoSpaceDE w:val="0"/>
              <w:autoSpaceDN w:val="0"/>
              <w:adjustRightInd w:val="0"/>
              <w:rPr>
                <w:rFonts w:ascii="Arial" w:hAnsi="Arial" w:cs="Arial"/>
                <w:noProof/>
                <w:sz w:val="20"/>
                <w:szCs w:val="20"/>
              </w:rPr>
            </w:pPr>
            <w:r w:rsidRPr="0022004F">
              <w:rPr>
                <w:rFonts w:ascii="Arial" w:hAnsi="Arial" w:cs="Arial"/>
                <w:noProof/>
                <w:sz w:val="20"/>
                <w:szCs w:val="20"/>
              </w:rPr>
              <w:t>The organization has</w:t>
            </w:r>
          </w:p>
          <w:p w:rsidR="004C33D6" w:rsidRDefault="004C33D6" w:rsidP="00006DA9">
            <w:pPr>
              <w:autoSpaceDE w:val="0"/>
              <w:autoSpaceDN w:val="0"/>
              <w:adjustRightInd w:val="0"/>
              <w:rPr>
                <w:rFonts w:ascii="Arial" w:hAnsi="Arial" w:cs="Arial"/>
                <w:noProof/>
                <w:sz w:val="20"/>
                <w:szCs w:val="20"/>
              </w:rPr>
            </w:pPr>
          </w:p>
          <w:p w:rsidR="004C33D6" w:rsidRDefault="004C33D6" w:rsidP="000B57AB">
            <w:pPr>
              <w:numPr>
                <w:ilvl w:val="0"/>
                <w:numId w:val="27"/>
              </w:numPr>
              <w:autoSpaceDE w:val="0"/>
              <w:autoSpaceDN w:val="0"/>
              <w:adjustRightInd w:val="0"/>
              <w:ind w:left="360"/>
              <w:rPr>
                <w:rFonts w:ascii="Arial" w:hAnsi="Arial" w:cs="Arial"/>
                <w:noProof/>
                <w:sz w:val="20"/>
                <w:szCs w:val="20"/>
              </w:rPr>
            </w:pPr>
            <w:r>
              <w:rPr>
                <w:rFonts w:ascii="Arial" w:hAnsi="Arial" w:cs="Arial"/>
                <w:noProof/>
                <w:sz w:val="20"/>
                <w:szCs w:val="20"/>
              </w:rPr>
              <w:t>Had prior donor cost-sharing requirement</w:t>
            </w:r>
            <w:r w:rsidR="00ED1458">
              <w:rPr>
                <w:rFonts w:ascii="Arial" w:hAnsi="Arial" w:cs="Arial"/>
                <w:noProof/>
                <w:sz w:val="20"/>
                <w:szCs w:val="20"/>
              </w:rPr>
              <w:t>s</w:t>
            </w:r>
            <w:r>
              <w:rPr>
                <w:rFonts w:ascii="Arial" w:hAnsi="Arial" w:cs="Arial"/>
                <w:noProof/>
                <w:sz w:val="20"/>
                <w:szCs w:val="20"/>
              </w:rPr>
              <w:t xml:space="preserve"> that w</w:t>
            </w:r>
            <w:r w:rsidR="00ED1458">
              <w:rPr>
                <w:rFonts w:ascii="Arial" w:hAnsi="Arial" w:cs="Arial"/>
                <w:noProof/>
                <w:sz w:val="20"/>
                <w:szCs w:val="20"/>
              </w:rPr>
              <w:t>ere</w:t>
            </w:r>
            <w:r>
              <w:rPr>
                <w:rFonts w:ascii="Arial" w:hAnsi="Arial" w:cs="Arial"/>
                <w:noProof/>
                <w:sz w:val="20"/>
                <w:szCs w:val="20"/>
              </w:rPr>
              <w:t xml:space="preserve"> fully met</w:t>
            </w:r>
          </w:p>
          <w:p w:rsidR="000B57AB" w:rsidRDefault="000B57AB" w:rsidP="000B57AB">
            <w:pPr>
              <w:autoSpaceDE w:val="0"/>
              <w:autoSpaceDN w:val="0"/>
              <w:adjustRightInd w:val="0"/>
              <w:ind w:left="360"/>
              <w:rPr>
                <w:rFonts w:ascii="Arial" w:hAnsi="Arial" w:cs="Arial"/>
                <w:noProof/>
                <w:sz w:val="20"/>
                <w:szCs w:val="20"/>
              </w:rPr>
            </w:pPr>
          </w:p>
          <w:p w:rsidR="000B57AB" w:rsidRDefault="000B57AB" w:rsidP="000B57AB">
            <w:pPr>
              <w:numPr>
                <w:ilvl w:val="0"/>
                <w:numId w:val="27"/>
              </w:numPr>
              <w:autoSpaceDE w:val="0"/>
              <w:autoSpaceDN w:val="0"/>
              <w:adjustRightInd w:val="0"/>
              <w:ind w:left="360"/>
              <w:rPr>
                <w:rFonts w:ascii="Arial" w:hAnsi="Arial" w:cs="Arial"/>
                <w:noProof/>
                <w:sz w:val="20"/>
                <w:szCs w:val="20"/>
              </w:rPr>
            </w:pPr>
            <w:r>
              <w:rPr>
                <w:rFonts w:ascii="Arial" w:hAnsi="Arial" w:cs="Arial"/>
                <w:noProof/>
                <w:sz w:val="20"/>
                <w:szCs w:val="20"/>
              </w:rPr>
              <w:t>Been current on all active cost-sharing requirements</w:t>
            </w:r>
          </w:p>
          <w:p w:rsidR="008B1CBF" w:rsidRDefault="008B1CBF" w:rsidP="00006DA9">
            <w:pPr>
              <w:autoSpaceDE w:val="0"/>
              <w:autoSpaceDN w:val="0"/>
              <w:adjustRightInd w:val="0"/>
              <w:rPr>
                <w:rFonts w:ascii="Arial" w:hAnsi="Arial" w:cs="Arial"/>
                <w:noProof/>
                <w:sz w:val="20"/>
                <w:szCs w:val="20"/>
              </w:rPr>
            </w:pPr>
          </w:p>
          <w:p w:rsidR="008B1CBF" w:rsidRPr="0022004F" w:rsidRDefault="003A4C61" w:rsidP="000B57AB">
            <w:pPr>
              <w:numPr>
                <w:ilvl w:val="0"/>
                <w:numId w:val="26"/>
              </w:numPr>
              <w:autoSpaceDE w:val="0"/>
              <w:autoSpaceDN w:val="0"/>
              <w:adjustRightInd w:val="0"/>
              <w:rPr>
                <w:rFonts w:ascii="Arial" w:hAnsi="Arial" w:cs="Arial"/>
                <w:noProof/>
                <w:sz w:val="20"/>
                <w:szCs w:val="20"/>
              </w:rPr>
            </w:pPr>
            <w:r>
              <w:rPr>
                <w:rFonts w:ascii="Arial" w:hAnsi="Arial" w:cs="Arial"/>
                <w:noProof/>
                <w:sz w:val="20"/>
                <w:szCs w:val="20"/>
              </w:rPr>
              <w:t>Adequate</w:t>
            </w:r>
            <w:r w:rsidR="00006DA9" w:rsidRPr="0022004F">
              <w:rPr>
                <w:rFonts w:ascii="Arial" w:hAnsi="Arial" w:cs="Arial"/>
                <w:noProof/>
                <w:sz w:val="20"/>
                <w:szCs w:val="20"/>
              </w:rPr>
              <w:t xml:space="preserve"> </w:t>
            </w:r>
            <w:r w:rsidR="008B1CBF">
              <w:rPr>
                <w:rFonts w:ascii="Arial" w:hAnsi="Arial" w:cs="Arial"/>
                <w:noProof/>
                <w:sz w:val="20"/>
                <w:szCs w:val="20"/>
              </w:rPr>
              <w:t xml:space="preserve">written </w:t>
            </w:r>
            <w:r>
              <w:rPr>
                <w:rFonts w:ascii="Arial" w:hAnsi="Arial" w:cs="Arial"/>
                <w:noProof/>
                <w:sz w:val="20"/>
                <w:szCs w:val="20"/>
              </w:rPr>
              <w:t xml:space="preserve">policies and </w:t>
            </w:r>
            <w:r w:rsidR="008B1CBF" w:rsidRPr="0022004F">
              <w:rPr>
                <w:rFonts w:ascii="Arial" w:hAnsi="Arial" w:cs="Arial"/>
                <w:noProof/>
                <w:sz w:val="20"/>
                <w:szCs w:val="20"/>
              </w:rPr>
              <w:t>procedures</w:t>
            </w:r>
            <w:r w:rsidR="008B1CBF">
              <w:rPr>
                <w:rFonts w:ascii="Arial" w:hAnsi="Arial" w:cs="Arial"/>
                <w:noProof/>
                <w:sz w:val="20"/>
                <w:szCs w:val="20"/>
              </w:rPr>
              <w:t xml:space="preserve"> for </w:t>
            </w:r>
            <w:r w:rsidR="000B57AB">
              <w:rPr>
                <w:rFonts w:ascii="Arial" w:hAnsi="Arial" w:cs="Arial"/>
                <w:noProof/>
                <w:sz w:val="20"/>
                <w:szCs w:val="20"/>
                <w:lang w:val="en-US"/>
              </w:rPr>
              <w:t>recording and reporting</w:t>
            </w:r>
            <w:r w:rsidR="000B57AB">
              <w:rPr>
                <w:rFonts w:ascii="Arial" w:hAnsi="Arial" w:cs="Arial"/>
                <w:noProof/>
                <w:sz w:val="20"/>
                <w:szCs w:val="20"/>
              </w:rPr>
              <w:t xml:space="preserve"> on </w:t>
            </w:r>
            <w:r w:rsidR="008B1CBF">
              <w:rPr>
                <w:rFonts w:ascii="Arial" w:hAnsi="Arial" w:cs="Arial"/>
                <w:noProof/>
                <w:sz w:val="20"/>
                <w:szCs w:val="20"/>
              </w:rPr>
              <w:t>cost-sharing</w:t>
            </w:r>
            <w:r>
              <w:rPr>
                <w:rFonts w:ascii="Arial" w:hAnsi="Arial" w:cs="Arial"/>
                <w:noProof/>
                <w:sz w:val="20"/>
                <w:szCs w:val="20"/>
              </w:rPr>
              <w:t xml:space="preserve"> that may need some updating</w:t>
            </w:r>
            <w:r w:rsidR="008B1CBF">
              <w:rPr>
                <w:rFonts w:ascii="Arial" w:hAnsi="Arial" w:cs="Arial"/>
                <w:noProof/>
                <w:sz w:val="20"/>
                <w:szCs w:val="20"/>
              </w:rPr>
              <w:t xml:space="preserve"> </w:t>
            </w:r>
          </w:p>
          <w:p w:rsidR="00006DA9" w:rsidRPr="0022004F" w:rsidRDefault="00006DA9" w:rsidP="00006DA9">
            <w:pPr>
              <w:autoSpaceDE w:val="0"/>
              <w:autoSpaceDN w:val="0"/>
              <w:adjustRightInd w:val="0"/>
              <w:rPr>
                <w:rFonts w:ascii="Arial" w:hAnsi="Arial" w:cs="Arial"/>
                <w:noProof/>
                <w:sz w:val="20"/>
                <w:szCs w:val="20"/>
              </w:rPr>
            </w:pPr>
          </w:p>
          <w:p w:rsidR="00006DA9" w:rsidRPr="00FF6914" w:rsidRDefault="00006DA9" w:rsidP="003A0827">
            <w:pPr>
              <w:autoSpaceDE w:val="0"/>
              <w:autoSpaceDN w:val="0"/>
              <w:adjustRightInd w:val="0"/>
              <w:rPr>
                <w:rFonts w:ascii="Arial" w:hAnsi="Arial" w:cs="Arial"/>
                <w:noProof/>
                <w:sz w:val="20"/>
                <w:szCs w:val="20"/>
                <w:lang w:val="en-US"/>
              </w:rPr>
            </w:pPr>
          </w:p>
        </w:tc>
        <w:tc>
          <w:tcPr>
            <w:tcW w:w="2880" w:type="dxa"/>
            <w:shd w:val="clear" w:color="auto" w:fill="auto"/>
          </w:tcPr>
          <w:p w:rsidR="003A4C61" w:rsidRDefault="00006DA9" w:rsidP="003A0827">
            <w:pPr>
              <w:autoSpaceDE w:val="0"/>
              <w:autoSpaceDN w:val="0"/>
              <w:adjustRightInd w:val="0"/>
              <w:rPr>
                <w:rFonts w:ascii="Arial" w:hAnsi="Arial" w:cs="Arial"/>
                <w:noProof/>
                <w:sz w:val="20"/>
                <w:szCs w:val="20"/>
              </w:rPr>
            </w:pPr>
            <w:r w:rsidRPr="0022004F">
              <w:rPr>
                <w:rFonts w:ascii="Arial" w:hAnsi="Arial" w:cs="Arial"/>
                <w:noProof/>
                <w:sz w:val="20"/>
                <w:szCs w:val="20"/>
              </w:rPr>
              <w:t>The organi</w:t>
            </w:r>
            <w:r w:rsidR="004C7024">
              <w:rPr>
                <w:rFonts w:ascii="Arial" w:hAnsi="Arial" w:cs="Arial"/>
                <w:noProof/>
                <w:sz w:val="20"/>
                <w:szCs w:val="20"/>
              </w:rPr>
              <w:t xml:space="preserve">zation has </w:t>
            </w:r>
          </w:p>
          <w:p w:rsidR="003A4C61" w:rsidRDefault="003A4C61" w:rsidP="003A0827">
            <w:pPr>
              <w:autoSpaceDE w:val="0"/>
              <w:autoSpaceDN w:val="0"/>
              <w:adjustRightInd w:val="0"/>
              <w:rPr>
                <w:rFonts w:ascii="Arial" w:hAnsi="Arial" w:cs="Arial"/>
                <w:noProof/>
                <w:sz w:val="20"/>
                <w:szCs w:val="20"/>
              </w:rPr>
            </w:pPr>
          </w:p>
          <w:p w:rsidR="003A4C61" w:rsidRDefault="003A4C61" w:rsidP="000B57AB">
            <w:pPr>
              <w:numPr>
                <w:ilvl w:val="0"/>
                <w:numId w:val="27"/>
              </w:numPr>
              <w:autoSpaceDE w:val="0"/>
              <w:autoSpaceDN w:val="0"/>
              <w:adjustRightInd w:val="0"/>
              <w:ind w:left="360"/>
              <w:rPr>
                <w:rFonts w:ascii="Arial" w:hAnsi="Arial" w:cs="Arial"/>
                <w:noProof/>
                <w:sz w:val="20"/>
                <w:szCs w:val="20"/>
              </w:rPr>
            </w:pPr>
            <w:r>
              <w:rPr>
                <w:rFonts w:ascii="Arial" w:hAnsi="Arial" w:cs="Arial"/>
                <w:noProof/>
                <w:sz w:val="20"/>
                <w:szCs w:val="20"/>
              </w:rPr>
              <w:t>Had prior donor cost-sharing requirement</w:t>
            </w:r>
            <w:r w:rsidR="00402B34">
              <w:rPr>
                <w:rFonts w:ascii="Arial" w:hAnsi="Arial" w:cs="Arial"/>
                <w:noProof/>
                <w:sz w:val="20"/>
                <w:szCs w:val="20"/>
              </w:rPr>
              <w:t>s</w:t>
            </w:r>
            <w:r>
              <w:rPr>
                <w:rFonts w:ascii="Arial" w:hAnsi="Arial" w:cs="Arial"/>
                <w:noProof/>
                <w:sz w:val="20"/>
                <w:szCs w:val="20"/>
              </w:rPr>
              <w:t xml:space="preserve"> that were consistently met in full and on time</w:t>
            </w:r>
          </w:p>
          <w:p w:rsidR="003A4C61" w:rsidRDefault="003A4C61" w:rsidP="003A4C61">
            <w:pPr>
              <w:autoSpaceDE w:val="0"/>
              <w:autoSpaceDN w:val="0"/>
              <w:adjustRightInd w:val="0"/>
              <w:ind w:left="360"/>
              <w:rPr>
                <w:rFonts w:ascii="Arial" w:hAnsi="Arial" w:cs="Arial"/>
                <w:noProof/>
                <w:sz w:val="20"/>
                <w:szCs w:val="20"/>
              </w:rPr>
            </w:pPr>
          </w:p>
          <w:p w:rsidR="003A4C61" w:rsidRDefault="003A4C61" w:rsidP="000B57AB">
            <w:pPr>
              <w:numPr>
                <w:ilvl w:val="0"/>
                <w:numId w:val="27"/>
              </w:numPr>
              <w:autoSpaceDE w:val="0"/>
              <w:autoSpaceDN w:val="0"/>
              <w:adjustRightInd w:val="0"/>
              <w:ind w:left="360"/>
              <w:rPr>
                <w:rFonts w:ascii="Arial" w:hAnsi="Arial" w:cs="Arial"/>
                <w:noProof/>
                <w:sz w:val="20"/>
                <w:szCs w:val="20"/>
              </w:rPr>
            </w:pPr>
            <w:r>
              <w:rPr>
                <w:rFonts w:ascii="Arial" w:hAnsi="Arial" w:cs="Arial"/>
                <w:noProof/>
                <w:sz w:val="20"/>
                <w:szCs w:val="20"/>
              </w:rPr>
              <w:t xml:space="preserve">Good written policies and </w:t>
            </w:r>
            <w:r w:rsidRPr="0022004F">
              <w:rPr>
                <w:rFonts w:ascii="Arial" w:hAnsi="Arial" w:cs="Arial"/>
                <w:noProof/>
                <w:sz w:val="20"/>
                <w:szCs w:val="20"/>
              </w:rPr>
              <w:t>procedures</w:t>
            </w:r>
            <w:r>
              <w:rPr>
                <w:rFonts w:ascii="Arial" w:hAnsi="Arial" w:cs="Arial"/>
                <w:noProof/>
                <w:sz w:val="20"/>
                <w:szCs w:val="20"/>
              </w:rPr>
              <w:t xml:space="preserve"> for </w:t>
            </w:r>
            <w:r w:rsidR="000B57AB">
              <w:rPr>
                <w:rFonts w:ascii="Arial" w:hAnsi="Arial" w:cs="Arial"/>
                <w:noProof/>
                <w:sz w:val="20"/>
                <w:szCs w:val="20"/>
                <w:lang w:val="en-US"/>
              </w:rPr>
              <w:t>recording and reporting</w:t>
            </w:r>
            <w:r w:rsidR="000B57AB">
              <w:rPr>
                <w:rFonts w:ascii="Arial" w:hAnsi="Arial" w:cs="Arial"/>
                <w:noProof/>
                <w:sz w:val="20"/>
                <w:szCs w:val="20"/>
              </w:rPr>
              <w:t xml:space="preserve"> on </w:t>
            </w:r>
            <w:r>
              <w:rPr>
                <w:rFonts w:ascii="Arial" w:hAnsi="Arial" w:cs="Arial"/>
                <w:noProof/>
                <w:sz w:val="20"/>
                <w:szCs w:val="20"/>
              </w:rPr>
              <w:t>cost-sharing that are updated as needed</w:t>
            </w:r>
          </w:p>
          <w:p w:rsidR="003A4C61" w:rsidRDefault="003A4C61" w:rsidP="003A4C61">
            <w:pPr>
              <w:autoSpaceDE w:val="0"/>
              <w:autoSpaceDN w:val="0"/>
              <w:adjustRightInd w:val="0"/>
              <w:rPr>
                <w:rFonts w:ascii="Arial" w:hAnsi="Arial" w:cs="Arial"/>
                <w:noProof/>
                <w:sz w:val="20"/>
                <w:szCs w:val="20"/>
              </w:rPr>
            </w:pPr>
          </w:p>
          <w:p w:rsidR="003A4C61" w:rsidRDefault="003A4C61" w:rsidP="003A4C61">
            <w:pPr>
              <w:autoSpaceDE w:val="0"/>
              <w:autoSpaceDN w:val="0"/>
              <w:adjustRightInd w:val="0"/>
              <w:rPr>
                <w:rFonts w:ascii="Arial" w:hAnsi="Arial" w:cs="Arial"/>
                <w:noProof/>
                <w:sz w:val="20"/>
                <w:szCs w:val="20"/>
              </w:rPr>
            </w:pPr>
          </w:p>
          <w:p w:rsidR="003A4C61" w:rsidRDefault="003A4C61" w:rsidP="003A0827">
            <w:pPr>
              <w:autoSpaceDE w:val="0"/>
              <w:autoSpaceDN w:val="0"/>
              <w:adjustRightInd w:val="0"/>
              <w:rPr>
                <w:rFonts w:ascii="Arial" w:hAnsi="Arial" w:cs="Arial"/>
                <w:noProof/>
                <w:sz w:val="20"/>
                <w:szCs w:val="20"/>
              </w:rPr>
            </w:pPr>
          </w:p>
          <w:p w:rsidR="00006DA9" w:rsidRPr="00FF6914" w:rsidRDefault="00006DA9" w:rsidP="003A4C61">
            <w:pPr>
              <w:autoSpaceDE w:val="0"/>
              <w:autoSpaceDN w:val="0"/>
              <w:adjustRightInd w:val="0"/>
              <w:ind w:left="720"/>
              <w:rPr>
                <w:rFonts w:ascii="Arial" w:hAnsi="Arial" w:cs="Arial"/>
                <w:noProof/>
                <w:sz w:val="20"/>
                <w:szCs w:val="20"/>
                <w:lang w:val="en-US"/>
              </w:rPr>
            </w:pPr>
          </w:p>
        </w:tc>
      </w:tr>
    </w:tbl>
    <w:p w:rsidR="003A0827" w:rsidRDefault="003A0827" w:rsidP="003A0827"/>
    <w:p w:rsidR="003A0827" w:rsidRDefault="003A0827" w:rsidP="003A0827">
      <w:pPr>
        <w:autoSpaceDE w:val="0"/>
        <w:autoSpaceDN w:val="0"/>
        <w:adjustRightInd w:val="0"/>
        <w:rPr>
          <w:rFonts w:ascii="Arial" w:hAnsi="Arial" w:cs="Arial"/>
          <w:b/>
          <w:bCs/>
          <w:sz w:val="20"/>
          <w:szCs w:val="20"/>
        </w:rPr>
      </w:pPr>
    </w:p>
    <w:p w:rsidR="00FF6914" w:rsidRPr="00FF6914" w:rsidRDefault="00FF6914" w:rsidP="00FF6914">
      <w:pPr>
        <w:autoSpaceDE w:val="0"/>
        <w:autoSpaceDN w:val="0"/>
        <w:adjustRightInd w:val="0"/>
        <w:rPr>
          <w:rFonts w:ascii="Arial" w:hAnsi="Arial" w:cs="Arial"/>
          <w:b/>
          <w:noProof/>
          <w:sz w:val="20"/>
          <w:szCs w:val="20"/>
          <w:lang w:val="en-US"/>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9"/>
        <w:gridCol w:w="6039"/>
      </w:tblGrid>
      <w:tr w:rsidR="00534323" w:rsidRPr="003F59A4" w:rsidTr="00A96BB1">
        <w:trPr>
          <w:trHeight w:val="251"/>
        </w:trPr>
        <w:tc>
          <w:tcPr>
            <w:tcW w:w="8379" w:type="dxa"/>
            <w:shd w:val="clear" w:color="auto" w:fill="DBE5F1"/>
          </w:tcPr>
          <w:p w:rsidR="00534323" w:rsidRPr="003F59A4" w:rsidRDefault="00534323" w:rsidP="004C60B7">
            <w:pPr>
              <w:autoSpaceDE w:val="0"/>
              <w:autoSpaceDN w:val="0"/>
              <w:adjustRightInd w:val="0"/>
              <w:rPr>
                <w:rFonts w:ascii="Arial" w:hAnsi="Arial" w:cs="Arial"/>
                <w:b/>
                <w:bCs/>
                <w:sz w:val="20"/>
                <w:szCs w:val="20"/>
              </w:rPr>
            </w:pPr>
            <w:r>
              <w:rPr>
                <w:rFonts w:ascii="Arial" w:hAnsi="Arial" w:cs="Arial"/>
                <w:b/>
                <w:bCs/>
                <w:sz w:val="20"/>
                <w:szCs w:val="20"/>
              </w:rPr>
              <w:t>Cost-Sharing Capacity</w:t>
            </w:r>
          </w:p>
        </w:tc>
        <w:tc>
          <w:tcPr>
            <w:tcW w:w="6039" w:type="dxa"/>
            <w:shd w:val="clear" w:color="auto" w:fill="DBE5F1"/>
          </w:tcPr>
          <w:p w:rsidR="00534323" w:rsidRPr="003F59A4" w:rsidRDefault="00534323" w:rsidP="004C60B7">
            <w:pPr>
              <w:autoSpaceDE w:val="0"/>
              <w:autoSpaceDN w:val="0"/>
              <w:adjustRightInd w:val="0"/>
              <w:rPr>
                <w:rFonts w:ascii="Arial" w:hAnsi="Arial" w:cs="Arial"/>
                <w:b/>
                <w:bCs/>
                <w:sz w:val="20"/>
                <w:szCs w:val="20"/>
              </w:rPr>
            </w:pPr>
            <w:r>
              <w:rPr>
                <w:rFonts w:ascii="Arial" w:hAnsi="Arial" w:cs="Arial"/>
                <w:b/>
                <w:bCs/>
                <w:sz w:val="20"/>
                <w:szCs w:val="20"/>
              </w:rPr>
              <w:t>Notes</w:t>
            </w:r>
          </w:p>
        </w:tc>
      </w:tr>
      <w:tr w:rsidR="00534323" w:rsidRPr="003F59A4" w:rsidTr="00A96BB1">
        <w:tc>
          <w:tcPr>
            <w:tcW w:w="8379" w:type="dxa"/>
            <w:shd w:val="clear" w:color="auto" w:fill="auto"/>
          </w:tcPr>
          <w:p w:rsidR="00534323" w:rsidRPr="00C87021" w:rsidRDefault="00534323" w:rsidP="00CC78E8">
            <w:pPr>
              <w:autoSpaceDE w:val="0"/>
              <w:autoSpaceDN w:val="0"/>
              <w:adjustRightInd w:val="0"/>
              <w:rPr>
                <w:rFonts w:ascii="Arial" w:hAnsi="Arial" w:cs="Arial"/>
                <w:bCs/>
                <w:sz w:val="20"/>
                <w:szCs w:val="20"/>
              </w:rPr>
            </w:pPr>
            <w:r w:rsidRPr="00C87021">
              <w:rPr>
                <w:rFonts w:ascii="Arial" w:hAnsi="Arial" w:cs="Arial"/>
                <w:bCs/>
                <w:sz w:val="20"/>
                <w:szCs w:val="20"/>
              </w:rPr>
              <w:t xml:space="preserve">1. </w:t>
            </w:r>
            <w:r>
              <w:rPr>
                <w:rFonts w:ascii="Arial" w:hAnsi="Arial" w:cs="Arial"/>
                <w:bCs/>
                <w:sz w:val="20"/>
                <w:szCs w:val="20"/>
              </w:rPr>
              <w:t>Describe the</w:t>
            </w:r>
            <w:r w:rsidRPr="00C87021">
              <w:rPr>
                <w:rFonts w:ascii="Arial" w:hAnsi="Arial" w:cs="Arial"/>
                <w:bCs/>
                <w:sz w:val="20"/>
                <w:szCs w:val="20"/>
              </w:rPr>
              <w:t xml:space="preserve"> procedures for recording and reporting cost sharing</w:t>
            </w:r>
            <w:r>
              <w:rPr>
                <w:rFonts w:ascii="Arial" w:hAnsi="Arial" w:cs="Arial"/>
                <w:bCs/>
                <w:sz w:val="20"/>
                <w:szCs w:val="20"/>
              </w:rPr>
              <w:t>.</w:t>
            </w:r>
          </w:p>
        </w:tc>
        <w:tc>
          <w:tcPr>
            <w:tcW w:w="6039" w:type="dxa"/>
            <w:shd w:val="clear" w:color="auto" w:fill="auto"/>
          </w:tcPr>
          <w:p w:rsidR="00534323" w:rsidRPr="003F59A4" w:rsidRDefault="00534323" w:rsidP="004C60B7">
            <w:pPr>
              <w:autoSpaceDE w:val="0"/>
              <w:autoSpaceDN w:val="0"/>
              <w:adjustRightInd w:val="0"/>
              <w:rPr>
                <w:rFonts w:ascii="Arial" w:hAnsi="Arial" w:cs="Arial"/>
                <w:b/>
                <w:bCs/>
                <w:sz w:val="20"/>
                <w:szCs w:val="20"/>
              </w:rPr>
            </w:pPr>
          </w:p>
        </w:tc>
      </w:tr>
      <w:tr w:rsidR="00534323" w:rsidRPr="003F59A4" w:rsidTr="00A96BB1">
        <w:tc>
          <w:tcPr>
            <w:tcW w:w="8379" w:type="dxa"/>
            <w:shd w:val="clear" w:color="auto" w:fill="auto"/>
          </w:tcPr>
          <w:p w:rsidR="00534323" w:rsidRPr="003F59A4" w:rsidRDefault="00534323" w:rsidP="007F2B08">
            <w:pPr>
              <w:autoSpaceDE w:val="0"/>
              <w:autoSpaceDN w:val="0"/>
              <w:adjustRightInd w:val="0"/>
              <w:rPr>
                <w:rFonts w:ascii="Arial" w:hAnsi="Arial" w:cs="Arial"/>
                <w:sz w:val="20"/>
                <w:szCs w:val="20"/>
              </w:rPr>
            </w:pPr>
            <w:r w:rsidRPr="003F59A4">
              <w:rPr>
                <w:rFonts w:ascii="Arial" w:hAnsi="Arial" w:cs="Arial"/>
                <w:sz w:val="20"/>
                <w:szCs w:val="20"/>
              </w:rPr>
              <w:t xml:space="preserve">2. </w:t>
            </w:r>
            <w:r w:rsidR="007F2B08">
              <w:rPr>
                <w:rFonts w:ascii="Arial" w:hAnsi="Arial" w:cs="Arial"/>
                <w:sz w:val="20"/>
                <w:szCs w:val="20"/>
              </w:rPr>
              <w:t>Have there been any issues in</w:t>
            </w:r>
            <w:r>
              <w:rPr>
                <w:rFonts w:ascii="Arial" w:hAnsi="Arial" w:cs="Arial"/>
                <w:sz w:val="20"/>
                <w:szCs w:val="20"/>
              </w:rPr>
              <w:t xml:space="preserve"> track</w:t>
            </w:r>
            <w:r w:rsidR="007F2B08">
              <w:rPr>
                <w:rFonts w:ascii="Arial" w:hAnsi="Arial" w:cs="Arial"/>
                <w:sz w:val="20"/>
                <w:szCs w:val="20"/>
              </w:rPr>
              <w:t>ing</w:t>
            </w:r>
            <w:r>
              <w:rPr>
                <w:rFonts w:ascii="Arial" w:hAnsi="Arial" w:cs="Arial"/>
                <w:sz w:val="20"/>
                <w:szCs w:val="20"/>
              </w:rPr>
              <w:t xml:space="preserve"> and report</w:t>
            </w:r>
            <w:r w:rsidR="007F2B08">
              <w:rPr>
                <w:rFonts w:ascii="Arial" w:hAnsi="Arial" w:cs="Arial"/>
                <w:sz w:val="20"/>
                <w:szCs w:val="20"/>
              </w:rPr>
              <w:t>ing</w:t>
            </w:r>
            <w:r>
              <w:rPr>
                <w:rFonts w:ascii="Arial" w:hAnsi="Arial" w:cs="Arial"/>
                <w:sz w:val="20"/>
                <w:szCs w:val="20"/>
              </w:rPr>
              <w:t xml:space="preserve"> cost sharing?  </w:t>
            </w:r>
          </w:p>
        </w:tc>
        <w:tc>
          <w:tcPr>
            <w:tcW w:w="6039" w:type="dxa"/>
            <w:shd w:val="clear" w:color="auto" w:fill="auto"/>
          </w:tcPr>
          <w:p w:rsidR="00534323" w:rsidRPr="003F59A4" w:rsidRDefault="00534323" w:rsidP="004C60B7">
            <w:pPr>
              <w:autoSpaceDE w:val="0"/>
              <w:autoSpaceDN w:val="0"/>
              <w:adjustRightInd w:val="0"/>
              <w:rPr>
                <w:rFonts w:ascii="Arial" w:hAnsi="Arial" w:cs="Arial"/>
                <w:b/>
                <w:bCs/>
                <w:sz w:val="20"/>
                <w:szCs w:val="20"/>
              </w:rPr>
            </w:pPr>
          </w:p>
        </w:tc>
      </w:tr>
      <w:tr w:rsidR="00534323" w:rsidRPr="003F59A4" w:rsidTr="00A96BB1">
        <w:tc>
          <w:tcPr>
            <w:tcW w:w="8379" w:type="dxa"/>
            <w:shd w:val="clear" w:color="auto" w:fill="auto"/>
          </w:tcPr>
          <w:p w:rsidR="00534323" w:rsidRPr="003F59A4" w:rsidRDefault="004D4A6D" w:rsidP="004C60B7">
            <w:pPr>
              <w:autoSpaceDE w:val="0"/>
              <w:autoSpaceDN w:val="0"/>
              <w:adjustRightInd w:val="0"/>
              <w:rPr>
                <w:rFonts w:ascii="Arial" w:hAnsi="Arial" w:cs="Arial"/>
                <w:sz w:val="20"/>
                <w:szCs w:val="20"/>
              </w:rPr>
            </w:pPr>
            <w:r>
              <w:rPr>
                <w:rFonts w:ascii="Arial" w:hAnsi="Arial" w:cs="Arial"/>
                <w:sz w:val="20"/>
                <w:szCs w:val="20"/>
              </w:rPr>
              <w:t>3</w:t>
            </w:r>
            <w:r w:rsidR="00534323">
              <w:rPr>
                <w:rFonts w:ascii="Arial" w:hAnsi="Arial" w:cs="Arial"/>
                <w:sz w:val="20"/>
                <w:szCs w:val="20"/>
              </w:rPr>
              <w:t>. Has the organization fully met prior cost-sharing requirements on time?</w:t>
            </w:r>
          </w:p>
        </w:tc>
        <w:tc>
          <w:tcPr>
            <w:tcW w:w="6039" w:type="dxa"/>
            <w:shd w:val="clear" w:color="auto" w:fill="auto"/>
          </w:tcPr>
          <w:p w:rsidR="00534323" w:rsidRPr="003F59A4" w:rsidRDefault="00534323" w:rsidP="004C60B7">
            <w:pPr>
              <w:autoSpaceDE w:val="0"/>
              <w:autoSpaceDN w:val="0"/>
              <w:adjustRightInd w:val="0"/>
              <w:rPr>
                <w:rFonts w:ascii="Arial" w:hAnsi="Arial" w:cs="Arial"/>
                <w:b/>
                <w:bCs/>
                <w:sz w:val="20"/>
                <w:szCs w:val="20"/>
              </w:rPr>
            </w:pPr>
          </w:p>
        </w:tc>
      </w:tr>
      <w:tr w:rsidR="00534323" w:rsidRPr="003F59A4" w:rsidTr="00A96BB1">
        <w:tc>
          <w:tcPr>
            <w:tcW w:w="8379" w:type="dxa"/>
            <w:shd w:val="clear" w:color="auto" w:fill="auto"/>
          </w:tcPr>
          <w:p w:rsidR="00534323" w:rsidRPr="003F59A4" w:rsidRDefault="004D4A6D" w:rsidP="004C60B7">
            <w:pPr>
              <w:autoSpaceDE w:val="0"/>
              <w:autoSpaceDN w:val="0"/>
              <w:adjustRightInd w:val="0"/>
              <w:rPr>
                <w:rFonts w:ascii="Arial" w:hAnsi="Arial" w:cs="Arial"/>
                <w:sz w:val="20"/>
                <w:szCs w:val="20"/>
              </w:rPr>
            </w:pPr>
            <w:r>
              <w:rPr>
                <w:rFonts w:ascii="Arial" w:hAnsi="Arial" w:cs="Arial"/>
                <w:sz w:val="20"/>
                <w:szCs w:val="20"/>
              </w:rPr>
              <w:t>4</w:t>
            </w:r>
            <w:r w:rsidR="00534323">
              <w:rPr>
                <w:rFonts w:ascii="Arial" w:hAnsi="Arial" w:cs="Arial"/>
                <w:sz w:val="20"/>
                <w:szCs w:val="20"/>
              </w:rPr>
              <w:t>. Is the organization current on all active cost-sharing requirements?</w:t>
            </w:r>
          </w:p>
        </w:tc>
        <w:tc>
          <w:tcPr>
            <w:tcW w:w="6039" w:type="dxa"/>
            <w:shd w:val="clear" w:color="auto" w:fill="auto"/>
          </w:tcPr>
          <w:p w:rsidR="00534323" w:rsidRPr="003F59A4" w:rsidRDefault="00534323" w:rsidP="004C60B7">
            <w:pPr>
              <w:autoSpaceDE w:val="0"/>
              <w:autoSpaceDN w:val="0"/>
              <w:adjustRightInd w:val="0"/>
              <w:rPr>
                <w:rFonts w:ascii="Arial" w:hAnsi="Arial" w:cs="Arial"/>
                <w:b/>
                <w:bCs/>
                <w:sz w:val="20"/>
                <w:szCs w:val="20"/>
              </w:rPr>
            </w:pPr>
          </w:p>
        </w:tc>
      </w:tr>
    </w:tbl>
    <w:p w:rsidR="004C60B7" w:rsidRPr="00C73C59" w:rsidRDefault="004C60B7" w:rsidP="004C60B7">
      <w:pPr>
        <w:autoSpaceDE w:val="0"/>
        <w:autoSpaceDN w:val="0"/>
        <w:adjustRightInd w:val="0"/>
        <w:rPr>
          <w:rFonts w:ascii="Arial" w:hAnsi="Arial" w:cs="Arial"/>
          <w:b/>
          <w:bCs/>
          <w:sz w:val="20"/>
          <w:szCs w:val="20"/>
        </w:rPr>
      </w:pPr>
    </w:p>
    <w:p w:rsidR="00FF6914" w:rsidRDefault="00FF6914" w:rsidP="00413FB8">
      <w:pPr>
        <w:pStyle w:val="Heading1"/>
        <w:rPr>
          <w:noProof/>
          <w:lang w:val="en-US"/>
        </w:rPr>
      </w:pPr>
      <w:r w:rsidRPr="00FF6914">
        <w:rPr>
          <w:noProof/>
          <w:lang w:val="en-US"/>
        </w:rPr>
        <w:br w:type="page"/>
      </w:r>
      <w:bookmarkStart w:id="133" w:name="_Toc371685758"/>
      <w:bookmarkStart w:id="134" w:name="_Toc371685830"/>
      <w:bookmarkStart w:id="135" w:name="_Toc372117707"/>
      <w:bookmarkStart w:id="136" w:name="_Toc372118831"/>
      <w:bookmarkStart w:id="137" w:name="_Toc372191188"/>
      <w:bookmarkStart w:id="138" w:name="_Toc373139765"/>
      <w:bookmarkStart w:id="139" w:name="_Toc373142365"/>
      <w:bookmarkStart w:id="140" w:name="_Toc373142845"/>
      <w:bookmarkStart w:id="141" w:name="_Toc373156236"/>
      <w:bookmarkStart w:id="142" w:name="_Toc378674059"/>
      <w:bookmarkStart w:id="143" w:name="_Toc394048182"/>
      <w:bookmarkStart w:id="144" w:name="_Toc394315601"/>
      <w:bookmarkStart w:id="145" w:name="_Toc394410698"/>
      <w:bookmarkStart w:id="146" w:name="_Toc394925287"/>
      <w:r w:rsidR="00480457">
        <w:rPr>
          <w:noProof/>
          <w:lang w:val="en-US"/>
        </w:rPr>
        <w:lastRenderedPageBreak/>
        <w:t>3. Administrati</w:t>
      </w:r>
      <w:r w:rsidR="00221F96">
        <w:rPr>
          <w:noProof/>
          <w:lang w:val="en-US"/>
        </w:rPr>
        <w:t>on</w:t>
      </w:r>
      <w:r w:rsidR="00480457">
        <w:rPr>
          <w:noProof/>
          <w:lang w:val="en-US"/>
        </w:rPr>
        <w:t xml:space="preserve"> and Procurement Systems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BA738D" w:rsidRDefault="00BA738D" w:rsidP="00BA738D">
      <w:pPr>
        <w:autoSpaceDE w:val="0"/>
        <w:autoSpaceDN w:val="0"/>
        <w:adjustRightInd w:val="0"/>
        <w:rPr>
          <w:rFonts w:ascii="Arial" w:hAnsi="Arial" w:cs="Arial"/>
          <w:b/>
          <w:noProof/>
          <w:sz w:val="20"/>
          <w:szCs w:val="20"/>
          <w:lang w:val="en-US"/>
        </w:rPr>
      </w:pPr>
    </w:p>
    <w:p w:rsidR="00E627AA" w:rsidRDefault="00181580" w:rsidP="00BA738D">
      <w:pPr>
        <w:autoSpaceDE w:val="0"/>
        <w:autoSpaceDN w:val="0"/>
        <w:adjustRightInd w:val="0"/>
        <w:rPr>
          <w:rFonts w:ascii="Arial" w:hAnsi="Arial" w:cs="Arial"/>
          <w:noProof/>
          <w:sz w:val="20"/>
          <w:szCs w:val="20"/>
          <w:lang w:val="en-US"/>
        </w:rPr>
      </w:pPr>
      <w:r>
        <w:rPr>
          <w:rFonts w:ascii="Arial" w:hAnsi="Arial" w:cs="Arial"/>
          <w:b/>
          <w:noProof/>
          <w:sz w:val="20"/>
          <w:szCs w:val="20"/>
          <w:lang w:val="en-US"/>
        </w:rPr>
        <w:t>Section</w:t>
      </w:r>
      <w:r w:rsidR="00BA738D">
        <w:rPr>
          <w:rFonts w:ascii="Arial" w:hAnsi="Arial" w:cs="Arial"/>
          <w:b/>
          <w:noProof/>
          <w:sz w:val="20"/>
          <w:szCs w:val="20"/>
          <w:lang w:val="en-US"/>
        </w:rPr>
        <w:t xml:space="preserve"> Objectives:  </w:t>
      </w:r>
      <w:r w:rsidR="00BA738D">
        <w:rPr>
          <w:rFonts w:ascii="Arial" w:hAnsi="Arial" w:cs="Arial"/>
          <w:noProof/>
          <w:sz w:val="20"/>
          <w:szCs w:val="20"/>
          <w:lang w:val="en-US"/>
        </w:rPr>
        <w:t>Review the operational policies, procedures, and systems, including those for travel, procurement, fixed asset control, and branding and marking</w:t>
      </w:r>
      <w:r w:rsidR="00EF335C">
        <w:rPr>
          <w:rFonts w:ascii="Arial" w:hAnsi="Arial" w:cs="Arial"/>
          <w:noProof/>
          <w:sz w:val="20"/>
          <w:szCs w:val="20"/>
          <w:lang w:val="en-US"/>
        </w:rPr>
        <w:t xml:space="preserve"> as well as management and </w:t>
      </w:r>
      <w:r w:rsidR="00563344">
        <w:rPr>
          <w:rFonts w:ascii="Arial" w:hAnsi="Arial" w:cs="Arial"/>
          <w:noProof/>
          <w:sz w:val="20"/>
          <w:szCs w:val="20"/>
          <w:lang w:val="en-US"/>
        </w:rPr>
        <w:t xml:space="preserve">the degree of management and </w:t>
      </w:r>
      <w:r w:rsidR="00EF335C">
        <w:rPr>
          <w:rFonts w:ascii="Arial" w:hAnsi="Arial" w:cs="Arial"/>
          <w:noProof/>
          <w:sz w:val="20"/>
          <w:szCs w:val="20"/>
          <w:lang w:val="en-US"/>
        </w:rPr>
        <w:t>staff understanding and compliance</w:t>
      </w:r>
      <w:r w:rsidR="00DB6088">
        <w:rPr>
          <w:rFonts w:ascii="Arial" w:hAnsi="Arial" w:cs="Arial"/>
          <w:noProof/>
          <w:sz w:val="20"/>
          <w:szCs w:val="20"/>
          <w:lang w:val="en-US"/>
        </w:rPr>
        <w:t xml:space="preserve"> with these policies, procedures, and systems</w:t>
      </w:r>
    </w:p>
    <w:p w:rsidR="004C7024" w:rsidRDefault="004C7024" w:rsidP="00BA738D">
      <w:pPr>
        <w:autoSpaceDE w:val="0"/>
        <w:autoSpaceDN w:val="0"/>
        <w:adjustRightInd w:val="0"/>
        <w:rPr>
          <w:rFonts w:ascii="Arial" w:hAnsi="Arial" w:cs="Arial"/>
          <w:noProof/>
          <w:sz w:val="20"/>
          <w:szCs w:val="20"/>
          <w:lang w:val="en-US"/>
        </w:rPr>
      </w:pPr>
    </w:p>
    <w:p w:rsidR="004C7024" w:rsidRPr="00216946" w:rsidRDefault="00E711D9" w:rsidP="004C7024">
      <w:pPr>
        <w:autoSpaceDE w:val="0"/>
        <w:autoSpaceDN w:val="0"/>
        <w:adjustRightInd w:val="0"/>
        <w:rPr>
          <w:rFonts w:ascii="Arial" w:hAnsi="Arial" w:cs="Arial"/>
          <w:sz w:val="20"/>
          <w:szCs w:val="20"/>
        </w:rPr>
      </w:pPr>
      <w:r>
        <w:rPr>
          <w:rFonts w:ascii="Arial" w:hAnsi="Arial" w:cs="Arial"/>
          <w:b/>
          <w:noProof/>
          <w:sz w:val="20"/>
          <w:szCs w:val="20"/>
          <w:lang w:val="en-US"/>
        </w:rPr>
        <w:t>Important Participants</w:t>
      </w:r>
      <w:r w:rsidR="004C7024" w:rsidRPr="004C7024">
        <w:rPr>
          <w:rFonts w:ascii="Arial" w:hAnsi="Arial" w:cs="Arial"/>
          <w:b/>
          <w:noProof/>
          <w:sz w:val="20"/>
          <w:szCs w:val="20"/>
          <w:lang w:val="en-US"/>
        </w:rPr>
        <w:t>:</w:t>
      </w:r>
      <w:r w:rsidR="004C7024">
        <w:rPr>
          <w:rFonts w:ascii="Arial" w:hAnsi="Arial" w:cs="Arial"/>
          <w:b/>
          <w:noProof/>
          <w:sz w:val="20"/>
          <w:szCs w:val="20"/>
          <w:lang w:val="en-US"/>
        </w:rPr>
        <w:t xml:space="preserve">  </w:t>
      </w:r>
      <w:r w:rsidR="004C7024">
        <w:rPr>
          <w:rFonts w:ascii="Arial" w:hAnsi="Arial" w:cs="Arial"/>
          <w:sz w:val="20"/>
          <w:szCs w:val="20"/>
        </w:rPr>
        <w:t>Chief executive (director), chief financial officer, accountant, financial staff, external auditor</w:t>
      </w:r>
      <w:r w:rsidR="008249ED">
        <w:rPr>
          <w:rFonts w:ascii="Arial" w:hAnsi="Arial" w:cs="Arial"/>
          <w:sz w:val="20"/>
          <w:szCs w:val="20"/>
        </w:rPr>
        <w:t>, and IT manager</w:t>
      </w:r>
    </w:p>
    <w:p w:rsidR="004C7024" w:rsidRPr="00536E61" w:rsidRDefault="004C7024" w:rsidP="004C7024">
      <w:pPr>
        <w:autoSpaceDE w:val="0"/>
        <w:autoSpaceDN w:val="0"/>
        <w:adjustRightInd w:val="0"/>
        <w:rPr>
          <w:rFonts w:ascii="Arial" w:hAnsi="Arial" w:cs="Arial"/>
          <w:b/>
          <w:sz w:val="20"/>
          <w:szCs w:val="20"/>
        </w:rPr>
      </w:pPr>
    </w:p>
    <w:p w:rsidR="004C7024" w:rsidRPr="004C7024" w:rsidRDefault="004C7024" w:rsidP="00BA738D">
      <w:pPr>
        <w:autoSpaceDE w:val="0"/>
        <w:autoSpaceDN w:val="0"/>
        <w:adjustRightInd w:val="0"/>
        <w:rPr>
          <w:rFonts w:ascii="Arial" w:hAnsi="Arial" w:cs="Arial"/>
          <w:noProof/>
          <w:sz w:val="20"/>
          <w:szCs w:val="20"/>
          <w:lang w:val="en-US"/>
        </w:rPr>
      </w:pPr>
    </w:p>
    <w:p w:rsidR="008D5F6B" w:rsidRDefault="008D5F6B" w:rsidP="008D5F6B">
      <w:pPr>
        <w:spacing w:before="120"/>
        <w:rPr>
          <w:rFonts w:ascii="Arial" w:hAnsi="Arial" w:cs="Arial"/>
          <w:noProof/>
          <w:sz w:val="20"/>
          <w:szCs w:val="20"/>
          <w:lang w:val="en-US"/>
        </w:rPr>
      </w:pPr>
      <w:r w:rsidRPr="00DC19AB">
        <w:rPr>
          <w:rFonts w:ascii="Arial" w:hAnsi="Arial" w:cs="Arial"/>
          <w:b/>
          <w:noProof/>
          <w:sz w:val="20"/>
          <w:szCs w:val="20"/>
          <w:lang w:val="en-US"/>
        </w:rPr>
        <w:t>Names and Positions of Participants from the Organization:</w:t>
      </w:r>
      <w:r>
        <w:rPr>
          <w:rFonts w:ascii="Arial" w:hAnsi="Arial" w:cs="Arial"/>
          <w:noProof/>
          <w:sz w:val="20"/>
          <w:szCs w:val="20"/>
          <w:lang w:val="en-US"/>
        </w:rPr>
        <w:t xml:space="preserve"> _______________________________________________________________________________</w:t>
      </w:r>
    </w:p>
    <w:p w:rsidR="008D5F6B" w:rsidRDefault="008D5F6B" w:rsidP="008D5F6B">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_______________________________________________________________________________________________________________________________</w:t>
      </w:r>
    </w:p>
    <w:p w:rsidR="008D5F6B" w:rsidRDefault="008D5F6B" w:rsidP="008D5F6B">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_______________________________________________________________________________________________________________________________</w:t>
      </w:r>
    </w:p>
    <w:p w:rsidR="008D5F6B" w:rsidRDefault="008D5F6B" w:rsidP="008D5F6B">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_______________________________________________________________________________________________________________________________</w:t>
      </w:r>
    </w:p>
    <w:p w:rsidR="008D5F6B" w:rsidRDefault="008D5F6B" w:rsidP="008D5F6B">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_______________________________________________________________________________________________________________________________</w:t>
      </w:r>
    </w:p>
    <w:p w:rsidR="008D5F6B" w:rsidRDefault="008D5F6B" w:rsidP="008D5F6B">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_______________________________________________________________________________________________________________________________</w:t>
      </w:r>
    </w:p>
    <w:p w:rsidR="008D5F6B" w:rsidRDefault="008D5F6B" w:rsidP="008D5F6B">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w:t>
      </w:r>
    </w:p>
    <w:p w:rsidR="008D5F6B" w:rsidRDefault="008D5F6B" w:rsidP="008D5F6B">
      <w:pPr>
        <w:spacing w:before="120"/>
        <w:rPr>
          <w:rFonts w:ascii="Arial" w:hAnsi="Arial" w:cs="Arial"/>
          <w:noProof/>
          <w:sz w:val="20"/>
          <w:szCs w:val="20"/>
          <w:lang w:val="en-US"/>
        </w:rPr>
      </w:pPr>
      <w:r w:rsidRPr="00DC19AB">
        <w:rPr>
          <w:rFonts w:ascii="Arial" w:hAnsi="Arial" w:cs="Arial"/>
          <w:b/>
          <w:noProof/>
          <w:sz w:val="20"/>
          <w:szCs w:val="20"/>
          <w:lang w:val="en-US"/>
        </w:rPr>
        <w:t>Names and Positions of External Facilitators:</w:t>
      </w:r>
      <w:r>
        <w:rPr>
          <w:rFonts w:ascii="Arial" w:hAnsi="Arial" w:cs="Arial"/>
          <w:noProof/>
          <w:sz w:val="20"/>
          <w:szCs w:val="20"/>
          <w:lang w:val="en-US"/>
        </w:rPr>
        <w:t xml:space="preserve"> ________________________________________________________________________________________</w:t>
      </w:r>
    </w:p>
    <w:p w:rsidR="008D5F6B" w:rsidRDefault="008D5F6B" w:rsidP="008D5F6B">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_______________________________________________________________________________________________________________________________</w:t>
      </w:r>
    </w:p>
    <w:p w:rsidR="008D5F6B" w:rsidRDefault="008D5F6B" w:rsidP="008D5F6B">
      <w:pPr>
        <w:spacing w:before="120"/>
        <w:rPr>
          <w:rFonts w:ascii="Arial" w:hAnsi="Arial" w:cs="Arial"/>
          <w:noProof/>
          <w:sz w:val="20"/>
          <w:szCs w:val="20"/>
          <w:lang w:val="en-US"/>
        </w:rPr>
      </w:pPr>
      <w:r>
        <w:rPr>
          <w:rFonts w:ascii="Arial" w:hAnsi="Arial" w:cs="Arial"/>
          <w:noProof/>
          <w:sz w:val="20"/>
          <w:szCs w:val="20"/>
          <w:lang w:val="en-US"/>
        </w:rPr>
        <w:t xml:space="preserve"> _______________________________________________________________________________________________________________________________</w:t>
      </w:r>
    </w:p>
    <w:p w:rsidR="008D5F6B" w:rsidRDefault="008D5F6B" w:rsidP="008D5F6B">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_______________________________________________________________________________________________________________________________</w:t>
      </w:r>
    </w:p>
    <w:p w:rsidR="00E627AA" w:rsidRDefault="00E627AA" w:rsidP="00E627AA">
      <w:pPr>
        <w:autoSpaceDE w:val="0"/>
        <w:autoSpaceDN w:val="0"/>
        <w:adjustRightInd w:val="0"/>
        <w:rPr>
          <w:rFonts w:ascii="Arial" w:hAnsi="Arial" w:cs="Arial"/>
          <w:b/>
          <w:bCs/>
          <w:sz w:val="20"/>
          <w:szCs w:val="20"/>
        </w:rPr>
      </w:pPr>
    </w:p>
    <w:p w:rsidR="00E627AA" w:rsidRDefault="00A65B3A" w:rsidP="00413FB8">
      <w:pPr>
        <w:pStyle w:val="Heading2"/>
      </w:pPr>
      <w:r>
        <w:br w:type="page"/>
      </w:r>
      <w:bookmarkStart w:id="147" w:name="_Toc371685759"/>
      <w:bookmarkStart w:id="148" w:name="_Toc371685831"/>
      <w:bookmarkStart w:id="149" w:name="_Toc372117708"/>
      <w:bookmarkStart w:id="150" w:name="_Toc372118832"/>
      <w:bookmarkStart w:id="151" w:name="_Toc372191189"/>
      <w:bookmarkStart w:id="152" w:name="_Toc373139766"/>
      <w:bookmarkStart w:id="153" w:name="_Toc373142366"/>
      <w:bookmarkStart w:id="154" w:name="_Toc373142846"/>
      <w:bookmarkStart w:id="155" w:name="_Toc373156237"/>
      <w:bookmarkStart w:id="156" w:name="_Toc378674060"/>
      <w:bookmarkStart w:id="157" w:name="_Toc394048183"/>
      <w:bookmarkStart w:id="158" w:name="_Toc394315602"/>
      <w:bookmarkStart w:id="159" w:name="_Toc394410699"/>
      <w:bookmarkStart w:id="160" w:name="_Toc394925288"/>
      <w:r w:rsidR="00E627AA">
        <w:lastRenderedPageBreak/>
        <w:t>3.1 Operati</w:t>
      </w:r>
      <w:r w:rsidR="00C156D9">
        <w:t>ng</w:t>
      </w:r>
      <w:r w:rsidR="00E627AA">
        <w:t xml:space="preserve"> Policies, Procedures, and</w:t>
      </w:r>
      <w:r w:rsidR="00272B93">
        <w:t xml:space="preserve"> </w:t>
      </w:r>
      <w:r w:rsidR="00E627AA">
        <w:t>Systems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E627AA" w:rsidRDefault="00E627AA" w:rsidP="00E627AA">
      <w:pPr>
        <w:autoSpaceDE w:val="0"/>
        <w:autoSpaceDN w:val="0"/>
        <w:adjustRightInd w:val="0"/>
        <w:rPr>
          <w:rFonts w:ascii="Arial" w:hAnsi="Arial" w:cs="Arial"/>
          <w:b/>
          <w:bCs/>
          <w:sz w:val="20"/>
          <w:szCs w:val="20"/>
        </w:rPr>
      </w:pPr>
    </w:p>
    <w:p w:rsidR="00E627AA" w:rsidRPr="00385FB9" w:rsidRDefault="00C40B11" w:rsidP="00E627AA">
      <w:pPr>
        <w:autoSpaceDE w:val="0"/>
        <w:autoSpaceDN w:val="0"/>
        <w:adjustRightInd w:val="0"/>
        <w:rPr>
          <w:rFonts w:ascii="Arial" w:hAnsi="Arial" w:cs="Arial"/>
          <w:sz w:val="20"/>
          <w:szCs w:val="20"/>
        </w:rPr>
      </w:pPr>
      <w:r>
        <w:rPr>
          <w:rFonts w:ascii="Arial" w:hAnsi="Arial" w:cs="Arial"/>
          <w:b/>
          <w:bCs/>
          <w:sz w:val="20"/>
          <w:szCs w:val="20"/>
        </w:rPr>
        <w:t>Subsection</w:t>
      </w:r>
      <w:r w:rsidRPr="00385FB9">
        <w:rPr>
          <w:rFonts w:ascii="Arial" w:hAnsi="Arial" w:cs="Arial"/>
          <w:b/>
          <w:bCs/>
          <w:sz w:val="20"/>
          <w:szCs w:val="20"/>
        </w:rPr>
        <w:t xml:space="preserve"> </w:t>
      </w:r>
      <w:r w:rsidR="00E627AA" w:rsidRPr="00385FB9">
        <w:rPr>
          <w:rFonts w:ascii="Arial" w:hAnsi="Arial" w:cs="Arial"/>
          <w:b/>
          <w:bCs/>
          <w:sz w:val="20"/>
          <w:szCs w:val="20"/>
        </w:rPr>
        <w:t>Objective</w:t>
      </w:r>
      <w:r w:rsidR="00E627AA">
        <w:rPr>
          <w:rFonts w:ascii="Arial" w:hAnsi="Arial" w:cs="Arial"/>
          <w:b/>
          <w:bCs/>
          <w:sz w:val="20"/>
          <w:szCs w:val="20"/>
        </w:rPr>
        <w:t>s</w:t>
      </w:r>
      <w:r w:rsidR="00E627AA" w:rsidRPr="00385FB9">
        <w:rPr>
          <w:rFonts w:ascii="Arial" w:hAnsi="Arial" w:cs="Arial"/>
          <w:b/>
          <w:bCs/>
          <w:sz w:val="20"/>
          <w:szCs w:val="20"/>
        </w:rPr>
        <w:t xml:space="preserve">: </w:t>
      </w:r>
      <w:r w:rsidR="00E627AA">
        <w:rPr>
          <w:rFonts w:ascii="Arial" w:hAnsi="Arial" w:cs="Arial"/>
          <w:sz w:val="20"/>
          <w:szCs w:val="20"/>
        </w:rPr>
        <w:t>A</w:t>
      </w:r>
      <w:r w:rsidR="00E627AA" w:rsidRPr="00385FB9">
        <w:rPr>
          <w:rFonts w:ascii="Arial" w:hAnsi="Arial" w:cs="Arial"/>
          <w:sz w:val="20"/>
          <w:szCs w:val="20"/>
        </w:rPr>
        <w:t xml:space="preserve">ssess the </w:t>
      </w:r>
      <w:r w:rsidR="00253E5E">
        <w:rPr>
          <w:rFonts w:ascii="Arial" w:hAnsi="Arial" w:cs="Arial"/>
          <w:sz w:val="20"/>
          <w:szCs w:val="20"/>
        </w:rPr>
        <w:t>soundness</w:t>
      </w:r>
      <w:r w:rsidR="00E627AA">
        <w:rPr>
          <w:rFonts w:ascii="Arial" w:hAnsi="Arial" w:cs="Arial"/>
          <w:sz w:val="20"/>
          <w:szCs w:val="20"/>
        </w:rPr>
        <w:t xml:space="preserve"> of </w:t>
      </w:r>
      <w:r w:rsidR="00413FB8">
        <w:rPr>
          <w:rFonts w:ascii="Arial" w:hAnsi="Arial" w:cs="Arial"/>
          <w:sz w:val="20"/>
          <w:szCs w:val="20"/>
        </w:rPr>
        <w:t>operating</w:t>
      </w:r>
      <w:r w:rsidR="00253E5E">
        <w:rPr>
          <w:rFonts w:ascii="Arial" w:hAnsi="Arial" w:cs="Arial"/>
          <w:sz w:val="20"/>
          <w:szCs w:val="20"/>
        </w:rPr>
        <w:t xml:space="preserve"> policies and </w:t>
      </w:r>
      <w:r w:rsidR="00E627AA">
        <w:rPr>
          <w:rFonts w:ascii="Arial" w:hAnsi="Arial" w:cs="Arial"/>
          <w:sz w:val="20"/>
          <w:szCs w:val="20"/>
        </w:rPr>
        <w:t>procedures and the degree of staff understanding and compliance</w:t>
      </w:r>
    </w:p>
    <w:p w:rsidR="00E627AA" w:rsidRDefault="00E627AA" w:rsidP="00E627AA">
      <w:pPr>
        <w:autoSpaceDE w:val="0"/>
        <w:autoSpaceDN w:val="0"/>
        <w:adjustRightInd w:val="0"/>
        <w:rPr>
          <w:rFonts w:ascii="Arial" w:hAnsi="Arial" w:cs="Arial"/>
          <w:b/>
          <w:bCs/>
          <w:sz w:val="20"/>
          <w:szCs w:val="20"/>
        </w:rPr>
      </w:pPr>
    </w:p>
    <w:p w:rsidR="00E627AA" w:rsidRDefault="00E627AA" w:rsidP="00221F96">
      <w:pPr>
        <w:autoSpaceDE w:val="0"/>
        <w:autoSpaceDN w:val="0"/>
        <w:adjustRightInd w:val="0"/>
        <w:rPr>
          <w:rFonts w:ascii="Arial" w:hAnsi="Arial" w:cs="Arial"/>
          <w:b/>
          <w:noProof/>
          <w:sz w:val="20"/>
          <w:szCs w:val="20"/>
          <w:lang w:val="en-US"/>
        </w:rPr>
      </w:pPr>
      <w:r w:rsidRPr="00385FB9">
        <w:rPr>
          <w:rFonts w:ascii="Arial" w:hAnsi="Arial" w:cs="Arial"/>
          <w:b/>
          <w:bCs/>
          <w:sz w:val="20"/>
          <w:szCs w:val="20"/>
        </w:rPr>
        <w:t xml:space="preserve">Resources: </w:t>
      </w:r>
      <w:r w:rsidRPr="00385FB9">
        <w:rPr>
          <w:rFonts w:ascii="Arial" w:hAnsi="Arial" w:cs="Arial"/>
          <w:sz w:val="20"/>
          <w:szCs w:val="20"/>
        </w:rPr>
        <w:t xml:space="preserve">Policy and </w:t>
      </w:r>
      <w:r>
        <w:rPr>
          <w:rFonts w:ascii="Arial" w:hAnsi="Arial" w:cs="Arial"/>
          <w:sz w:val="20"/>
          <w:szCs w:val="20"/>
        </w:rPr>
        <w:t>procedures m</w:t>
      </w:r>
      <w:r w:rsidR="00B3347A">
        <w:rPr>
          <w:rFonts w:ascii="Arial" w:hAnsi="Arial" w:cs="Arial"/>
          <w:sz w:val="20"/>
          <w:szCs w:val="20"/>
        </w:rPr>
        <w:t>anual</w:t>
      </w:r>
      <w:r w:rsidR="004D31F0">
        <w:rPr>
          <w:rFonts w:ascii="Arial" w:hAnsi="Arial" w:cs="Arial"/>
          <w:sz w:val="20"/>
          <w:szCs w:val="20"/>
        </w:rPr>
        <w:t>;</w:t>
      </w:r>
      <w:r w:rsidR="00B3347A">
        <w:rPr>
          <w:rFonts w:ascii="Arial" w:hAnsi="Arial" w:cs="Arial"/>
          <w:sz w:val="20"/>
          <w:szCs w:val="20"/>
        </w:rPr>
        <w:t xml:space="preserve"> </w:t>
      </w:r>
      <w:r>
        <w:rPr>
          <w:rFonts w:ascii="Arial" w:hAnsi="Arial" w:cs="Arial"/>
          <w:sz w:val="20"/>
          <w:szCs w:val="20"/>
        </w:rPr>
        <w:t>s</w:t>
      </w:r>
      <w:r w:rsidRPr="00385FB9">
        <w:rPr>
          <w:rFonts w:ascii="Arial" w:hAnsi="Arial" w:cs="Arial"/>
          <w:sz w:val="20"/>
          <w:szCs w:val="20"/>
        </w:rPr>
        <w:t xml:space="preserve">taff </w:t>
      </w:r>
      <w:r>
        <w:rPr>
          <w:rFonts w:ascii="Arial" w:hAnsi="Arial" w:cs="Arial"/>
          <w:sz w:val="20"/>
          <w:szCs w:val="20"/>
        </w:rPr>
        <w:t>q</w:t>
      </w:r>
      <w:r w:rsidRPr="00385FB9">
        <w:rPr>
          <w:rFonts w:ascii="Arial" w:hAnsi="Arial" w:cs="Arial"/>
          <w:sz w:val="20"/>
          <w:szCs w:val="20"/>
        </w:rPr>
        <w:t>uestionnaires</w:t>
      </w:r>
      <w:r w:rsidR="004D31F0">
        <w:rPr>
          <w:rFonts w:ascii="Arial" w:hAnsi="Arial" w:cs="Arial"/>
          <w:sz w:val="20"/>
          <w:szCs w:val="20"/>
        </w:rPr>
        <w:t>;</w:t>
      </w:r>
      <w:r w:rsidRPr="00385FB9">
        <w:rPr>
          <w:rFonts w:ascii="Arial" w:hAnsi="Arial" w:cs="Arial"/>
          <w:sz w:val="20"/>
          <w:szCs w:val="20"/>
        </w:rPr>
        <w:t xml:space="preserve"> </w:t>
      </w:r>
      <w:r w:rsidR="004D31F0">
        <w:rPr>
          <w:rFonts w:ascii="Arial" w:hAnsi="Arial" w:cs="Arial"/>
          <w:sz w:val="20"/>
          <w:szCs w:val="20"/>
        </w:rPr>
        <w:t>senior manager</w:t>
      </w:r>
      <w:r w:rsidR="008249ED">
        <w:rPr>
          <w:rFonts w:ascii="Arial" w:hAnsi="Arial" w:cs="Arial"/>
          <w:sz w:val="20"/>
          <w:szCs w:val="20"/>
        </w:rPr>
        <w:t xml:space="preserve"> </w:t>
      </w:r>
      <w:r w:rsidR="00267758">
        <w:rPr>
          <w:rFonts w:ascii="Arial" w:hAnsi="Arial" w:cs="Arial"/>
          <w:sz w:val="20"/>
          <w:szCs w:val="20"/>
        </w:rPr>
        <w:t xml:space="preserve">and staff </w:t>
      </w:r>
      <w:r w:rsidR="004D31F0">
        <w:rPr>
          <w:rFonts w:ascii="Arial" w:hAnsi="Arial" w:cs="Arial"/>
          <w:sz w:val="20"/>
          <w:szCs w:val="20"/>
        </w:rPr>
        <w:t>questionnaires or interviews</w:t>
      </w:r>
    </w:p>
    <w:p w:rsidR="00480457" w:rsidRPr="00FF6914" w:rsidRDefault="00480457" w:rsidP="00FF6914">
      <w:pPr>
        <w:autoSpaceDE w:val="0"/>
        <w:autoSpaceDN w:val="0"/>
        <w:adjustRightInd w:val="0"/>
        <w:rPr>
          <w:rFonts w:ascii="Arial" w:hAnsi="Arial" w:cs="Arial"/>
          <w:b/>
          <w:noProof/>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3060"/>
        <w:gridCol w:w="3150"/>
        <w:gridCol w:w="3420"/>
        <w:gridCol w:w="2970"/>
      </w:tblGrid>
      <w:tr w:rsidR="00FF6914" w:rsidRPr="00FF6914" w:rsidTr="00A96BB1">
        <w:trPr>
          <w:trHeight w:val="332"/>
        </w:trPr>
        <w:tc>
          <w:tcPr>
            <w:tcW w:w="1728" w:type="dxa"/>
            <w:shd w:val="clear" w:color="auto" w:fill="4B8CEB"/>
          </w:tcPr>
          <w:p w:rsidR="00FF6914" w:rsidRPr="00FF6914" w:rsidRDefault="00FF6914" w:rsidP="00FF6914">
            <w:pPr>
              <w:autoSpaceDE w:val="0"/>
              <w:autoSpaceDN w:val="0"/>
              <w:adjustRightInd w:val="0"/>
              <w:rPr>
                <w:rFonts w:ascii="Arial" w:hAnsi="Arial" w:cs="Arial"/>
                <w:b/>
                <w:noProof/>
                <w:sz w:val="20"/>
                <w:szCs w:val="20"/>
                <w:lang w:val="en-US"/>
              </w:rPr>
            </w:pPr>
          </w:p>
        </w:tc>
        <w:tc>
          <w:tcPr>
            <w:tcW w:w="3060" w:type="dxa"/>
            <w:shd w:val="clear" w:color="auto" w:fill="4B8CEB"/>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Low Capacity</w:t>
            </w:r>
          </w:p>
        </w:tc>
        <w:tc>
          <w:tcPr>
            <w:tcW w:w="3150" w:type="dxa"/>
            <w:shd w:val="clear" w:color="auto" w:fill="4B8CEB"/>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Basic Capacity</w:t>
            </w:r>
          </w:p>
        </w:tc>
        <w:tc>
          <w:tcPr>
            <w:tcW w:w="3420" w:type="dxa"/>
            <w:shd w:val="clear" w:color="auto" w:fill="4B8CEB"/>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Moderate Capacity</w:t>
            </w:r>
          </w:p>
        </w:tc>
        <w:tc>
          <w:tcPr>
            <w:tcW w:w="2970" w:type="dxa"/>
            <w:shd w:val="clear" w:color="auto" w:fill="4B8CEB"/>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Strong Capacity</w:t>
            </w:r>
          </w:p>
        </w:tc>
      </w:tr>
      <w:tr w:rsidR="00FF6914" w:rsidRPr="00FF6914" w:rsidTr="00A96BB1">
        <w:tc>
          <w:tcPr>
            <w:tcW w:w="1728" w:type="dxa"/>
            <w:vMerge w:val="restart"/>
            <w:shd w:val="clear" w:color="auto" w:fill="auto"/>
          </w:tcPr>
          <w:p w:rsidR="00FF6914" w:rsidRPr="00FF6914" w:rsidRDefault="00FF6914" w:rsidP="00FF6914">
            <w:pPr>
              <w:autoSpaceDE w:val="0"/>
              <w:autoSpaceDN w:val="0"/>
              <w:adjustRightInd w:val="0"/>
              <w:rPr>
                <w:rFonts w:ascii="Arial" w:hAnsi="Arial" w:cs="Arial"/>
                <w:b/>
                <w:noProof/>
                <w:sz w:val="20"/>
                <w:szCs w:val="20"/>
                <w:lang w:val="en-US"/>
              </w:rPr>
            </w:pPr>
          </w:p>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3.1              Operati</w:t>
            </w:r>
            <w:r w:rsidR="00C156D9">
              <w:rPr>
                <w:rFonts w:ascii="Arial" w:hAnsi="Arial" w:cs="Arial"/>
                <w:b/>
                <w:noProof/>
                <w:sz w:val="20"/>
                <w:szCs w:val="20"/>
                <w:lang w:val="en-US"/>
              </w:rPr>
              <w:t xml:space="preserve">ng </w:t>
            </w:r>
            <w:r w:rsidRPr="00FF6914">
              <w:rPr>
                <w:rFonts w:ascii="Arial" w:hAnsi="Arial" w:cs="Arial"/>
                <w:b/>
                <w:noProof/>
                <w:sz w:val="20"/>
                <w:szCs w:val="20"/>
                <w:lang w:val="en-US"/>
              </w:rPr>
              <w:t>Policies, Procedures</w:t>
            </w:r>
            <w:r w:rsidR="00C156D9">
              <w:rPr>
                <w:rFonts w:ascii="Arial" w:hAnsi="Arial" w:cs="Arial"/>
                <w:b/>
                <w:noProof/>
                <w:sz w:val="20"/>
                <w:szCs w:val="20"/>
                <w:lang w:val="en-US"/>
              </w:rPr>
              <w:t>,</w:t>
            </w:r>
            <w:r w:rsidRPr="00FF6914">
              <w:rPr>
                <w:rFonts w:ascii="Arial" w:hAnsi="Arial" w:cs="Arial"/>
                <w:b/>
                <w:noProof/>
                <w:sz w:val="20"/>
                <w:szCs w:val="20"/>
                <w:lang w:val="en-US"/>
              </w:rPr>
              <w:t xml:space="preserve"> and Systems</w:t>
            </w:r>
          </w:p>
          <w:p w:rsidR="00FF6914" w:rsidRPr="00FF6914" w:rsidRDefault="00FF6914" w:rsidP="00FF6914">
            <w:pPr>
              <w:autoSpaceDE w:val="0"/>
              <w:autoSpaceDN w:val="0"/>
              <w:adjustRightInd w:val="0"/>
              <w:rPr>
                <w:rFonts w:ascii="Arial" w:hAnsi="Arial" w:cs="Arial"/>
                <w:b/>
                <w:noProof/>
                <w:sz w:val="20"/>
                <w:szCs w:val="20"/>
                <w:lang w:val="en-US"/>
              </w:rPr>
            </w:pPr>
          </w:p>
          <w:p w:rsidR="00FF6914" w:rsidRPr="00FF6914" w:rsidRDefault="00FF6914" w:rsidP="00FF6914">
            <w:pPr>
              <w:autoSpaceDE w:val="0"/>
              <w:autoSpaceDN w:val="0"/>
              <w:adjustRightInd w:val="0"/>
              <w:rPr>
                <w:rFonts w:ascii="Arial" w:hAnsi="Arial" w:cs="Arial"/>
                <w:b/>
                <w:noProof/>
                <w:sz w:val="20"/>
                <w:szCs w:val="20"/>
                <w:lang w:val="en-US"/>
              </w:rPr>
            </w:pPr>
          </w:p>
          <w:p w:rsidR="00FF6914" w:rsidRPr="00FF6914" w:rsidRDefault="00BC2F5B" w:rsidP="00FF6914">
            <w:pPr>
              <w:autoSpaceDE w:val="0"/>
              <w:autoSpaceDN w:val="0"/>
              <w:adjustRightInd w:val="0"/>
              <w:rPr>
                <w:rFonts w:ascii="Arial" w:hAnsi="Arial" w:cs="Arial"/>
                <w:b/>
                <w:noProof/>
                <w:sz w:val="20"/>
                <w:szCs w:val="20"/>
                <w:lang w:val="en-US"/>
              </w:rPr>
            </w:pPr>
            <w:r w:rsidRPr="00BC2F5B">
              <w:rPr>
                <w:rFonts w:ascii="Arial" w:hAnsi="Arial" w:cs="Arial"/>
                <w:noProof/>
                <w:color w:val="31849B"/>
                <w:sz w:val="20"/>
                <w:szCs w:val="20"/>
              </w:rPr>
              <w:sym w:font="Wingdings 2" w:char="F098"/>
            </w:r>
          </w:p>
        </w:tc>
        <w:tc>
          <w:tcPr>
            <w:tcW w:w="3060" w:type="dxa"/>
            <w:shd w:val="clear" w:color="auto" w:fill="FFFF00"/>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1</w:t>
            </w:r>
          </w:p>
        </w:tc>
        <w:tc>
          <w:tcPr>
            <w:tcW w:w="3150" w:type="dxa"/>
            <w:shd w:val="clear" w:color="auto" w:fill="FFFF00"/>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2</w:t>
            </w:r>
          </w:p>
        </w:tc>
        <w:tc>
          <w:tcPr>
            <w:tcW w:w="3420" w:type="dxa"/>
            <w:shd w:val="clear" w:color="auto" w:fill="FFFF00"/>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3</w:t>
            </w:r>
          </w:p>
        </w:tc>
        <w:tc>
          <w:tcPr>
            <w:tcW w:w="2970" w:type="dxa"/>
            <w:shd w:val="clear" w:color="auto" w:fill="FFFF00"/>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4</w:t>
            </w:r>
          </w:p>
        </w:tc>
      </w:tr>
      <w:tr w:rsidR="00E869E4" w:rsidRPr="00FF6914" w:rsidTr="00A96BB1">
        <w:tc>
          <w:tcPr>
            <w:tcW w:w="1728" w:type="dxa"/>
            <w:vMerge/>
            <w:shd w:val="clear" w:color="auto" w:fill="auto"/>
          </w:tcPr>
          <w:p w:rsidR="00E869E4" w:rsidRPr="00FF6914" w:rsidRDefault="00E869E4" w:rsidP="00FF6914">
            <w:pPr>
              <w:autoSpaceDE w:val="0"/>
              <w:autoSpaceDN w:val="0"/>
              <w:adjustRightInd w:val="0"/>
              <w:rPr>
                <w:rFonts w:ascii="Arial" w:hAnsi="Arial" w:cs="Arial"/>
                <w:b/>
                <w:noProof/>
                <w:sz w:val="20"/>
                <w:szCs w:val="20"/>
                <w:lang w:val="en-US"/>
              </w:rPr>
            </w:pPr>
          </w:p>
        </w:tc>
        <w:tc>
          <w:tcPr>
            <w:tcW w:w="3060" w:type="dxa"/>
            <w:shd w:val="clear" w:color="auto" w:fill="auto"/>
          </w:tcPr>
          <w:p w:rsidR="00E869E4" w:rsidRDefault="009B60B6" w:rsidP="00FC55B7">
            <w:pPr>
              <w:autoSpaceDE w:val="0"/>
              <w:autoSpaceDN w:val="0"/>
              <w:adjustRightInd w:val="0"/>
              <w:rPr>
                <w:rFonts w:ascii="Arial" w:hAnsi="Arial" w:cs="Arial"/>
                <w:noProof/>
                <w:sz w:val="20"/>
                <w:szCs w:val="20"/>
                <w:lang w:val="en-US"/>
              </w:rPr>
            </w:pPr>
            <w:r>
              <w:rPr>
                <w:rFonts w:ascii="Arial" w:hAnsi="Arial" w:cs="Arial"/>
                <w:noProof/>
                <w:sz w:val="20"/>
                <w:szCs w:val="20"/>
                <w:lang w:val="en-US"/>
              </w:rPr>
              <w:t>O</w:t>
            </w:r>
            <w:r w:rsidR="00E869E4">
              <w:rPr>
                <w:rFonts w:ascii="Arial" w:hAnsi="Arial" w:cs="Arial"/>
                <w:noProof/>
                <w:sz w:val="20"/>
                <w:szCs w:val="20"/>
                <w:lang w:val="en-US"/>
              </w:rPr>
              <w:t>perating policies, procedures, and systems are</w:t>
            </w:r>
          </w:p>
          <w:p w:rsidR="00E869E4" w:rsidRDefault="00E869E4" w:rsidP="00FC55B7">
            <w:pPr>
              <w:autoSpaceDE w:val="0"/>
              <w:autoSpaceDN w:val="0"/>
              <w:adjustRightInd w:val="0"/>
              <w:rPr>
                <w:rFonts w:ascii="Arial" w:hAnsi="Arial" w:cs="Arial"/>
                <w:noProof/>
                <w:sz w:val="20"/>
                <w:szCs w:val="20"/>
                <w:lang w:val="en-US"/>
              </w:rPr>
            </w:pPr>
          </w:p>
          <w:p w:rsidR="002902B5" w:rsidRDefault="002902B5" w:rsidP="000B57AB">
            <w:pPr>
              <w:numPr>
                <w:ilvl w:val="0"/>
                <w:numId w:val="30"/>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Not written</w:t>
            </w:r>
          </w:p>
          <w:p w:rsidR="00E869E4" w:rsidRDefault="00E869E4" w:rsidP="00FC55B7">
            <w:pPr>
              <w:autoSpaceDE w:val="0"/>
              <w:autoSpaceDN w:val="0"/>
              <w:adjustRightInd w:val="0"/>
              <w:rPr>
                <w:rFonts w:ascii="Arial" w:hAnsi="Arial" w:cs="Arial"/>
                <w:noProof/>
                <w:sz w:val="20"/>
                <w:szCs w:val="20"/>
                <w:lang w:val="en-US"/>
              </w:rPr>
            </w:pPr>
          </w:p>
          <w:p w:rsidR="00E869E4" w:rsidRPr="004F6F89" w:rsidRDefault="00E869E4" w:rsidP="000B57AB">
            <w:pPr>
              <w:numPr>
                <w:ilvl w:val="0"/>
                <w:numId w:val="16"/>
              </w:numPr>
              <w:autoSpaceDE w:val="0"/>
              <w:autoSpaceDN w:val="0"/>
              <w:adjustRightInd w:val="0"/>
              <w:ind w:left="360"/>
              <w:rPr>
                <w:noProof/>
              </w:rPr>
            </w:pPr>
            <w:r w:rsidRPr="004F6F89">
              <w:rPr>
                <w:rFonts w:ascii="Arial" w:hAnsi="Arial" w:cs="Arial"/>
                <w:noProof/>
                <w:sz w:val="20"/>
                <w:szCs w:val="20"/>
                <w:lang w:val="en-US"/>
              </w:rPr>
              <w:t xml:space="preserve">Inadequate </w:t>
            </w:r>
            <w:r>
              <w:rPr>
                <w:rFonts w:ascii="Arial" w:hAnsi="Arial" w:cs="Arial"/>
                <w:noProof/>
                <w:sz w:val="20"/>
                <w:szCs w:val="20"/>
                <w:lang w:val="en-US"/>
              </w:rPr>
              <w:t>and require substantial changes</w:t>
            </w:r>
          </w:p>
          <w:p w:rsidR="00E869E4" w:rsidRDefault="00E869E4" w:rsidP="00FC55B7">
            <w:pPr>
              <w:autoSpaceDE w:val="0"/>
              <w:autoSpaceDN w:val="0"/>
              <w:adjustRightInd w:val="0"/>
              <w:ind w:left="360"/>
              <w:rPr>
                <w:noProof/>
              </w:rPr>
            </w:pPr>
          </w:p>
          <w:p w:rsidR="00E869E4" w:rsidRDefault="006642D6" w:rsidP="000B57AB">
            <w:pPr>
              <w:numPr>
                <w:ilvl w:val="0"/>
                <w:numId w:val="16"/>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R</w:t>
            </w:r>
            <w:r w:rsidR="00E869E4" w:rsidRPr="002B4C6A">
              <w:rPr>
                <w:rFonts w:ascii="Arial" w:hAnsi="Arial" w:cs="Arial"/>
                <w:noProof/>
                <w:sz w:val="20"/>
                <w:szCs w:val="20"/>
                <w:lang w:val="en-US"/>
              </w:rPr>
              <w:t xml:space="preserve">arely </w:t>
            </w:r>
            <w:r w:rsidR="00E869E4">
              <w:rPr>
                <w:rFonts w:ascii="Arial" w:hAnsi="Arial" w:cs="Arial"/>
                <w:noProof/>
                <w:sz w:val="20"/>
                <w:szCs w:val="20"/>
                <w:lang w:val="en-US"/>
              </w:rPr>
              <w:t>followed</w:t>
            </w:r>
            <w:r w:rsidR="00E869E4" w:rsidRPr="002B4C6A">
              <w:rPr>
                <w:rFonts w:ascii="Arial" w:hAnsi="Arial" w:cs="Arial"/>
                <w:noProof/>
                <w:sz w:val="20"/>
                <w:szCs w:val="20"/>
                <w:lang w:val="en-US"/>
              </w:rPr>
              <w:t xml:space="preserve"> </w:t>
            </w:r>
          </w:p>
          <w:p w:rsidR="00E869E4" w:rsidRDefault="00E869E4" w:rsidP="00FC55B7">
            <w:pPr>
              <w:rPr>
                <w:noProof/>
              </w:rPr>
            </w:pPr>
          </w:p>
          <w:p w:rsidR="002A39E6" w:rsidRDefault="005A31A1" w:rsidP="000B57AB">
            <w:pPr>
              <w:numPr>
                <w:ilvl w:val="0"/>
                <w:numId w:val="16"/>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Do not </w:t>
            </w:r>
            <w:r w:rsidR="002A39E6">
              <w:rPr>
                <w:rFonts w:ascii="Arial" w:hAnsi="Arial" w:cs="Arial"/>
                <w:noProof/>
                <w:sz w:val="20"/>
                <w:szCs w:val="20"/>
                <w:lang w:val="en-US"/>
              </w:rPr>
              <w:t xml:space="preserve">address </w:t>
            </w:r>
            <w:r w:rsidR="003D60F8">
              <w:rPr>
                <w:rFonts w:ascii="Arial" w:hAnsi="Arial" w:cs="Arial"/>
                <w:noProof/>
                <w:sz w:val="20"/>
                <w:szCs w:val="20"/>
                <w:lang w:val="en-US"/>
              </w:rPr>
              <w:t xml:space="preserve">use of </w:t>
            </w:r>
            <w:r w:rsidR="002A39E6">
              <w:rPr>
                <w:rFonts w:ascii="Arial" w:hAnsi="Arial" w:cs="Arial"/>
                <w:noProof/>
                <w:sz w:val="20"/>
                <w:szCs w:val="20"/>
                <w:lang w:val="en-US"/>
              </w:rPr>
              <w:t xml:space="preserve">office </w:t>
            </w:r>
            <w:r w:rsidR="00C1278B">
              <w:rPr>
                <w:rFonts w:ascii="Arial" w:hAnsi="Arial" w:cs="Arial"/>
                <w:noProof/>
                <w:sz w:val="20"/>
                <w:szCs w:val="20"/>
                <w:lang w:val="en-US"/>
              </w:rPr>
              <w:t>equipment</w:t>
            </w:r>
            <w:r w:rsidR="003D60F8">
              <w:rPr>
                <w:rFonts w:ascii="Arial" w:hAnsi="Arial" w:cs="Arial"/>
                <w:noProof/>
                <w:sz w:val="20"/>
                <w:szCs w:val="20"/>
                <w:lang w:val="en-US"/>
              </w:rPr>
              <w:t>,</w:t>
            </w:r>
            <w:r w:rsidR="00C1278B">
              <w:rPr>
                <w:rFonts w:ascii="Arial" w:hAnsi="Arial" w:cs="Arial"/>
                <w:noProof/>
                <w:sz w:val="20"/>
                <w:szCs w:val="20"/>
                <w:lang w:val="en-US"/>
              </w:rPr>
              <w:t xml:space="preserve"> </w:t>
            </w:r>
            <w:r w:rsidR="002A39E6">
              <w:rPr>
                <w:rFonts w:ascii="Arial" w:hAnsi="Arial" w:cs="Arial"/>
                <w:noProof/>
                <w:sz w:val="20"/>
                <w:szCs w:val="20"/>
                <w:lang w:val="en-US"/>
              </w:rPr>
              <w:t>supplies</w:t>
            </w:r>
            <w:r w:rsidR="003D60F8">
              <w:rPr>
                <w:rFonts w:ascii="Arial" w:hAnsi="Arial" w:cs="Arial"/>
                <w:noProof/>
                <w:sz w:val="20"/>
                <w:szCs w:val="20"/>
                <w:lang w:val="en-US"/>
              </w:rPr>
              <w:t>, office vehicles, taxis, and personal vehicles</w:t>
            </w:r>
            <w:r w:rsidR="002A39E6">
              <w:rPr>
                <w:rFonts w:ascii="Arial" w:hAnsi="Arial" w:cs="Arial"/>
                <w:noProof/>
                <w:sz w:val="20"/>
                <w:szCs w:val="20"/>
                <w:lang w:val="en-US"/>
              </w:rPr>
              <w:t xml:space="preserve">; handling of mail, phone, faxes, and photocopying; safety and security; lost or stolen equipment; </w:t>
            </w:r>
            <w:r w:rsidR="00DC1CC5">
              <w:rPr>
                <w:rFonts w:ascii="Arial" w:hAnsi="Arial" w:cs="Arial"/>
                <w:noProof/>
                <w:sz w:val="20"/>
                <w:szCs w:val="20"/>
                <w:lang w:val="en-US"/>
              </w:rPr>
              <w:t>and the</w:t>
            </w:r>
            <w:r w:rsidR="002A39E6">
              <w:rPr>
                <w:rFonts w:ascii="Arial" w:hAnsi="Arial" w:cs="Arial"/>
                <w:noProof/>
                <w:sz w:val="20"/>
                <w:szCs w:val="20"/>
                <w:lang w:val="en-US"/>
              </w:rPr>
              <w:t xml:space="preserve"> hiring and use of consultants</w:t>
            </w:r>
          </w:p>
          <w:p w:rsidR="003D60F8" w:rsidRDefault="003D60F8" w:rsidP="005A31A1">
            <w:pPr>
              <w:pStyle w:val="NoSpacing"/>
              <w:rPr>
                <w:noProof/>
              </w:rPr>
            </w:pPr>
          </w:p>
          <w:p w:rsidR="003D60F8" w:rsidRPr="00221774" w:rsidRDefault="0020312F" w:rsidP="000B57AB">
            <w:pPr>
              <w:pStyle w:val="ListParagraph"/>
              <w:numPr>
                <w:ilvl w:val="0"/>
                <w:numId w:val="16"/>
              </w:numPr>
              <w:autoSpaceDE w:val="0"/>
              <w:autoSpaceDN w:val="0"/>
              <w:adjustRightInd w:val="0"/>
              <w:ind w:left="360"/>
              <w:rPr>
                <w:rFonts w:ascii="Arial" w:hAnsi="Arial" w:cs="Arial"/>
                <w:noProof/>
                <w:sz w:val="20"/>
                <w:szCs w:val="20"/>
              </w:rPr>
            </w:pPr>
            <w:r w:rsidRPr="00221774">
              <w:rPr>
                <w:rFonts w:ascii="Arial" w:hAnsi="Arial" w:cs="Arial"/>
                <w:noProof/>
                <w:sz w:val="20"/>
                <w:szCs w:val="20"/>
              </w:rPr>
              <w:t>F</w:t>
            </w:r>
            <w:r w:rsidR="005A31A1" w:rsidRPr="00221774">
              <w:rPr>
                <w:rFonts w:ascii="Arial" w:hAnsi="Arial" w:cs="Arial"/>
                <w:noProof/>
                <w:sz w:val="20"/>
                <w:szCs w:val="20"/>
              </w:rPr>
              <w:t xml:space="preserve">orms and approval processes are not </w:t>
            </w:r>
            <w:r w:rsidRPr="00221774">
              <w:rPr>
                <w:rFonts w:ascii="Arial" w:hAnsi="Arial" w:cs="Arial"/>
                <w:noProof/>
                <w:sz w:val="20"/>
                <w:szCs w:val="20"/>
              </w:rPr>
              <w:t xml:space="preserve">appropriately </w:t>
            </w:r>
            <w:r w:rsidR="005A31A1" w:rsidRPr="00221774">
              <w:rPr>
                <w:rFonts w:ascii="Arial" w:hAnsi="Arial" w:cs="Arial"/>
                <w:noProof/>
                <w:sz w:val="20"/>
                <w:szCs w:val="20"/>
              </w:rPr>
              <w:t>standardized</w:t>
            </w:r>
            <w:r w:rsidR="00221774">
              <w:rPr>
                <w:rFonts w:ascii="Arial" w:hAnsi="Arial" w:cs="Arial"/>
                <w:noProof/>
                <w:sz w:val="20"/>
                <w:szCs w:val="20"/>
              </w:rPr>
              <w:t xml:space="preserve"> and computerized</w:t>
            </w:r>
          </w:p>
          <w:p w:rsidR="005A31A1" w:rsidRPr="00221774" w:rsidRDefault="005A31A1" w:rsidP="00221774">
            <w:pPr>
              <w:pStyle w:val="NoSpacing"/>
            </w:pPr>
          </w:p>
          <w:p w:rsidR="005A31A1" w:rsidRPr="00221774" w:rsidRDefault="00221774" w:rsidP="007F2B08">
            <w:pPr>
              <w:pStyle w:val="ListParagraph"/>
              <w:numPr>
                <w:ilvl w:val="0"/>
                <w:numId w:val="16"/>
              </w:numPr>
              <w:autoSpaceDE w:val="0"/>
              <w:autoSpaceDN w:val="0"/>
              <w:adjustRightInd w:val="0"/>
              <w:ind w:left="360"/>
              <w:rPr>
                <w:rFonts w:ascii="Arial" w:hAnsi="Arial" w:cs="Arial"/>
                <w:noProof/>
                <w:sz w:val="20"/>
                <w:szCs w:val="20"/>
              </w:rPr>
            </w:pPr>
            <w:r w:rsidRPr="00221774">
              <w:rPr>
                <w:rFonts w:ascii="Arial" w:hAnsi="Arial" w:cs="Arial"/>
                <w:noProof/>
                <w:sz w:val="20"/>
                <w:szCs w:val="20"/>
              </w:rPr>
              <w:t>No written guidance on c</w:t>
            </w:r>
            <w:r w:rsidR="009555B2" w:rsidRPr="00221774">
              <w:rPr>
                <w:rFonts w:ascii="Arial" w:hAnsi="Arial" w:cs="Arial"/>
                <w:noProof/>
                <w:sz w:val="20"/>
                <w:szCs w:val="20"/>
              </w:rPr>
              <w:t>lient support and p</w:t>
            </w:r>
            <w:r w:rsidR="00D25976" w:rsidRPr="00221774">
              <w:rPr>
                <w:rFonts w:ascii="Arial" w:hAnsi="Arial" w:cs="Arial"/>
                <w:noProof/>
                <w:sz w:val="20"/>
                <w:szCs w:val="20"/>
              </w:rPr>
              <w:t xml:space="preserve">rovision of goods and </w:t>
            </w:r>
            <w:r w:rsidR="005A31A1" w:rsidRPr="00221774">
              <w:rPr>
                <w:rFonts w:ascii="Arial" w:hAnsi="Arial" w:cs="Arial"/>
                <w:noProof/>
                <w:sz w:val="20"/>
                <w:szCs w:val="20"/>
              </w:rPr>
              <w:t>service</w:t>
            </w:r>
            <w:r w:rsidR="00D25976" w:rsidRPr="00221774">
              <w:rPr>
                <w:rFonts w:ascii="Arial" w:hAnsi="Arial" w:cs="Arial"/>
                <w:noProof/>
                <w:sz w:val="20"/>
                <w:szCs w:val="20"/>
              </w:rPr>
              <w:t>s</w:t>
            </w:r>
            <w:r w:rsidR="005A31A1" w:rsidRPr="00221774">
              <w:rPr>
                <w:rFonts w:ascii="Arial" w:hAnsi="Arial" w:cs="Arial"/>
                <w:noProof/>
                <w:sz w:val="20"/>
                <w:szCs w:val="20"/>
              </w:rPr>
              <w:t xml:space="preserve"> </w:t>
            </w:r>
            <w:r w:rsidR="00DB6088">
              <w:rPr>
                <w:rFonts w:ascii="Arial" w:hAnsi="Arial" w:cs="Arial"/>
                <w:noProof/>
                <w:sz w:val="20"/>
                <w:szCs w:val="20"/>
              </w:rPr>
              <w:t>or guidance</w:t>
            </w:r>
            <w:r w:rsidRPr="00221774">
              <w:rPr>
                <w:rFonts w:ascii="Arial" w:hAnsi="Arial" w:cs="Arial"/>
                <w:noProof/>
                <w:sz w:val="20"/>
                <w:szCs w:val="20"/>
              </w:rPr>
              <w:t xml:space="preserve"> is rarely followed</w:t>
            </w:r>
          </w:p>
          <w:p w:rsidR="003D60F8" w:rsidRPr="00FF6914" w:rsidRDefault="003D60F8" w:rsidP="003D60F8">
            <w:pPr>
              <w:autoSpaceDE w:val="0"/>
              <w:autoSpaceDN w:val="0"/>
              <w:adjustRightInd w:val="0"/>
              <w:rPr>
                <w:rFonts w:ascii="Arial" w:hAnsi="Arial" w:cs="Arial"/>
                <w:noProof/>
                <w:sz w:val="20"/>
                <w:szCs w:val="20"/>
                <w:lang w:val="en-US"/>
              </w:rPr>
            </w:pPr>
          </w:p>
        </w:tc>
        <w:tc>
          <w:tcPr>
            <w:tcW w:w="3150" w:type="dxa"/>
            <w:shd w:val="clear" w:color="auto" w:fill="auto"/>
          </w:tcPr>
          <w:p w:rsidR="00E869E4" w:rsidRDefault="00C1278B" w:rsidP="00FC55B7">
            <w:pPr>
              <w:autoSpaceDE w:val="0"/>
              <w:autoSpaceDN w:val="0"/>
              <w:adjustRightInd w:val="0"/>
              <w:rPr>
                <w:rFonts w:ascii="Arial" w:hAnsi="Arial" w:cs="Arial"/>
                <w:noProof/>
                <w:sz w:val="20"/>
                <w:szCs w:val="20"/>
                <w:lang w:val="en-US"/>
              </w:rPr>
            </w:pPr>
            <w:r>
              <w:rPr>
                <w:rFonts w:ascii="Arial" w:hAnsi="Arial" w:cs="Arial"/>
                <w:noProof/>
                <w:sz w:val="20"/>
                <w:szCs w:val="20"/>
                <w:lang w:val="en-US"/>
              </w:rPr>
              <w:t>O</w:t>
            </w:r>
            <w:r w:rsidR="00E869E4">
              <w:rPr>
                <w:rFonts w:ascii="Arial" w:hAnsi="Arial" w:cs="Arial"/>
                <w:noProof/>
                <w:sz w:val="20"/>
                <w:szCs w:val="20"/>
                <w:lang w:val="en-US"/>
              </w:rPr>
              <w:t>perating policies, procedures, and systems are</w:t>
            </w:r>
            <w:r>
              <w:rPr>
                <w:rFonts w:ascii="Arial" w:hAnsi="Arial" w:cs="Arial"/>
                <w:noProof/>
                <w:sz w:val="20"/>
                <w:szCs w:val="20"/>
                <w:lang w:val="en-US"/>
              </w:rPr>
              <w:t xml:space="preserve"> written and</w:t>
            </w:r>
          </w:p>
          <w:p w:rsidR="00E869E4" w:rsidRDefault="00E869E4" w:rsidP="00FC55B7">
            <w:pPr>
              <w:autoSpaceDE w:val="0"/>
              <w:autoSpaceDN w:val="0"/>
              <w:adjustRightInd w:val="0"/>
              <w:rPr>
                <w:rFonts w:ascii="Arial" w:hAnsi="Arial" w:cs="Arial"/>
                <w:noProof/>
                <w:sz w:val="20"/>
                <w:szCs w:val="20"/>
                <w:lang w:val="en-US"/>
              </w:rPr>
            </w:pPr>
          </w:p>
          <w:p w:rsidR="00E869E4" w:rsidRDefault="00E869E4" w:rsidP="000B57AB">
            <w:pPr>
              <w:numPr>
                <w:ilvl w:val="0"/>
                <w:numId w:val="17"/>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Weak and require significant changes</w:t>
            </w:r>
          </w:p>
          <w:p w:rsidR="00E869E4" w:rsidRPr="00016593" w:rsidRDefault="00E869E4" w:rsidP="00FC55B7">
            <w:pPr>
              <w:autoSpaceDE w:val="0"/>
              <w:autoSpaceDN w:val="0"/>
              <w:adjustRightInd w:val="0"/>
              <w:rPr>
                <w:rFonts w:ascii="Arial" w:hAnsi="Arial" w:cs="Arial"/>
                <w:noProof/>
                <w:sz w:val="20"/>
                <w:szCs w:val="20"/>
                <w:lang w:val="en-US"/>
              </w:rPr>
            </w:pPr>
          </w:p>
          <w:p w:rsidR="006642D6" w:rsidRDefault="006642D6" w:rsidP="000B57AB">
            <w:pPr>
              <w:numPr>
                <w:ilvl w:val="0"/>
                <w:numId w:val="17"/>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Not usually followed</w:t>
            </w:r>
          </w:p>
          <w:p w:rsidR="006642D6" w:rsidRDefault="006642D6" w:rsidP="006642D6">
            <w:pPr>
              <w:rPr>
                <w:noProof/>
              </w:rPr>
            </w:pPr>
          </w:p>
          <w:p w:rsidR="00E869E4" w:rsidRDefault="006642D6" w:rsidP="000B57AB">
            <w:pPr>
              <w:numPr>
                <w:ilvl w:val="0"/>
                <w:numId w:val="17"/>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Only partially </w:t>
            </w:r>
            <w:r w:rsidR="005A31A1">
              <w:rPr>
                <w:rFonts w:ascii="Arial" w:hAnsi="Arial" w:cs="Arial"/>
                <w:noProof/>
                <w:sz w:val="20"/>
                <w:szCs w:val="20"/>
                <w:lang w:val="en-US"/>
              </w:rPr>
              <w:t>a</w:t>
            </w:r>
            <w:r>
              <w:rPr>
                <w:rFonts w:ascii="Arial" w:hAnsi="Arial" w:cs="Arial"/>
                <w:noProof/>
                <w:sz w:val="20"/>
                <w:szCs w:val="20"/>
                <w:lang w:val="en-US"/>
              </w:rPr>
              <w:t xml:space="preserve">ddress </w:t>
            </w:r>
            <w:r w:rsidR="003D60F8">
              <w:rPr>
                <w:rFonts w:ascii="Arial" w:hAnsi="Arial" w:cs="Arial"/>
                <w:noProof/>
                <w:sz w:val="20"/>
                <w:szCs w:val="20"/>
                <w:lang w:val="en-US"/>
              </w:rPr>
              <w:t>use of office equipment, supplies, office vehicles, taxis, and personal vehicles;</w:t>
            </w:r>
            <w:r>
              <w:rPr>
                <w:rFonts w:ascii="Arial" w:hAnsi="Arial" w:cs="Arial"/>
                <w:noProof/>
                <w:sz w:val="20"/>
                <w:szCs w:val="20"/>
                <w:lang w:val="en-US"/>
              </w:rPr>
              <w:t xml:space="preserve"> handling of mail, phone, faxes, and photocopying; safety and security; lost or stolen equipment; and </w:t>
            </w:r>
            <w:r w:rsidR="00DC1CC5">
              <w:rPr>
                <w:rFonts w:ascii="Arial" w:hAnsi="Arial" w:cs="Arial"/>
                <w:noProof/>
                <w:sz w:val="20"/>
                <w:szCs w:val="20"/>
                <w:lang w:val="en-US"/>
              </w:rPr>
              <w:t xml:space="preserve">the </w:t>
            </w:r>
            <w:r>
              <w:rPr>
                <w:rFonts w:ascii="Arial" w:hAnsi="Arial" w:cs="Arial"/>
                <w:noProof/>
                <w:sz w:val="20"/>
                <w:szCs w:val="20"/>
                <w:lang w:val="en-US"/>
              </w:rPr>
              <w:t>hiring and use of consultants</w:t>
            </w:r>
          </w:p>
          <w:p w:rsidR="005A31A1" w:rsidRDefault="005A31A1" w:rsidP="00D25976">
            <w:pPr>
              <w:pStyle w:val="NoSpacing"/>
              <w:rPr>
                <w:noProof/>
              </w:rPr>
            </w:pPr>
          </w:p>
          <w:p w:rsidR="00221774" w:rsidRPr="00221774" w:rsidRDefault="0020312F" w:rsidP="000B57AB">
            <w:pPr>
              <w:pStyle w:val="ListParagraph"/>
              <w:numPr>
                <w:ilvl w:val="0"/>
                <w:numId w:val="16"/>
              </w:numPr>
              <w:autoSpaceDE w:val="0"/>
              <w:autoSpaceDN w:val="0"/>
              <w:adjustRightInd w:val="0"/>
              <w:ind w:left="360"/>
              <w:rPr>
                <w:rFonts w:ascii="Arial" w:hAnsi="Arial" w:cs="Arial"/>
                <w:noProof/>
                <w:sz w:val="20"/>
                <w:szCs w:val="20"/>
              </w:rPr>
            </w:pPr>
            <w:r w:rsidRPr="00221774">
              <w:rPr>
                <w:rFonts w:ascii="Arial" w:hAnsi="Arial" w:cs="Arial"/>
                <w:noProof/>
                <w:sz w:val="20"/>
                <w:szCs w:val="20"/>
              </w:rPr>
              <w:t>F</w:t>
            </w:r>
            <w:r w:rsidR="005A31A1" w:rsidRPr="00221774">
              <w:rPr>
                <w:rFonts w:ascii="Arial" w:hAnsi="Arial" w:cs="Arial"/>
                <w:noProof/>
                <w:sz w:val="20"/>
                <w:szCs w:val="20"/>
              </w:rPr>
              <w:t xml:space="preserve">orms and approval processes are not </w:t>
            </w:r>
            <w:r w:rsidR="00AE37AF" w:rsidRPr="00221774">
              <w:rPr>
                <w:rFonts w:ascii="Arial" w:hAnsi="Arial" w:cs="Arial"/>
                <w:noProof/>
                <w:sz w:val="20"/>
                <w:szCs w:val="20"/>
              </w:rPr>
              <w:t>a</w:t>
            </w:r>
            <w:r w:rsidRPr="00221774">
              <w:rPr>
                <w:rFonts w:ascii="Arial" w:hAnsi="Arial" w:cs="Arial"/>
                <w:noProof/>
                <w:sz w:val="20"/>
                <w:szCs w:val="20"/>
              </w:rPr>
              <w:t>ppropriate</w:t>
            </w:r>
            <w:r w:rsidR="00AE37AF" w:rsidRPr="00221774">
              <w:rPr>
                <w:rFonts w:ascii="Arial" w:hAnsi="Arial" w:cs="Arial"/>
                <w:noProof/>
                <w:sz w:val="20"/>
                <w:szCs w:val="20"/>
              </w:rPr>
              <w:t xml:space="preserve">ly </w:t>
            </w:r>
            <w:r w:rsidR="005A31A1" w:rsidRPr="00221774">
              <w:rPr>
                <w:rFonts w:ascii="Arial" w:hAnsi="Arial" w:cs="Arial"/>
                <w:noProof/>
                <w:sz w:val="20"/>
                <w:szCs w:val="20"/>
              </w:rPr>
              <w:t>standardized</w:t>
            </w:r>
            <w:r w:rsidR="00221774">
              <w:rPr>
                <w:rFonts w:ascii="Arial" w:hAnsi="Arial" w:cs="Arial"/>
                <w:noProof/>
                <w:sz w:val="20"/>
                <w:szCs w:val="20"/>
              </w:rPr>
              <w:t xml:space="preserve"> and computerized</w:t>
            </w:r>
          </w:p>
          <w:p w:rsidR="00D25976" w:rsidRPr="00221774" w:rsidRDefault="00D25976" w:rsidP="00221774">
            <w:pPr>
              <w:pStyle w:val="NoSpacing"/>
            </w:pPr>
          </w:p>
          <w:p w:rsidR="00D25976" w:rsidRPr="00221774" w:rsidRDefault="00221774" w:rsidP="000B57AB">
            <w:pPr>
              <w:pStyle w:val="ListParagraph"/>
              <w:numPr>
                <w:ilvl w:val="0"/>
                <w:numId w:val="17"/>
              </w:numPr>
              <w:autoSpaceDE w:val="0"/>
              <w:autoSpaceDN w:val="0"/>
              <w:adjustRightInd w:val="0"/>
              <w:ind w:left="360"/>
              <w:rPr>
                <w:rFonts w:ascii="Arial" w:hAnsi="Arial" w:cs="Arial"/>
                <w:noProof/>
                <w:sz w:val="20"/>
                <w:szCs w:val="20"/>
              </w:rPr>
            </w:pPr>
            <w:r w:rsidRPr="00221774">
              <w:rPr>
                <w:rFonts w:ascii="Arial" w:hAnsi="Arial" w:cs="Arial"/>
                <w:noProof/>
                <w:sz w:val="20"/>
                <w:szCs w:val="20"/>
              </w:rPr>
              <w:t>Written guidance on client support and provision of goods and services is inadequate or not usually followed</w:t>
            </w:r>
          </w:p>
        </w:tc>
        <w:tc>
          <w:tcPr>
            <w:tcW w:w="3420" w:type="dxa"/>
            <w:shd w:val="clear" w:color="auto" w:fill="auto"/>
          </w:tcPr>
          <w:p w:rsidR="00E869E4" w:rsidRDefault="00C1278B" w:rsidP="00FC55B7">
            <w:pPr>
              <w:autoSpaceDE w:val="0"/>
              <w:autoSpaceDN w:val="0"/>
              <w:adjustRightInd w:val="0"/>
              <w:rPr>
                <w:rFonts w:ascii="Arial" w:hAnsi="Arial" w:cs="Arial"/>
                <w:noProof/>
                <w:sz w:val="20"/>
                <w:szCs w:val="20"/>
                <w:lang w:val="en-US"/>
              </w:rPr>
            </w:pPr>
            <w:r>
              <w:rPr>
                <w:rFonts w:ascii="Arial" w:hAnsi="Arial" w:cs="Arial"/>
                <w:noProof/>
                <w:sz w:val="20"/>
                <w:szCs w:val="20"/>
                <w:lang w:val="en-US"/>
              </w:rPr>
              <w:t xml:space="preserve">Operating policies, procedures, and systems are written and </w:t>
            </w:r>
          </w:p>
          <w:p w:rsidR="00C1278B" w:rsidRDefault="00C1278B" w:rsidP="00FC55B7">
            <w:pPr>
              <w:autoSpaceDE w:val="0"/>
              <w:autoSpaceDN w:val="0"/>
              <w:adjustRightInd w:val="0"/>
              <w:rPr>
                <w:rFonts w:ascii="Arial" w:hAnsi="Arial" w:cs="Arial"/>
                <w:noProof/>
                <w:sz w:val="20"/>
                <w:szCs w:val="20"/>
                <w:lang w:val="en-US"/>
              </w:rPr>
            </w:pPr>
          </w:p>
          <w:p w:rsidR="00E869E4" w:rsidRDefault="00E869E4" w:rsidP="000B57AB">
            <w:pPr>
              <w:numPr>
                <w:ilvl w:val="0"/>
                <w:numId w:val="1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Adequate, but may r</w:t>
            </w:r>
            <w:r w:rsidRPr="00FF6914">
              <w:rPr>
                <w:rFonts w:ascii="Arial" w:hAnsi="Arial" w:cs="Arial"/>
                <w:noProof/>
                <w:sz w:val="20"/>
                <w:szCs w:val="20"/>
                <w:lang w:val="en-US"/>
              </w:rPr>
              <w:t>equire</w:t>
            </w:r>
            <w:r>
              <w:rPr>
                <w:rFonts w:ascii="Arial" w:hAnsi="Arial" w:cs="Arial"/>
                <w:noProof/>
                <w:sz w:val="20"/>
                <w:szCs w:val="20"/>
                <w:lang w:val="en-US"/>
              </w:rPr>
              <w:t xml:space="preserve"> some updating</w:t>
            </w:r>
          </w:p>
          <w:p w:rsidR="00E869E4" w:rsidRDefault="00E869E4" w:rsidP="00FC55B7">
            <w:pPr>
              <w:autoSpaceDE w:val="0"/>
              <w:autoSpaceDN w:val="0"/>
              <w:adjustRightInd w:val="0"/>
              <w:ind w:left="360"/>
              <w:rPr>
                <w:rFonts w:ascii="Arial" w:hAnsi="Arial" w:cs="Arial"/>
                <w:noProof/>
                <w:sz w:val="20"/>
                <w:szCs w:val="20"/>
                <w:lang w:val="en-US"/>
              </w:rPr>
            </w:pPr>
          </w:p>
          <w:p w:rsidR="00E869E4" w:rsidRDefault="00E869E4" w:rsidP="000B57AB">
            <w:pPr>
              <w:numPr>
                <w:ilvl w:val="0"/>
                <w:numId w:val="1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Usually followed</w:t>
            </w:r>
          </w:p>
          <w:p w:rsidR="006642D6" w:rsidRDefault="006642D6" w:rsidP="006642D6">
            <w:pPr>
              <w:rPr>
                <w:noProof/>
              </w:rPr>
            </w:pPr>
          </w:p>
          <w:p w:rsidR="006642D6" w:rsidRDefault="005A31A1" w:rsidP="000B57AB">
            <w:pPr>
              <w:numPr>
                <w:ilvl w:val="0"/>
                <w:numId w:val="1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Adequately</w:t>
            </w:r>
            <w:r w:rsidR="006642D6">
              <w:rPr>
                <w:rFonts w:ascii="Arial" w:hAnsi="Arial" w:cs="Arial"/>
                <w:noProof/>
                <w:sz w:val="20"/>
                <w:szCs w:val="20"/>
                <w:lang w:val="en-US"/>
              </w:rPr>
              <w:t xml:space="preserve"> address </w:t>
            </w:r>
            <w:r w:rsidR="003D60F8">
              <w:rPr>
                <w:rFonts w:ascii="Arial" w:hAnsi="Arial" w:cs="Arial"/>
                <w:noProof/>
                <w:sz w:val="20"/>
                <w:szCs w:val="20"/>
                <w:lang w:val="en-US"/>
              </w:rPr>
              <w:t>use of office equipment, supplies, office vehicles, taxis, and personal vehicles;</w:t>
            </w:r>
            <w:r w:rsidR="006642D6">
              <w:rPr>
                <w:rFonts w:ascii="Arial" w:hAnsi="Arial" w:cs="Arial"/>
                <w:noProof/>
                <w:sz w:val="20"/>
                <w:szCs w:val="20"/>
                <w:lang w:val="en-US"/>
              </w:rPr>
              <w:t xml:space="preserve"> handling of mail, phone, faxes, and photocopying; safety and security; lost or stolen equipment; and </w:t>
            </w:r>
            <w:r w:rsidR="00DC1CC5">
              <w:rPr>
                <w:rFonts w:ascii="Arial" w:hAnsi="Arial" w:cs="Arial"/>
                <w:noProof/>
                <w:sz w:val="20"/>
                <w:szCs w:val="20"/>
                <w:lang w:val="en-US"/>
              </w:rPr>
              <w:t xml:space="preserve">the </w:t>
            </w:r>
            <w:r w:rsidR="006642D6">
              <w:rPr>
                <w:rFonts w:ascii="Arial" w:hAnsi="Arial" w:cs="Arial"/>
                <w:noProof/>
                <w:sz w:val="20"/>
                <w:szCs w:val="20"/>
                <w:lang w:val="en-US"/>
              </w:rPr>
              <w:t>hiring and use of consultants</w:t>
            </w:r>
          </w:p>
          <w:p w:rsidR="00886AEA" w:rsidRDefault="00886AEA" w:rsidP="00886AEA">
            <w:pPr>
              <w:autoSpaceDE w:val="0"/>
              <w:autoSpaceDN w:val="0"/>
              <w:adjustRightInd w:val="0"/>
              <w:rPr>
                <w:noProof/>
              </w:rPr>
            </w:pPr>
          </w:p>
          <w:p w:rsidR="00221774" w:rsidRPr="00221774" w:rsidRDefault="0020312F" w:rsidP="000B57AB">
            <w:pPr>
              <w:pStyle w:val="ListParagraph"/>
              <w:numPr>
                <w:ilvl w:val="0"/>
                <w:numId w:val="16"/>
              </w:numPr>
              <w:autoSpaceDE w:val="0"/>
              <w:autoSpaceDN w:val="0"/>
              <w:adjustRightInd w:val="0"/>
              <w:ind w:left="360"/>
              <w:rPr>
                <w:rFonts w:ascii="Arial" w:hAnsi="Arial" w:cs="Arial"/>
                <w:noProof/>
                <w:sz w:val="20"/>
                <w:szCs w:val="20"/>
              </w:rPr>
            </w:pPr>
            <w:r w:rsidRPr="00221774">
              <w:rPr>
                <w:rFonts w:ascii="Arial" w:hAnsi="Arial" w:cs="Arial"/>
                <w:noProof/>
                <w:sz w:val="20"/>
                <w:szCs w:val="20"/>
              </w:rPr>
              <w:t>Most f</w:t>
            </w:r>
            <w:r w:rsidR="005A31A1" w:rsidRPr="00221774">
              <w:rPr>
                <w:rFonts w:ascii="Arial" w:hAnsi="Arial" w:cs="Arial"/>
                <w:noProof/>
                <w:sz w:val="20"/>
                <w:szCs w:val="20"/>
              </w:rPr>
              <w:t xml:space="preserve">orms and approval processes are </w:t>
            </w:r>
            <w:r w:rsidRPr="00221774">
              <w:rPr>
                <w:rFonts w:ascii="Arial" w:hAnsi="Arial" w:cs="Arial"/>
                <w:noProof/>
                <w:sz w:val="20"/>
                <w:szCs w:val="20"/>
              </w:rPr>
              <w:t xml:space="preserve">appropriately </w:t>
            </w:r>
            <w:r w:rsidR="005A31A1" w:rsidRPr="00221774">
              <w:rPr>
                <w:rFonts w:ascii="Arial" w:hAnsi="Arial" w:cs="Arial"/>
                <w:noProof/>
                <w:sz w:val="20"/>
                <w:szCs w:val="20"/>
              </w:rPr>
              <w:t>standardized</w:t>
            </w:r>
            <w:r w:rsidR="00221774">
              <w:rPr>
                <w:rFonts w:ascii="Arial" w:hAnsi="Arial" w:cs="Arial"/>
                <w:noProof/>
                <w:sz w:val="20"/>
                <w:szCs w:val="20"/>
              </w:rPr>
              <w:t xml:space="preserve"> and computerized</w:t>
            </w:r>
          </w:p>
          <w:p w:rsidR="00D25976" w:rsidRDefault="00D25976" w:rsidP="00221774">
            <w:pPr>
              <w:pStyle w:val="NoSpacing"/>
              <w:rPr>
                <w:noProof/>
              </w:rPr>
            </w:pPr>
          </w:p>
          <w:p w:rsidR="005A31A1" w:rsidRPr="00A96BB1" w:rsidRDefault="00221774" w:rsidP="00A96BB1">
            <w:pPr>
              <w:pStyle w:val="ListParagraph"/>
              <w:numPr>
                <w:ilvl w:val="0"/>
                <w:numId w:val="18"/>
              </w:numPr>
              <w:autoSpaceDE w:val="0"/>
              <w:autoSpaceDN w:val="0"/>
              <w:adjustRightInd w:val="0"/>
              <w:ind w:left="360"/>
              <w:rPr>
                <w:rFonts w:ascii="Arial" w:hAnsi="Arial" w:cs="Arial"/>
                <w:noProof/>
                <w:sz w:val="20"/>
                <w:szCs w:val="20"/>
              </w:rPr>
            </w:pPr>
            <w:r w:rsidRPr="007F2B08">
              <w:rPr>
                <w:rFonts w:ascii="Arial" w:hAnsi="Arial" w:cs="Arial"/>
                <w:noProof/>
                <w:sz w:val="20"/>
                <w:szCs w:val="20"/>
              </w:rPr>
              <w:t>Written guidance on client support and provision of goods and services is adequate and usually followed</w:t>
            </w:r>
            <w:r w:rsidRPr="00766C3E">
              <w:rPr>
                <w:rFonts w:ascii="Arial" w:hAnsi="Arial" w:cs="Arial"/>
                <w:noProof/>
                <w:sz w:val="20"/>
                <w:szCs w:val="20"/>
              </w:rPr>
              <w:t xml:space="preserve"> </w:t>
            </w:r>
          </w:p>
        </w:tc>
        <w:tc>
          <w:tcPr>
            <w:tcW w:w="2970" w:type="dxa"/>
            <w:shd w:val="clear" w:color="auto" w:fill="auto"/>
          </w:tcPr>
          <w:p w:rsidR="00E869E4" w:rsidRDefault="00C1278B" w:rsidP="00C1278B">
            <w:pPr>
              <w:autoSpaceDE w:val="0"/>
              <w:autoSpaceDN w:val="0"/>
              <w:adjustRightInd w:val="0"/>
              <w:rPr>
                <w:rFonts w:ascii="Arial" w:hAnsi="Arial" w:cs="Arial"/>
                <w:noProof/>
                <w:sz w:val="20"/>
                <w:szCs w:val="20"/>
                <w:lang w:val="en-US"/>
              </w:rPr>
            </w:pPr>
            <w:r>
              <w:rPr>
                <w:rFonts w:ascii="Arial" w:hAnsi="Arial" w:cs="Arial"/>
                <w:noProof/>
                <w:sz w:val="20"/>
                <w:szCs w:val="20"/>
                <w:lang w:val="en-US"/>
              </w:rPr>
              <w:t xml:space="preserve">Operating policies, procedures, and systems are written and </w:t>
            </w:r>
          </w:p>
          <w:p w:rsidR="00C1278B" w:rsidRDefault="00C1278B" w:rsidP="00C1278B">
            <w:pPr>
              <w:autoSpaceDE w:val="0"/>
              <w:autoSpaceDN w:val="0"/>
              <w:adjustRightInd w:val="0"/>
              <w:rPr>
                <w:rFonts w:ascii="Arial" w:hAnsi="Arial" w:cs="Arial"/>
                <w:noProof/>
                <w:sz w:val="20"/>
                <w:szCs w:val="20"/>
                <w:lang w:val="en-US"/>
              </w:rPr>
            </w:pPr>
          </w:p>
          <w:p w:rsidR="00E869E4" w:rsidRDefault="00E869E4" w:rsidP="000B57AB">
            <w:pPr>
              <w:numPr>
                <w:ilvl w:val="0"/>
                <w:numId w:val="19"/>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Good and regularly </w:t>
            </w:r>
            <w:r w:rsidR="00C2414F">
              <w:rPr>
                <w:rFonts w:ascii="Arial" w:hAnsi="Arial" w:cs="Arial"/>
                <w:noProof/>
                <w:sz w:val="20"/>
                <w:szCs w:val="20"/>
                <w:lang w:val="en-US"/>
              </w:rPr>
              <w:t>updated</w:t>
            </w:r>
          </w:p>
          <w:p w:rsidR="00E869E4" w:rsidRDefault="00E869E4" w:rsidP="00FC55B7">
            <w:pPr>
              <w:autoSpaceDE w:val="0"/>
              <w:autoSpaceDN w:val="0"/>
              <w:adjustRightInd w:val="0"/>
              <w:ind w:left="360"/>
              <w:rPr>
                <w:rFonts w:ascii="Arial" w:hAnsi="Arial" w:cs="Arial"/>
                <w:noProof/>
                <w:sz w:val="20"/>
                <w:szCs w:val="20"/>
                <w:lang w:val="en-US"/>
              </w:rPr>
            </w:pPr>
          </w:p>
          <w:p w:rsidR="00E869E4" w:rsidRDefault="00E869E4" w:rsidP="000B57AB">
            <w:pPr>
              <w:numPr>
                <w:ilvl w:val="0"/>
                <w:numId w:val="19"/>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C</w:t>
            </w:r>
            <w:r w:rsidRPr="00FF6914">
              <w:rPr>
                <w:rFonts w:ascii="Arial" w:hAnsi="Arial" w:cs="Arial"/>
                <w:noProof/>
                <w:sz w:val="20"/>
                <w:szCs w:val="20"/>
                <w:lang w:val="en-US"/>
              </w:rPr>
              <w:t>onsistently followed</w:t>
            </w:r>
          </w:p>
          <w:p w:rsidR="006642D6" w:rsidRDefault="006642D6" w:rsidP="006642D6">
            <w:pPr>
              <w:rPr>
                <w:noProof/>
              </w:rPr>
            </w:pPr>
          </w:p>
          <w:p w:rsidR="006642D6" w:rsidRDefault="006642D6" w:rsidP="000B57AB">
            <w:pPr>
              <w:numPr>
                <w:ilvl w:val="0"/>
                <w:numId w:val="19"/>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Comprehensive</w:t>
            </w:r>
            <w:r w:rsidR="005A31A1">
              <w:rPr>
                <w:rFonts w:ascii="Arial" w:hAnsi="Arial" w:cs="Arial"/>
                <w:noProof/>
                <w:sz w:val="20"/>
                <w:szCs w:val="20"/>
                <w:lang w:val="en-US"/>
              </w:rPr>
              <w:t xml:space="preserve">ly </w:t>
            </w:r>
            <w:r>
              <w:rPr>
                <w:rFonts w:ascii="Arial" w:hAnsi="Arial" w:cs="Arial"/>
                <w:noProof/>
                <w:sz w:val="20"/>
                <w:szCs w:val="20"/>
                <w:lang w:val="en-US"/>
              </w:rPr>
              <w:t xml:space="preserve">address </w:t>
            </w:r>
            <w:r w:rsidR="003D60F8">
              <w:rPr>
                <w:rFonts w:ascii="Arial" w:hAnsi="Arial" w:cs="Arial"/>
                <w:noProof/>
                <w:sz w:val="20"/>
                <w:szCs w:val="20"/>
                <w:lang w:val="en-US"/>
              </w:rPr>
              <w:t>use of office equipment, supplies, office vehicles, taxis, and personal vehicles;</w:t>
            </w:r>
            <w:r>
              <w:rPr>
                <w:rFonts w:ascii="Arial" w:hAnsi="Arial" w:cs="Arial"/>
                <w:noProof/>
                <w:sz w:val="20"/>
                <w:szCs w:val="20"/>
                <w:lang w:val="en-US"/>
              </w:rPr>
              <w:t xml:space="preserve"> handling of mail, phone, faxes, and photocopying; safety and security; lost or stolen equipment; and </w:t>
            </w:r>
            <w:r w:rsidR="00DC1CC5">
              <w:rPr>
                <w:rFonts w:ascii="Arial" w:hAnsi="Arial" w:cs="Arial"/>
                <w:noProof/>
                <w:sz w:val="20"/>
                <w:szCs w:val="20"/>
                <w:lang w:val="en-US"/>
              </w:rPr>
              <w:t xml:space="preserve">the </w:t>
            </w:r>
            <w:r>
              <w:rPr>
                <w:rFonts w:ascii="Arial" w:hAnsi="Arial" w:cs="Arial"/>
                <w:noProof/>
                <w:sz w:val="20"/>
                <w:szCs w:val="20"/>
                <w:lang w:val="en-US"/>
              </w:rPr>
              <w:t>hiring and use of consultants</w:t>
            </w:r>
          </w:p>
          <w:p w:rsidR="00221774" w:rsidRDefault="00221774" w:rsidP="00221774">
            <w:pPr>
              <w:pStyle w:val="ListParagraph"/>
              <w:rPr>
                <w:rFonts w:ascii="Arial" w:hAnsi="Arial" w:cs="Arial"/>
                <w:noProof/>
                <w:sz w:val="20"/>
                <w:szCs w:val="20"/>
              </w:rPr>
            </w:pPr>
          </w:p>
          <w:p w:rsidR="00221774" w:rsidRPr="00221774" w:rsidRDefault="00221774" w:rsidP="000B57AB">
            <w:pPr>
              <w:pStyle w:val="ListParagraph"/>
              <w:numPr>
                <w:ilvl w:val="0"/>
                <w:numId w:val="16"/>
              </w:numPr>
              <w:autoSpaceDE w:val="0"/>
              <w:autoSpaceDN w:val="0"/>
              <w:adjustRightInd w:val="0"/>
              <w:ind w:left="360"/>
              <w:rPr>
                <w:rFonts w:ascii="Arial" w:hAnsi="Arial" w:cs="Arial"/>
                <w:noProof/>
                <w:sz w:val="20"/>
                <w:szCs w:val="20"/>
              </w:rPr>
            </w:pPr>
            <w:r>
              <w:rPr>
                <w:rFonts w:ascii="Arial" w:hAnsi="Arial" w:cs="Arial"/>
                <w:noProof/>
                <w:sz w:val="20"/>
                <w:szCs w:val="20"/>
              </w:rPr>
              <w:t xml:space="preserve">Forms </w:t>
            </w:r>
            <w:r w:rsidRPr="00221774">
              <w:rPr>
                <w:rFonts w:ascii="Arial" w:hAnsi="Arial" w:cs="Arial"/>
                <w:noProof/>
                <w:sz w:val="20"/>
                <w:szCs w:val="20"/>
              </w:rPr>
              <w:t>and approval processes are consistently appropriately standardized</w:t>
            </w:r>
            <w:r>
              <w:rPr>
                <w:rFonts w:ascii="Arial" w:hAnsi="Arial" w:cs="Arial"/>
                <w:noProof/>
                <w:sz w:val="20"/>
                <w:szCs w:val="20"/>
              </w:rPr>
              <w:t xml:space="preserve"> and computerized</w:t>
            </w:r>
          </w:p>
          <w:p w:rsidR="00D25976" w:rsidRDefault="00D25976" w:rsidP="009555B2">
            <w:pPr>
              <w:pStyle w:val="NoSpacing"/>
              <w:rPr>
                <w:noProof/>
              </w:rPr>
            </w:pPr>
          </w:p>
          <w:p w:rsidR="00E869E4" w:rsidRPr="00FF6914" w:rsidRDefault="00221774" w:rsidP="000B57AB">
            <w:pPr>
              <w:pStyle w:val="ListParagraph"/>
              <w:numPr>
                <w:ilvl w:val="0"/>
                <w:numId w:val="18"/>
              </w:numPr>
              <w:autoSpaceDE w:val="0"/>
              <w:autoSpaceDN w:val="0"/>
              <w:adjustRightInd w:val="0"/>
              <w:ind w:left="360"/>
              <w:rPr>
                <w:rFonts w:ascii="Arial" w:hAnsi="Arial" w:cs="Arial"/>
                <w:noProof/>
                <w:sz w:val="20"/>
                <w:szCs w:val="20"/>
              </w:rPr>
            </w:pPr>
            <w:r w:rsidRPr="00221774">
              <w:rPr>
                <w:rFonts w:ascii="Arial" w:hAnsi="Arial" w:cs="Arial"/>
                <w:noProof/>
                <w:sz w:val="20"/>
                <w:szCs w:val="20"/>
              </w:rPr>
              <w:t>Written guidance on client support and provision of goods and services is good and consistently followed</w:t>
            </w:r>
          </w:p>
        </w:tc>
      </w:tr>
    </w:tbl>
    <w:p w:rsidR="002A39E6" w:rsidRDefault="002A39E6" w:rsidP="00E627AA">
      <w:pPr>
        <w:autoSpaceDE w:val="0"/>
        <w:autoSpaceDN w:val="0"/>
        <w:adjustRightInd w:val="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5940"/>
      </w:tblGrid>
      <w:tr w:rsidR="00534323" w:rsidRPr="00FF4C6C" w:rsidTr="00A96BB1">
        <w:trPr>
          <w:trHeight w:val="251"/>
        </w:trPr>
        <w:tc>
          <w:tcPr>
            <w:tcW w:w="8388" w:type="dxa"/>
            <w:shd w:val="clear" w:color="auto" w:fill="DBE5F1"/>
          </w:tcPr>
          <w:p w:rsidR="00534323" w:rsidRPr="00FF4C6C" w:rsidRDefault="00534323" w:rsidP="00B3347A">
            <w:pPr>
              <w:autoSpaceDE w:val="0"/>
              <w:autoSpaceDN w:val="0"/>
              <w:adjustRightInd w:val="0"/>
              <w:rPr>
                <w:rFonts w:ascii="Arial" w:hAnsi="Arial" w:cs="Arial"/>
                <w:b/>
                <w:bCs/>
                <w:sz w:val="20"/>
                <w:szCs w:val="20"/>
              </w:rPr>
            </w:pPr>
            <w:r>
              <w:rPr>
                <w:rFonts w:ascii="Arial" w:hAnsi="Arial" w:cs="Arial"/>
                <w:b/>
                <w:bCs/>
                <w:sz w:val="20"/>
                <w:szCs w:val="20"/>
              </w:rPr>
              <w:lastRenderedPageBreak/>
              <w:br w:type="page"/>
            </w:r>
            <w:r w:rsidRPr="00FF4C6C">
              <w:rPr>
                <w:rFonts w:ascii="Arial" w:hAnsi="Arial" w:cs="Arial"/>
                <w:b/>
                <w:bCs/>
                <w:sz w:val="20"/>
                <w:szCs w:val="20"/>
              </w:rPr>
              <w:t>Operati</w:t>
            </w:r>
            <w:r>
              <w:rPr>
                <w:rFonts w:ascii="Arial" w:hAnsi="Arial" w:cs="Arial"/>
                <w:b/>
                <w:bCs/>
                <w:sz w:val="20"/>
                <w:szCs w:val="20"/>
              </w:rPr>
              <w:t>ng</w:t>
            </w:r>
            <w:r w:rsidRPr="00FF4C6C">
              <w:rPr>
                <w:rFonts w:ascii="Arial" w:hAnsi="Arial" w:cs="Arial"/>
                <w:b/>
                <w:bCs/>
                <w:sz w:val="20"/>
                <w:szCs w:val="20"/>
              </w:rPr>
              <w:t xml:space="preserve"> Policies, Procedures</w:t>
            </w:r>
            <w:r>
              <w:rPr>
                <w:rFonts w:ascii="Arial" w:hAnsi="Arial" w:cs="Arial"/>
                <w:b/>
                <w:bCs/>
                <w:sz w:val="20"/>
                <w:szCs w:val="20"/>
              </w:rPr>
              <w:t>,</w:t>
            </w:r>
            <w:r w:rsidRPr="00FF4C6C">
              <w:rPr>
                <w:rFonts w:ascii="Arial" w:hAnsi="Arial" w:cs="Arial"/>
                <w:b/>
                <w:bCs/>
                <w:sz w:val="20"/>
                <w:szCs w:val="20"/>
              </w:rPr>
              <w:t xml:space="preserve"> and Systems</w:t>
            </w:r>
          </w:p>
          <w:p w:rsidR="00534323" w:rsidRPr="00FF4C6C" w:rsidRDefault="00534323" w:rsidP="00E627AA">
            <w:pPr>
              <w:autoSpaceDE w:val="0"/>
              <w:autoSpaceDN w:val="0"/>
              <w:adjustRightInd w:val="0"/>
              <w:rPr>
                <w:rFonts w:ascii="Arial" w:hAnsi="Arial" w:cs="Arial"/>
                <w:b/>
                <w:bCs/>
                <w:sz w:val="20"/>
                <w:szCs w:val="20"/>
              </w:rPr>
            </w:pPr>
          </w:p>
        </w:tc>
        <w:tc>
          <w:tcPr>
            <w:tcW w:w="5940" w:type="dxa"/>
            <w:shd w:val="clear" w:color="auto" w:fill="DBE5F1"/>
          </w:tcPr>
          <w:p w:rsidR="00534323" w:rsidRPr="00FF4C6C" w:rsidRDefault="00534323" w:rsidP="00E627AA">
            <w:pPr>
              <w:autoSpaceDE w:val="0"/>
              <w:autoSpaceDN w:val="0"/>
              <w:adjustRightInd w:val="0"/>
              <w:rPr>
                <w:rFonts w:ascii="Arial" w:hAnsi="Arial" w:cs="Arial"/>
                <w:b/>
                <w:bCs/>
                <w:sz w:val="20"/>
                <w:szCs w:val="20"/>
              </w:rPr>
            </w:pPr>
            <w:r>
              <w:rPr>
                <w:rFonts w:ascii="Arial" w:hAnsi="Arial" w:cs="Arial"/>
                <w:b/>
                <w:bCs/>
                <w:sz w:val="20"/>
                <w:szCs w:val="20"/>
              </w:rPr>
              <w:t>Notes</w:t>
            </w:r>
          </w:p>
        </w:tc>
      </w:tr>
      <w:tr w:rsidR="00534323" w:rsidRPr="00FF4C6C" w:rsidTr="004D4A6D">
        <w:trPr>
          <w:trHeight w:val="1052"/>
        </w:trPr>
        <w:tc>
          <w:tcPr>
            <w:tcW w:w="8388" w:type="dxa"/>
            <w:shd w:val="clear" w:color="auto" w:fill="auto"/>
          </w:tcPr>
          <w:p w:rsidR="004B34A6" w:rsidRDefault="00534323" w:rsidP="007506EF">
            <w:pPr>
              <w:autoSpaceDE w:val="0"/>
              <w:autoSpaceDN w:val="0"/>
              <w:adjustRightInd w:val="0"/>
              <w:rPr>
                <w:rFonts w:ascii="Arial" w:hAnsi="Arial" w:cs="Arial"/>
                <w:bCs/>
                <w:sz w:val="20"/>
                <w:szCs w:val="20"/>
              </w:rPr>
            </w:pPr>
            <w:r w:rsidRPr="00BD4E15">
              <w:rPr>
                <w:rFonts w:ascii="Arial" w:hAnsi="Arial" w:cs="Arial"/>
                <w:bCs/>
                <w:sz w:val="20"/>
                <w:szCs w:val="20"/>
              </w:rPr>
              <w:t xml:space="preserve">1. </w:t>
            </w:r>
            <w:r>
              <w:rPr>
                <w:rFonts w:ascii="Arial" w:hAnsi="Arial" w:cs="Arial"/>
                <w:bCs/>
                <w:sz w:val="20"/>
                <w:szCs w:val="20"/>
              </w:rPr>
              <w:t xml:space="preserve">Describe the operating </w:t>
            </w:r>
            <w:r w:rsidR="007F2B08">
              <w:rPr>
                <w:rFonts w:ascii="Arial" w:hAnsi="Arial" w:cs="Arial"/>
                <w:bCs/>
                <w:sz w:val="20"/>
                <w:szCs w:val="20"/>
              </w:rPr>
              <w:t xml:space="preserve">policies and </w:t>
            </w:r>
            <w:r>
              <w:rPr>
                <w:rFonts w:ascii="Arial" w:hAnsi="Arial" w:cs="Arial"/>
                <w:bCs/>
                <w:sz w:val="20"/>
                <w:szCs w:val="20"/>
              </w:rPr>
              <w:t>procedures of the organization</w:t>
            </w:r>
            <w:r w:rsidR="007F2B08">
              <w:rPr>
                <w:rFonts w:ascii="Arial" w:hAnsi="Arial" w:cs="Arial"/>
                <w:bCs/>
                <w:sz w:val="20"/>
                <w:szCs w:val="20"/>
              </w:rPr>
              <w:t xml:space="preserve"> in </w:t>
            </w:r>
            <w:r w:rsidR="00241324">
              <w:rPr>
                <w:rFonts w:ascii="Arial" w:hAnsi="Arial" w:cs="Arial"/>
                <w:bCs/>
                <w:sz w:val="20"/>
                <w:szCs w:val="20"/>
              </w:rPr>
              <w:t>the following areas</w:t>
            </w:r>
            <w:r w:rsidR="007F2B08">
              <w:rPr>
                <w:rFonts w:ascii="Arial" w:hAnsi="Arial" w:cs="Arial"/>
                <w:bCs/>
                <w:sz w:val="20"/>
                <w:szCs w:val="20"/>
              </w:rPr>
              <w:t xml:space="preserve">:  </w:t>
            </w:r>
            <w:r>
              <w:rPr>
                <w:rFonts w:ascii="Arial" w:hAnsi="Arial" w:cs="Arial"/>
                <w:bCs/>
                <w:sz w:val="20"/>
                <w:szCs w:val="20"/>
              </w:rPr>
              <w:t xml:space="preserve"> </w:t>
            </w:r>
          </w:p>
          <w:p w:rsidR="00534323" w:rsidRPr="004B34A6" w:rsidRDefault="007F2B08" w:rsidP="008570DD">
            <w:pPr>
              <w:pStyle w:val="ListParagraph"/>
              <w:autoSpaceDE w:val="0"/>
              <w:autoSpaceDN w:val="0"/>
              <w:adjustRightInd w:val="0"/>
              <w:rPr>
                <w:rFonts w:ascii="Arial" w:hAnsi="Arial" w:cs="Arial"/>
                <w:bCs/>
                <w:sz w:val="20"/>
                <w:szCs w:val="20"/>
              </w:rPr>
            </w:pPr>
            <w:r>
              <w:rPr>
                <w:rFonts w:ascii="Arial" w:hAnsi="Arial" w:cs="Arial"/>
                <w:bCs/>
                <w:sz w:val="20"/>
                <w:szCs w:val="20"/>
              </w:rPr>
              <w:t xml:space="preserve">Management </w:t>
            </w:r>
            <w:r w:rsidR="00534323" w:rsidRPr="004B34A6">
              <w:rPr>
                <w:rFonts w:ascii="Arial" w:hAnsi="Arial" w:cs="Arial"/>
                <w:bCs/>
                <w:sz w:val="20"/>
                <w:szCs w:val="20"/>
              </w:rPr>
              <w:t>of office supplies, phone</w:t>
            </w:r>
            <w:r>
              <w:rPr>
                <w:rFonts w:ascii="Arial" w:hAnsi="Arial" w:cs="Arial"/>
                <w:bCs/>
                <w:sz w:val="20"/>
                <w:szCs w:val="20"/>
              </w:rPr>
              <w:t>s</w:t>
            </w:r>
            <w:r w:rsidR="00A96BB1">
              <w:rPr>
                <w:rFonts w:ascii="Arial" w:hAnsi="Arial" w:cs="Arial"/>
                <w:bCs/>
                <w:sz w:val="20"/>
                <w:szCs w:val="20"/>
              </w:rPr>
              <w:t>,</w:t>
            </w:r>
            <w:r>
              <w:rPr>
                <w:rFonts w:ascii="Arial" w:hAnsi="Arial" w:cs="Arial"/>
                <w:bCs/>
                <w:sz w:val="20"/>
                <w:szCs w:val="20"/>
              </w:rPr>
              <w:t xml:space="preserve"> communication systems</w:t>
            </w:r>
            <w:r w:rsidR="00534323" w:rsidRPr="004B34A6">
              <w:rPr>
                <w:rFonts w:ascii="Arial" w:hAnsi="Arial" w:cs="Arial"/>
                <w:bCs/>
                <w:sz w:val="20"/>
                <w:szCs w:val="20"/>
              </w:rPr>
              <w:t>, vehicle</w:t>
            </w:r>
            <w:r>
              <w:rPr>
                <w:rFonts w:ascii="Arial" w:hAnsi="Arial" w:cs="Arial"/>
                <w:bCs/>
                <w:sz w:val="20"/>
                <w:szCs w:val="20"/>
              </w:rPr>
              <w:t>s</w:t>
            </w:r>
            <w:r w:rsidR="00A96BB1">
              <w:rPr>
                <w:rFonts w:ascii="Arial" w:hAnsi="Arial" w:cs="Arial"/>
                <w:bCs/>
                <w:sz w:val="20"/>
                <w:szCs w:val="20"/>
              </w:rPr>
              <w:t>, equipment,</w:t>
            </w:r>
            <w:r w:rsidR="00534323" w:rsidRPr="004B34A6">
              <w:rPr>
                <w:rFonts w:ascii="Arial" w:hAnsi="Arial" w:cs="Arial"/>
                <w:bCs/>
                <w:sz w:val="20"/>
                <w:szCs w:val="20"/>
              </w:rPr>
              <w:t xml:space="preserve"> </w:t>
            </w:r>
            <w:r w:rsidR="00A96BB1">
              <w:rPr>
                <w:rFonts w:ascii="Arial" w:hAnsi="Arial" w:cs="Arial"/>
                <w:bCs/>
                <w:sz w:val="20"/>
                <w:szCs w:val="20"/>
              </w:rPr>
              <w:t>consultants and staff,</w:t>
            </w:r>
            <w:r w:rsidR="00534323" w:rsidRPr="004B34A6">
              <w:rPr>
                <w:rFonts w:ascii="Arial" w:hAnsi="Arial" w:cs="Arial"/>
                <w:bCs/>
                <w:sz w:val="20"/>
                <w:szCs w:val="20"/>
              </w:rPr>
              <w:t xml:space="preserve"> client support and confidentiality, </w:t>
            </w:r>
            <w:r>
              <w:rPr>
                <w:rFonts w:ascii="Arial" w:hAnsi="Arial" w:cs="Arial"/>
                <w:bCs/>
                <w:sz w:val="20"/>
                <w:szCs w:val="20"/>
              </w:rPr>
              <w:t xml:space="preserve">and </w:t>
            </w:r>
            <w:r w:rsidRPr="004B34A6">
              <w:rPr>
                <w:rFonts w:ascii="Arial" w:hAnsi="Arial" w:cs="Arial"/>
                <w:bCs/>
                <w:sz w:val="20"/>
                <w:szCs w:val="20"/>
              </w:rPr>
              <w:t>safety and security</w:t>
            </w:r>
            <w:r w:rsidR="00241324">
              <w:rPr>
                <w:rFonts w:ascii="Arial" w:hAnsi="Arial" w:cs="Arial"/>
                <w:bCs/>
                <w:sz w:val="20"/>
                <w:szCs w:val="20"/>
              </w:rPr>
              <w:t xml:space="preserve"> </w:t>
            </w:r>
            <w:r w:rsidR="00241324" w:rsidRPr="00A96BB1">
              <w:rPr>
                <w:rFonts w:ascii="Arial" w:hAnsi="Arial" w:cs="Arial"/>
                <w:bCs/>
                <w:i/>
                <w:sz w:val="20"/>
                <w:szCs w:val="20"/>
              </w:rPr>
              <w:t>(</w:t>
            </w:r>
            <w:r w:rsidR="00241324">
              <w:rPr>
                <w:rFonts w:ascii="Arial" w:hAnsi="Arial" w:cs="Arial"/>
                <w:bCs/>
                <w:i/>
                <w:sz w:val="20"/>
                <w:szCs w:val="20"/>
              </w:rPr>
              <w:t xml:space="preserve">add or delete </w:t>
            </w:r>
            <w:r w:rsidR="00241324" w:rsidRPr="00A96BB1">
              <w:rPr>
                <w:rFonts w:ascii="Arial" w:hAnsi="Arial" w:cs="Arial"/>
                <w:bCs/>
                <w:i/>
                <w:sz w:val="20"/>
                <w:szCs w:val="20"/>
              </w:rPr>
              <w:t>as relevant to the organization)</w:t>
            </w:r>
            <w:r w:rsidR="00534323" w:rsidRPr="004B34A6">
              <w:rPr>
                <w:rFonts w:ascii="Arial" w:hAnsi="Arial" w:cs="Arial"/>
                <w:bCs/>
                <w:sz w:val="20"/>
                <w:szCs w:val="20"/>
              </w:rPr>
              <w:t xml:space="preserve">.  </w:t>
            </w:r>
          </w:p>
        </w:tc>
        <w:tc>
          <w:tcPr>
            <w:tcW w:w="5940" w:type="dxa"/>
            <w:shd w:val="clear" w:color="auto" w:fill="auto"/>
          </w:tcPr>
          <w:p w:rsidR="00534323" w:rsidRPr="00FF4C6C" w:rsidRDefault="00534323" w:rsidP="00E627AA">
            <w:pPr>
              <w:autoSpaceDE w:val="0"/>
              <w:autoSpaceDN w:val="0"/>
              <w:adjustRightInd w:val="0"/>
              <w:rPr>
                <w:rFonts w:ascii="Arial" w:hAnsi="Arial" w:cs="Arial"/>
                <w:b/>
                <w:bCs/>
                <w:sz w:val="20"/>
                <w:szCs w:val="20"/>
              </w:rPr>
            </w:pPr>
          </w:p>
        </w:tc>
      </w:tr>
      <w:tr w:rsidR="00534323" w:rsidRPr="00FF4C6C" w:rsidTr="00A96BB1">
        <w:tc>
          <w:tcPr>
            <w:tcW w:w="8388" w:type="dxa"/>
            <w:shd w:val="clear" w:color="auto" w:fill="auto"/>
          </w:tcPr>
          <w:p w:rsidR="00534323" w:rsidRPr="00BD4E15" w:rsidRDefault="00534323" w:rsidP="008570DD">
            <w:pPr>
              <w:autoSpaceDE w:val="0"/>
              <w:autoSpaceDN w:val="0"/>
              <w:adjustRightInd w:val="0"/>
              <w:rPr>
                <w:rFonts w:ascii="Arial" w:hAnsi="Arial" w:cs="Arial"/>
                <w:bCs/>
                <w:sz w:val="20"/>
                <w:szCs w:val="20"/>
              </w:rPr>
            </w:pPr>
            <w:r>
              <w:rPr>
                <w:rFonts w:ascii="Arial" w:hAnsi="Arial" w:cs="Arial"/>
                <w:bCs/>
                <w:sz w:val="20"/>
                <w:szCs w:val="20"/>
              </w:rPr>
              <w:t xml:space="preserve">2. Are the operating policies and procedures </w:t>
            </w:r>
            <w:r w:rsidR="007F2B08">
              <w:rPr>
                <w:rFonts w:ascii="Arial" w:hAnsi="Arial" w:cs="Arial"/>
                <w:bCs/>
                <w:sz w:val="20"/>
                <w:szCs w:val="20"/>
              </w:rPr>
              <w:t xml:space="preserve">written and </w:t>
            </w:r>
            <w:r>
              <w:rPr>
                <w:rFonts w:ascii="Arial" w:hAnsi="Arial" w:cs="Arial"/>
                <w:bCs/>
                <w:sz w:val="20"/>
                <w:szCs w:val="20"/>
              </w:rPr>
              <w:t xml:space="preserve">regularly updated?  When were </w:t>
            </w:r>
            <w:r w:rsidR="00241324">
              <w:rPr>
                <w:rFonts w:ascii="Arial" w:hAnsi="Arial" w:cs="Arial"/>
                <w:bCs/>
                <w:sz w:val="20"/>
                <w:szCs w:val="20"/>
              </w:rPr>
              <w:t>t</w:t>
            </w:r>
            <w:r>
              <w:rPr>
                <w:rFonts w:ascii="Arial" w:hAnsi="Arial" w:cs="Arial"/>
                <w:bCs/>
                <w:sz w:val="20"/>
                <w:szCs w:val="20"/>
              </w:rPr>
              <w:t xml:space="preserve">hey </w:t>
            </w:r>
            <w:r w:rsidR="00A96BB1">
              <w:rPr>
                <w:rFonts w:ascii="Arial" w:hAnsi="Arial" w:cs="Arial"/>
                <w:bCs/>
                <w:sz w:val="20"/>
                <w:szCs w:val="20"/>
              </w:rPr>
              <w:t>revised last</w:t>
            </w:r>
            <w:r>
              <w:rPr>
                <w:rFonts w:ascii="Arial" w:hAnsi="Arial" w:cs="Arial"/>
                <w:bCs/>
                <w:sz w:val="20"/>
                <w:szCs w:val="20"/>
              </w:rPr>
              <w:t>?</w:t>
            </w:r>
          </w:p>
        </w:tc>
        <w:tc>
          <w:tcPr>
            <w:tcW w:w="5940" w:type="dxa"/>
            <w:shd w:val="clear" w:color="auto" w:fill="auto"/>
          </w:tcPr>
          <w:p w:rsidR="00534323" w:rsidRPr="00FF4C6C" w:rsidRDefault="00534323" w:rsidP="00E627AA">
            <w:pPr>
              <w:autoSpaceDE w:val="0"/>
              <w:autoSpaceDN w:val="0"/>
              <w:adjustRightInd w:val="0"/>
              <w:rPr>
                <w:rFonts w:ascii="Arial" w:hAnsi="Arial" w:cs="Arial"/>
                <w:b/>
                <w:bCs/>
                <w:sz w:val="20"/>
                <w:szCs w:val="20"/>
              </w:rPr>
            </w:pPr>
          </w:p>
        </w:tc>
      </w:tr>
      <w:tr w:rsidR="00534323" w:rsidRPr="00FF4C6C" w:rsidTr="00A96BB1">
        <w:tc>
          <w:tcPr>
            <w:tcW w:w="8388" w:type="dxa"/>
            <w:shd w:val="clear" w:color="auto" w:fill="auto"/>
          </w:tcPr>
          <w:p w:rsidR="00534323" w:rsidRPr="00BD4E15" w:rsidRDefault="00534323" w:rsidP="007F2B08">
            <w:pPr>
              <w:autoSpaceDE w:val="0"/>
              <w:autoSpaceDN w:val="0"/>
              <w:adjustRightInd w:val="0"/>
              <w:rPr>
                <w:rFonts w:ascii="Arial" w:hAnsi="Arial" w:cs="Arial"/>
                <w:bCs/>
                <w:sz w:val="20"/>
                <w:szCs w:val="20"/>
              </w:rPr>
            </w:pPr>
            <w:r>
              <w:rPr>
                <w:rFonts w:ascii="Arial" w:hAnsi="Arial" w:cs="Arial"/>
                <w:bCs/>
                <w:sz w:val="20"/>
                <w:szCs w:val="20"/>
              </w:rPr>
              <w:t xml:space="preserve">3. </w:t>
            </w:r>
            <w:r>
              <w:rPr>
                <w:rFonts w:ascii="Arial" w:hAnsi="Arial" w:cs="Arial"/>
                <w:sz w:val="20"/>
                <w:szCs w:val="20"/>
              </w:rPr>
              <w:t xml:space="preserve">Are there areas where the </w:t>
            </w:r>
            <w:r w:rsidR="007F2B08">
              <w:rPr>
                <w:rFonts w:ascii="Arial" w:hAnsi="Arial" w:cs="Arial"/>
                <w:sz w:val="20"/>
                <w:szCs w:val="20"/>
              </w:rPr>
              <w:t>policies and</w:t>
            </w:r>
            <w:r>
              <w:rPr>
                <w:rFonts w:ascii="Arial" w:hAnsi="Arial" w:cs="Arial"/>
                <w:sz w:val="20"/>
                <w:szCs w:val="20"/>
              </w:rPr>
              <w:t xml:space="preserve"> procedures</w:t>
            </w:r>
            <w:r w:rsidR="007F2B08">
              <w:rPr>
                <w:rFonts w:ascii="Arial" w:hAnsi="Arial" w:cs="Arial"/>
                <w:sz w:val="20"/>
                <w:szCs w:val="20"/>
              </w:rPr>
              <w:t xml:space="preserve"> need to be clarified or expanded</w:t>
            </w:r>
            <w:r w:rsidRPr="00FF4C6C">
              <w:rPr>
                <w:rFonts w:ascii="Arial" w:hAnsi="Arial" w:cs="Arial"/>
                <w:sz w:val="20"/>
                <w:szCs w:val="20"/>
              </w:rPr>
              <w:t>?</w:t>
            </w:r>
          </w:p>
        </w:tc>
        <w:tc>
          <w:tcPr>
            <w:tcW w:w="5940" w:type="dxa"/>
            <w:shd w:val="clear" w:color="auto" w:fill="auto"/>
          </w:tcPr>
          <w:p w:rsidR="00534323" w:rsidRPr="00FF4C6C" w:rsidRDefault="00534323" w:rsidP="00E627AA">
            <w:pPr>
              <w:autoSpaceDE w:val="0"/>
              <w:autoSpaceDN w:val="0"/>
              <w:adjustRightInd w:val="0"/>
              <w:rPr>
                <w:rFonts w:ascii="Arial" w:hAnsi="Arial" w:cs="Arial"/>
                <w:b/>
                <w:bCs/>
                <w:sz w:val="20"/>
                <w:szCs w:val="20"/>
              </w:rPr>
            </w:pPr>
          </w:p>
        </w:tc>
      </w:tr>
      <w:tr w:rsidR="00534323" w:rsidRPr="00FF4C6C" w:rsidTr="00A96BB1">
        <w:tc>
          <w:tcPr>
            <w:tcW w:w="8388" w:type="dxa"/>
            <w:shd w:val="clear" w:color="auto" w:fill="auto"/>
          </w:tcPr>
          <w:p w:rsidR="00534323" w:rsidRPr="00FF4C6C" w:rsidRDefault="00534323" w:rsidP="004D4A6D">
            <w:pPr>
              <w:autoSpaceDE w:val="0"/>
              <w:autoSpaceDN w:val="0"/>
              <w:adjustRightInd w:val="0"/>
              <w:rPr>
                <w:rFonts w:ascii="Arial" w:hAnsi="Arial" w:cs="Arial"/>
                <w:sz w:val="20"/>
                <w:szCs w:val="20"/>
              </w:rPr>
            </w:pPr>
            <w:r>
              <w:rPr>
                <w:rFonts w:ascii="Arial" w:hAnsi="Arial" w:cs="Arial"/>
                <w:sz w:val="20"/>
                <w:szCs w:val="20"/>
              </w:rPr>
              <w:t>4</w:t>
            </w:r>
            <w:r w:rsidRPr="00FF4C6C">
              <w:rPr>
                <w:rFonts w:ascii="Arial" w:hAnsi="Arial" w:cs="Arial"/>
                <w:sz w:val="20"/>
                <w:szCs w:val="20"/>
              </w:rPr>
              <w:t>.</w:t>
            </w:r>
            <w:r>
              <w:rPr>
                <w:rFonts w:ascii="Arial" w:hAnsi="Arial" w:cs="Arial"/>
                <w:sz w:val="20"/>
                <w:szCs w:val="20"/>
              </w:rPr>
              <w:t xml:space="preserve"> </w:t>
            </w:r>
            <w:r>
              <w:rPr>
                <w:rFonts w:ascii="Arial" w:hAnsi="Arial" w:cs="Arial"/>
                <w:bCs/>
                <w:sz w:val="20"/>
                <w:szCs w:val="20"/>
              </w:rPr>
              <w:t>Are the operati</w:t>
            </w:r>
            <w:r w:rsidR="007F2B08">
              <w:rPr>
                <w:rFonts w:ascii="Arial" w:hAnsi="Arial" w:cs="Arial"/>
                <w:bCs/>
                <w:sz w:val="20"/>
                <w:szCs w:val="20"/>
              </w:rPr>
              <w:t xml:space="preserve">ng </w:t>
            </w:r>
            <w:r>
              <w:rPr>
                <w:rFonts w:ascii="Arial" w:hAnsi="Arial" w:cs="Arial"/>
                <w:bCs/>
                <w:sz w:val="20"/>
                <w:szCs w:val="20"/>
              </w:rPr>
              <w:t xml:space="preserve">policies and procedures consistently followed? Are there </w:t>
            </w:r>
            <w:r w:rsidR="007F2B08">
              <w:rPr>
                <w:rFonts w:ascii="Arial" w:hAnsi="Arial" w:cs="Arial"/>
                <w:bCs/>
                <w:sz w:val="20"/>
                <w:szCs w:val="20"/>
              </w:rPr>
              <w:t xml:space="preserve">any </w:t>
            </w:r>
            <w:r>
              <w:rPr>
                <w:rFonts w:ascii="Arial" w:hAnsi="Arial" w:cs="Arial"/>
                <w:bCs/>
                <w:sz w:val="20"/>
                <w:szCs w:val="20"/>
              </w:rPr>
              <w:t xml:space="preserve">areas where </w:t>
            </w:r>
            <w:r w:rsidR="007F2B08">
              <w:rPr>
                <w:rFonts w:ascii="Arial" w:hAnsi="Arial" w:cs="Arial"/>
                <w:bCs/>
                <w:sz w:val="20"/>
                <w:szCs w:val="20"/>
              </w:rPr>
              <w:t xml:space="preserve">greater consistency </w:t>
            </w:r>
            <w:r w:rsidR="004D4A6D">
              <w:rPr>
                <w:rFonts w:ascii="Arial" w:hAnsi="Arial" w:cs="Arial"/>
                <w:bCs/>
                <w:sz w:val="20"/>
                <w:szCs w:val="20"/>
              </w:rPr>
              <w:t xml:space="preserve">is needed </w:t>
            </w:r>
            <w:r w:rsidR="007F2B08">
              <w:rPr>
                <w:rFonts w:ascii="Arial" w:hAnsi="Arial" w:cs="Arial"/>
                <w:bCs/>
                <w:sz w:val="20"/>
                <w:szCs w:val="20"/>
              </w:rPr>
              <w:t>in following policies and</w:t>
            </w:r>
            <w:r>
              <w:rPr>
                <w:rFonts w:ascii="Arial" w:hAnsi="Arial" w:cs="Arial"/>
                <w:bCs/>
                <w:sz w:val="20"/>
                <w:szCs w:val="20"/>
              </w:rPr>
              <w:t xml:space="preserve"> procedures? </w:t>
            </w:r>
          </w:p>
        </w:tc>
        <w:tc>
          <w:tcPr>
            <w:tcW w:w="5940" w:type="dxa"/>
            <w:shd w:val="clear" w:color="auto" w:fill="auto"/>
          </w:tcPr>
          <w:p w:rsidR="00534323" w:rsidRPr="00FF4C6C" w:rsidRDefault="00534323" w:rsidP="00E627AA">
            <w:pPr>
              <w:autoSpaceDE w:val="0"/>
              <w:autoSpaceDN w:val="0"/>
              <w:adjustRightInd w:val="0"/>
              <w:rPr>
                <w:rFonts w:ascii="Arial" w:hAnsi="Arial" w:cs="Arial"/>
                <w:b/>
                <w:bCs/>
                <w:sz w:val="20"/>
                <w:szCs w:val="20"/>
              </w:rPr>
            </w:pPr>
          </w:p>
        </w:tc>
      </w:tr>
    </w:tbl>
    <w:p w:rsidR="00F34517" w:rsidRDefault="00F34517" w:rsidP="00FF6914">
      <w:pPr>
        <w:autoSpaceDE w:val="0"/>
        <w:autoSpaceDN w:val="0"/>
        <w:adjustRightInd w:val="0"/>
        <w:rPr>
          <w:rFonts w:ascii="Arial" w:hAnsi="Arial" w:cs="Arial"/>
          <w:b/>
          <w:noProof/>
          <w:sz w:val="20"/>
          <w:szCs w:val="20"/>
          <w:lang w:val="en-US"/>
        </w:rPr>
      </w:pPr>
    </w:p>
    <w:p w:rsidR="00BA738D" w:rsidRDefault="00DA1A5F" w:rsidP="00413FB8">
      <w:pPr>
        <w:pStyle w:val="Heading2"/>
        <w:rPr>
          <w:noProof/>
          <w:lang w:val="en-US"/>
        </w:rPr>
      </w:pPr>
      <w:bookmarkStart w:id="161" w:name="_Toc371685760"/>
      <w:bookmarkStart w:id="162" w:name="_Toc371685832"/>
      <w:bookmarkStart w:id="163" w:name="_Toc372117709"/>
      <w:bookmarkStart w:id="164" w:name="_Toc372118833"/>
      <w:bookmarkStart w:id="165" w:name="_Toc372191190"/>
      <w:r>
        <w:rPr>
          <w:noProof/>
          <w:lang w:val="en-US"/>
        </w:rPr>
        <w:br w:type="page"/>
      </w:r>
      <w:bookmarkStart w:id="166" w:name="_Toc373139767"/>
      <w:bookmarkStart w:id="167" w:name="_Toc373142367"/>
      <w:bookmarkStart w:id="168" w:name="_Toc373142847"/>
      <w:bookmarkStart w:id="169" w:name="_Toc373156238"/>
      <w:bookmarkStart w:id="170" w:name="_Toc378674061"/>
      <w:bookmarkStart w:id="171" w:name="_Toc394048184"/>
      <w:bookmarkStart w:id="172" w:name="_Toc394315603"/>
      <w:bookmarkStart w:id="173" w:name="_Toc394410700"/>
      <w:bookmarkStart w:id="174" w:name="_Toc394925289"/>
      <w:r w:rsidR="00100E39">
        <w:rPr>
          <w:noProof/>
          <w:lang w:val="en-US"/>
        </w:rPr>
        <w:lastRenderedPageBreak/>
        <w:t>3.2 Information Technology</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100E39" w:rsidRPr="00BA738D" w:rsidRDefault="00100E39" w:rsidP="00FF6914">
      <w:pPr>
        <w:autoSpaceDE w:val="0"/>
        <w:autoSpaceDN w:val="0"/>
        <w:adjustRightInd w:val="0"/>
        <w:rPr>
          <w:rFonts w:ascii="Arial" w:hAnsi="Arial" w:cs="Arial"/>
          <w:b/>
          <w:noProof/>
          <w:sz w:val="20"/>
          <w:szCs w:val="20"/>
          <w:lang w:val="en-US"/>
        </w:rPr>
      </w:pPr>
    </w:p>
    <w:p w:rsidR="00A65B3A" w:rsidRPr="00385FB9" w:rsidRDefault="00A65B3A" w:rsidP="00A65B3A">
      <w:pPr>
        <w:autoSpaceDE w:val="0"/>
        <w:autoSpaceDN w:val="0"/>
        <w:adjustRightInd w:val="0"/>
        <w:rPr>
          <w:rFonts w:ascii="Arial" w:hAnsi="Arial" w:cs="Arial"/>
          <w:sz w:val="20"/>
          <w:szCs w:val="20"/>
        </w:rPr>
      </w:pPr>
      <w:r>
        <w:rPr>
          <w:rFonts w:ascii="Arial" w:hAnsi="Arial" w:cs="Arial"/>
          <w:b/>
          <w:bCs/>
          <w:sz w:val="20"/>
          <w:szCs w:val="20"/>
        </w:rPr>
        <w:t>Subsection</w:t>
      </w:r>
      <w:r w:rsidRPr="00385FB9">
        <w:rPr>
          <w:rFonts w:ascii="Arial" w:hAnsi="Arial" w:cs="Arial"/>
          <w:b/>
          <w:bCs/>
          <w:sz w:val="20"/>
          <w:szCs w:val="20"/>
        </w:rPr>
        <w:t xml:space="preserve"> Objective</w:t>
      </w:r>
      <w:r>
        <w:rPr>
          <w:rFonts w:ascii="Arial" w:hAnsi="Arial" w:cs="Arial"/>
          <w:b/>
          <w:bCs/>
          <w:sz w:val="20"/>
          <w:szCs w:val="20"/>
        </w:rPr>
        <w:t>s</w:t>
      </w:r>
      <w:r w:rsidRPr="00385FB9">
        <w:rPr>
          <w:rFonts w:ascii="Arial" w:hAnsi="Arial" w:cs="Arial"/>
          <w:b/>
          <w:bCs/>
          <w:sz w:val="20"/>
          <w:szCs w:val="20"/>
        </w:rPr>
        <w:t xml:space="preserve">: </w:t>
      </w:r>
      <w:r>
        <w:rPr>
          <w:rFonts w:ascii="Arial" w:hAnsi="Arial" w:cs="Arial"/>
          <w:sz w:val="20"/>
          <w:szCs w:val="20"/>
        </w:rPr>
        <w:t>A</w:t>
      </w:r>
      <w:r w:rsidRPr="00385FB9">
        <w:rPr>
          <w:rFonts w:ascii="Arial" w:hAnsi="Arial" w:cs="Arial"/>
          <w:sz w:val="20"/>
          <w:szCs w:val="20"/>
        </w:rPr>
        <w:t xml:space="preserve">ssess the </w:t>
      </w:r>
      <w:r>
        <w:rPr>
          <w:rFonts w:ascii="Arial" w:hAnsi="Arial" w:cs="Arial"/>
          <w:sz w:val="20"/>
          <w:szCs w:val="20"/>
        </w:rPr>
        <w:t xml:space="preserve">soundness of </w:t>
      </w:r>
      <w:r w:rsidR="00EA08B9">
        <w:rPr>
          <w:rFonts w:ascii="Arial" w:hAnsi="Arial" w:cs="Arial"/>
          <w:sz w:val="20"/>
          <w:szCs w:val="20"/>
        </w:rPr>
        <w:t xml:space="preserve">IT </w:t>
      </w:r>
      <w:r>
        <w:rPr>
          <w:rFonts w:ascii="Arial" w:hAnsi="Arial" w:cs="Arial"/>
          <w:sz w:val="20"/>
          <w:szCs w:val="20"/>
        </w:rPr>
        <w:t>policies and procedures and systems and staff compliance</w:t>
      </w:r>
      <w:r w:rsidRPr="00385FB9">
        <w:rPr>
          <w:rFonts w:ascii="Arial" w:hAnsi="Arial" w:cs="Arial"/>
          <w:sz w:val="20"/>
          <w:szCs w:val="20"/>
        </w:rPr>
        <w:t>.</w:t>
      </w:r>
    </w:p>
    <w:p w:rsidR="00A65B3A" w:rsidRDefault="00A65B3A" w:rsidP="00A65B3A">
      <w:pPr>
        <w:autoSpaceDE w:val="0"/>
        <w:autoSpaceDN w:val="0"/>
        <w:adjustRightInd w:val="0"/>
        <w:rPr>
          <w:rFonts w:ascii="Arial" w:hAnsi="Arial" w:cs="Arial"/>
          <w:b/>
          <w:bCs/>
          <w:sz w:val="20"/>
          <w:szCs w:val="20"/>
        </w:rPr>
      </w:pPr>
    </w:p>
    <w:p w:rsidR="00A65B3A" w:rsidRDefault="00A65B3A" w:rsidP="00A65B3A">
      <w:pPr>
        <w:autoSpaceDE w:val="0"/>
        <w:autoSpaceDN w:val="0"/>
        <w:adjustRightInd w:val="0"/>
        <w:rPr>
          <w:rFonts w:ascii="Arial" w:hAnsi="Arial" w:cs="Arial"/>
          <w:b/>
          <w:noProof/>
          <w:sz w:val="20"/>
          <w:szCs w:val="20"/>
          <w:lang w:val="en-US"/>
        </w:rPr>
      </w:pPr>
      <w:r w:rsidRPr="00385FB9">
        <w:rPr>
          <w:rFonts w:ascii="Arial" w:hAnsi="Arial" w:cs="Arial"/>
          <w:b/>
          <w:bCs/>
          <w:sz w:val="20"/>
          <w:szCs w:val="20"/>
        </w:rPr>
        <w:t xml:space="preserve">Resources: </w:t>
      </w:r>
      <w:r w:rsidRPr="00385FB9">
        <w:rPr>
          <w:rFonts w:ascii="Arial" w:hAnsi="Arial" w:cs="Arial"/>
          <w:sz w:val="20"/>
          <w:szCs w:val="20"/>
        </w:rPr>
        <w:t xml:space="preserve">Policy and </w:t>
      </w:r>
      <w:r>
        <w:rPr>
          <w:rFonts w:ascii="Arial" w:hAnsi="Arial" w:cs="Arial"/>
          <w:sz w:val="20"/>
          <w:szCs w:val="20"/>
        </w:rPr>
        <w:t>procedures manual; s</w:t>
      </w:r>
      <w:r w:rsidRPr="00385FB9">
        <w:rPr>
          <w:rFonts w:ascii="Arial" w:hAnsi="Arial" w:cs="Arial"/>
          <w:sz w:val="20"/>
          <w:szCs w:val="20"/>
        </w:rPr>
        <w:t xml:space="preserve">taff </w:t>
      </w:r>
      <w:r>
        <w:rPr>
          <w:rFonts w:ascii="Arial" w:hAnsi="Arial" w:cs="Arial"/>
          <w:sz w:val="20"/>
          <w:szCs w:val="20"/>
        </w:rPr>
        <w:t>q</w:t>
      </w:r>
      <w:r w:rsidRPr="00385FB9">
        <w:rPr>
          <w:rFonts w:ascii="Arial" w:hAnsi="Arial" w:cs="Arial"/>
          <w:sz w:val="20"/>
          <w:szCs w:val="20"/>
        </w:rPr>
        <w:t>uestionnaires</w:t>
      </w:r>
      <w:r>
        <w:rPr>
          <w:rFonts w:ascii="Arial" w:hAnsi="Arial" w:cs="Arial"/>
          <w:sz w:val="20"/>
          <w:szCs w:val="20"/>
        </w:rPr>
        <w:t>;</w:t>
      </w:r>
      <w:r w:rsidRPr="00385FB9">
        <w:rPr>
          <w:rFonts w:ascii="Arial" w:hAnsi="Arial" w:cs="Arial"/>
          <w:sz w:val="20"/>
          <w:szCs w:val="20"/>
        </w:rPr>
        <w:t xml:space="preserve"> </w:t>
      </w:r>
      <w:r>
        <w:rPr>
          <w:rFonts w:ascii="Arial" w:hAnsi="Arial" w:cs="Arial"/>
          <w:sz w:val="20"/>
          <w:szCs w:val="20"/>
        </w:rPr>
        <w:t>senior manager and staff questionnaires or interviews</w:t>
      </w:r>
    </w:p>
    <w:p w:rsidR="00A65B3A" w:rsidRPr="00FF6914" w:rsidRDefault="00A65B3A" w:rsidP="00A65B3A">
      <w:pPr>
        <w:autoSpaceDE w:val="0"/>
        <w:autoSpaceDN w:val="0"/>
        <w:adjustRightInd w:val="0"/>
        <w:rPr>
          <w:rFonts w:ascii="Arial" w:hAnsi="Arial" w:cs="Arial"/>
          <w:b/>
          <w:noProof/>
          <w:sz w:val="20"/>
          <w:szCs w:val="20"/>
          <w:lang w:val="en-US"/>
        </w:rPr>
      </w:pPr>
    </w:p>
    <w:tbl>
      <w:tblPr>
        <w:tblW w:w="145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150"/>
        <w:gridCol w:w="3510"/>
        <w:gridCol w:w="3420"/>
        <w:gridCol w:w="3150"/>
      </w:tblGrid>
      <w:tr w:rsidR="00A65B3A" w:rsidRPr="00FF6914" w:rsidTr="00A96BB1">
        <w:trPr>
          <w:trHeight w:val="332"/>
        </w:trPr>
        <w:tc>
          <w:tcPr>
            <w:tcW w:w="1350" w:type="dxa"/>
            <w:shd w:val="clear" w:color="auto" w:fill="4B8CEB"/>
          </w:tcPr>
          <w:p w:rsidR="00A65B3A" w:rsidRPr="00FF6914" w:rsidRDefault="00A65B3A" w:rsidP="00A62541">
            <w:pPr>
              <w:autoSpaceDE w:val="0"/>
              <w:autoSpaceDN w:val="0"/>
              <w:adjustRightInd w:val="0"/>
              <w:rPr>
                <w:rFonts w:ascii="Arial" w:hAnsi="Arial" w:cs="Arial"/>
                <w:b/>
                <w:noProof/>
                <w:sz w:val="20"/>
                <w:szCs w:val="20"/>
                <w:lang w:val="en-US"/>
              </w:rPr>
            </w:pPr>
          </w:p>
        </w:tc>
        <w:tc>
          <w:tcPr>
            <w:tcW w:w="3150" w:type="dxa"/>
            <w:shd w:val="clear" w:color="auto" w:fill="4B8CEB"/>
          </w:tcPr>
          <w:p w:rsidR="00A65B3A" w:rsidRPr="00FF6914" w:rsidRDefault="00A65B3A" w:rsidP="00A62541">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Low Capacity</w:t>
            </w:r>
          </w:p>
        </w:tc>
        <w:tc>
          <w:tcPr>
            <w:tcW w:w="3510" w:type="dxa"/>
            <w:shd w:val="clear" w:color="auto" w:fill="4B8CEB"/>
          </w:tcPr>
          <w:p w:rsidR="00A65B3A" w:rsidRPr="00FF6914" w:rsidRDefault="00A65B3A" w:rsidP="00A62541">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Basic Capacity</w:t>
            </w:r>
          </w:p>
        </w:tc>
        <w:tc>
          <w:tcPr>
            <w:tcW w:w="3420" w:type="dxa"/>
            <w:shd w:val="clear" w:color="auto" w:fill="4B8CEB"/>
          </w:tcPr>
          <w:p w:rsidR="00A65B3A" w:rsidRPr="00FF6914" w:rsidRDefault="00A65B3A" w:rsidP="00A62541">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Moderate Capacity</w:t>
            </w:r>
          </w:p>
        </w:tc>
        <w:tc>
          <w:tcPr>
            <w:tcW w:w="3150" w:type="dxa"/>
            <w:shd w:val="clear" w:color="auto" w:fill="4B8CEB"/>
          </w:tcPr>
          <w:p w:rsidR="00A65B3A" w:rsidRPr="00FF6914" w:rsidRDefault="00A65B3A" w:rsidP="00A62541">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Strong Capacity</w:t>
            </w:r>
          </w:p>
        </w:tc>
      </w:tr>
      <w:tr w:rsidR="00A65B3A" w:rsidRPr="00FF6914" w:rsidTr="00A96BB1">
        <w:tc>
          <w:tcPr>
            <w:tcW w:w="1350" w:type="dxa"/>
            <w:vMerge w:val="restart"/>
            <w:shd w:val="clear" w:color="auto" w:fill="auto"/>
          </w:tcPr>
          <w:p w:rsidR="00A65B3A" w:rsidRPr="00FF6914" w:rsidRDefault="00A65B3A" w:rsidP="00A62541">
            <w:pPr>
              <w:autoSpaceDE w:val="0"/>
              <w:autoSpaceDN w:val="0"/>
              <w:adjustRightInd w:val="0"/>
              <w:rPr>
                <w:rFonts w:ascii="Arial" w:hAnsi="Arial" w:cs="Arial"/>
                <w:b/>
                <w:noProof/>
                <w:sz w:val="20"/>
                <w:szCs w:val="20"/>
                <w:lang w:val="en-US"/>
              </w:rPr>
            </w:pPr>
          </w:p>
          <w:p w:rsidR="00A65B3A" w:rsidRPr="00FF6914" w:rsidRDefault="00A65B3A" w:rsidP="00A62541">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3.</w:t>
            </w:r>
            <w:r w:rsidR="00100E39">
              <w:rPr>
                <w:rFonts w:ascii="Arial" w:hAnsi="Arial" w:cs="Arial"/>
                <w:b/>
                <w:noProof/>
                <w:sz w:val="20"/>
                <w:szCs w:val="20"/>
                <w:lang w:val="en-US"/>
              </w:rPr>
              <w:t>2</w:t>
            </w:r>
            <w:r w:rsidRPr="00FF6914">
              <w:rPr>
                <w:rFonts w:ascii="Arial" w:hAnsi="Arial" w:cs="Arial"/>
                <w:b/>
                <w:noProof/>
                <w:sz w:val="20"/>
                <w:szCs w:val="20"/>
                <w:lang w:val="en-US"/>
              </w:rPr>
              <w:t xml:space="preserve">              </w:t>
            </w:r>
            <w:r w:rsidR="00100E39">
              <w:rPr>
                <w:rFonts w:ascii="Arial" w:hAnsi="Arial" w:cs="Arial"/>
                <w:b/>
                <w:noProof/>
                <w:sz w:val="20"/>
                <w:szCs w:val="20"/>
                <w:lang w:val="en-US"/>
              </w:rPr>
              <w:t>Information Technology</w:t>
            </w:r>
          </w:p>
          <w:p w:rsidR="00A65B3A" w:rsidRPr="00FF6914" w:rsidRDefault="00A65B3A" w:rsidP="00A62541">
            <w:pPr>
              <w:autoSpaceDE w:val="0"/>
              <w:autoSpaceDN w:val="0"/>
              <w:adjustRightInd w:val="0"/>
              <w:rPr>
                <w:rFonts w:ascii="Arial" w:hAnsi="Arial" w:cs="Arial"/>
                <w:b/>
                <w:noProof/>
                <w:sz w:val="20"/>
                <w:szCs w:val="20"/>
                <w:lang w:val="en-US"/>
              </w:rPr>
            </w:pPr>
          </w:p>
          <w:p w:rsidR="00A65B3A" w:rsidRPr="00FF6914" w:rsidRDefault="00A65B3A" w:rsidP="00A62541">
            <w:pPr>
              <w:autoSpaceDE w:val="0"/>
              <w:autoSpaceDN w:val="0"/>
              <w:adjustRightInd w:val="0"/>
              <w:rPr>
                <w:rFonts w:ascii="Arial" w:hAnsi="Arial" w:cs="Arial"/>
                <w:b/>
                <w:noProof/>
                <w:sz w:val="20"/>
                <w:szCs w:val="20"/>
                <w:lang w:val="en-US"/>
              </w:rPr>
            </w:pPr>
          </w:p>
          <w:p w:rsidR="00A65B3A" w:rsidRPr="00FF6914" w:rsidRDefault="00A65B3A" w:rsidP="00A62541">
            <w:pPr>
              <w:autoSpaceDE w:val="0"/>
              <w:autoSpaceDN w:val="0"/>
              <w:adjustRightInd w:val="0"/>
              <w:rPr>
                <w:rFonts w:ascii="Arial" w:hAnsi="Arial" w:cs="Arial"/>
                <w:b/>
                <w:noProof/>
                <w:sz w:val="20"/>
                <w:szCs w:val="20"/>
                <w:lang w:val="en-US"/>
              </w:rPr>
            </w:pPr>
            <w:r w:rsidRPr="00BC2F5B">
              <w:rPr>
                <w:rFonts w:ascii="Arial" w:hAnsi="Arial" w:cs="Arial"/>
                <w:noProof/>
                <w:color w:val="31849B"/>
                <w:sz w:val="20"/>
                <w:szCs w:val="20"/>
              </w:rPr>
              <w:sym w:font="Wingdings 2" w:char="F098"/>
            </w:r>
          </w:p>
        </w:tc>
        <w:tc>
          <w:tcPr>
            <w:tcW w:w="3150" w:type="dxa"/>
            <w:shd w:val="clear" w:color="auto" w:fill="FFFF00"/>
          </w:tcPr>
          <w:p w:rsidR="00A65B3A" w:rsidRPr="00FF6914" w:rsidRDefault="00A65B3A" w:rsidP="00A62541">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1</w:t>
            </w:r>
          </w:p>
        </w:tc>
        <w:tc>
          <w:tcPr>
            <w:tcW w:w="3510" w:type="dxa"/>
            <w:shd w:val="clear" w:color="auto" w:fill="FFFF00"/>
          </w:tcPr>
          <w:p w:rsidR="00A65B3A" w:rsidRPr="00FF6914" w:rsidRDefault="00A65B3A" w:rsidP="00A62541">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2</w:t>
            </w:r>
          </w:p>
        </w:tc>
        <w:tc>
          <w:tcPr>
            <w:tcW w:w="3420" w:type="dxa"/>
            <w:shd w:val="clear" w:color="auto" w:fill="FFFF00"/>
          </w:tcPr>
          <w:p w:rsidR="00A65B3A" w:rsidRPr="00FF6914" w:rsidRDefault="00A65B3A" w:rsidP="00A62541">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3</w:t>
            </w:r>
          </w:p>
        </w:tc>
        <w:tc>
          <w:tcPr>
            <w:tcW w:w="3150" w:type="dxa"/>
            <w:shd w:val="clear" w:color="auto" w:fill="FFFF00"/>
          </w:tcPr>
          <w:p w:rsidR="00A65B3A" w:rsidRPr="00FF6914" w:rsidRDefault="00A65B3A" w:rsidP="00A62541">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4</w:t>
            </w:r>
          </w:p>
        </w:tc>
      </w:tr>
      <w:tr w:rsidR="00A65B3A" w:rsidRPr="00FF6914" w:rsidTr="00A96BB1">
        <w:tc>
          <w:tcPr>
            <w:tcW w:w="1350" w:type="dxa"/>
            <w:vMerge/>
            <w:shd w:val="clear" w:color="auto" w:fill="auto"/>
          </w:tcPr>
          <w:p w:rsidR="00A65B3A" w:rsidRPr="00FF6914" w:rsidRDefault="00A65B3A" w:rsidP="00A62541">
            <w:pPr>
              <w:autoSpaceDE w:val="0"/>
              <w:autoSpaceDN w:val="0"/>
              <w:adjustRightInd w:val="0"/>
              <w:rPr>
                <w:rFonts w:ascii="Arial" w:hAnsi="Arial" w:cs="Arial"/>
                <w:b/>
                <w:noProof/>
                <w:sz w:val="20"/>
                <w:szCs w:val="20"/>
                <w:lang w:val="en-US"/>
              </w:rPr>
            </w:pPr>
          </w:p>
        </w:tc>
        <w:tc>
          <w:tcPr>
            <w:tcW w:w="3150" w:type="dxa"/>
            <w:shd w:val="clear" w:color="auto" w:fill="auto"/>
          </w:tcPr>
          <w:p w:rsidR="00A65B3A" w:rsidRDefault="009B60B6" w:rsidP="00A62541">
            <w:pPr>
              <w:autoSpaceDE w:val="0"/>
              <w:autoSpaceDN w:val="0"/>
              <w:adjustRightInd w:val="0"/>
              <w:rPr>
                <w:rFonts w:ascii="Arial" w:hAnsi="Arial" w:cs="Arial"/>
                <w:noProof/>
                <w:sz w:val="20"/>
                <w:szCs w:val="20"/>
                <w:lang w:val="en-US"/>
              </w:rPr>
            </w:pPr>
            <w:r>
              <w:rPr>
                <w:rFonts w:ascii="Arial" w:hAnsi="Arial" w:cs="Arial"/>
                <w:noProof/>
                <w:sz w:val="20"/>
                <w:szCs w:val="20"/>
                <w:lang w:val="en-US"/>
              </w:rPr>
              <w:t>I</w:t>
            </w:r>
            <w:r w:rsidR="00F34517">
              <w:rPr>
                <w:rFonts w:ascii="Arial" w:hAnsi="Arial" w:cs="Arial"/>
                <w:noProof/>
                <w:sz w:val="20"/>
                <w:szCs w:val="20"/>
                <w:lang w:val="en-US"/>
              </w:rPr>
              <w:t xml:space="preserve">nformation technology </w:t>
            </w:r>
            <w:r w:rsidR="00A65B3A">
              <w:rPr>
                <w:rFonts w:ascii="Arial" w:hAnsi="Arial" w:cs="Arial"/>
                <w:noProof/>
                <w:sz w:val="20"/>
                <w:szCs w:val="20"/>
                <w:lang w:val="en-US"/>
              </w:rPr>
              <w:t>policies</w:t>
            </w:r>
            <w:r w:rsidR="006642D6">
              <w:rPr>
                <w:rFonts w:ascii="Arial" w:hAnsi="Arial" w:cs="Arial"/>
                <w:noProof/>
                <w:sz w:val="20"/>
                <w:szCs w:val="20"/>
                <w:lang w:val="en-US"/>
              </w:rPr>
              <w:t xml:space="preserve"> and </w:t>
            </w:r>
            <w:r w:rsidR="00A65B3A">
              <w:rPr>
                <w:rFonts w:ascii="Arial" w:hAnsi="Arial" w:cs="Arial"/>
                <w:noProof/>
                <w:sz w:val="20"/>
                <w:szCs w:val="20"/>
                <w:lang w:val="en-US"/>
              </w:rPr>
              <w:t>procedures are</w:t>
            </w:r>
          </w:p>
          <w:p w:rsidR="00A65B3A" w:rsidRDefault="00A65B3A" w:rsidP="00A62541">
            <w:pPr>
              <w:autoSpaceDE w:val="0"/>
              <w:autoSpaceDN w:val="0"/>
              <w:adjustRightInd w:val="0"/>
              <w:rPr>
                <w:rFonts w:ascii="Arial" w:hAnsi="Arial" w:cs="Arial"/>
                <w:noProof/>
                <w:sz w:val="20"/>
                <w:szCs w:val="20"/>
                <w:lang w:val="en-US"/>
              </w:rPr>
            </w:pPr>
          </w:p>
          <w:p w:rsidR="00A65B3A" w:rsidRDefault="00A65B3A" w:rsidP="000B57AB">
            <w:pPr>
              <w:numPr>
                <w:ilvl w:val="0"/>
                <w:numId w:val="30"/>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Not written</w:t>
            </w:r>
          </w:p>
          <w:p w:rsidR="00A65B3A" w:rsidRDefault="00A65B3A" w:rsidP="00A62541">
            <w:pPr>
              <w:autoSpaceDE w:val="0"/>
              <w:autoSpaceDN w:val="0"/>
              <w:adjustRightInd w:val="0"/>
              <w:rPr>
                <w:rFonts w:ascii="Arial" w:hAnsi="Arial" w:cs="Arial"/>
                <w:noProof/>
                <w:sz w:val="20"/>
                <w:szCs w:val="20"/>
                <w:lang w:val="en-US"/>
              </w:rPr>
            </w:pPr>
          </w:p>
          <w:p w:rsidR="00A65B3A" w:rsidRPr="000B57AB" w:rsidRDefault="00C1278B" w:rsidP="000B57AB">
            <w:pPr>
              <w:numPr>
                <w:ilvl w:val="0"/>
                <w:numId w:val="16"/>
              </w:numPr>
              <w:autoSpaceDE w:val="0"/>
              <w:autoSpaceDN w:val="0"/>
              <w:adjustRightInd w:val="0"/>
              <w:ind w:left="360"/>
              <w:rPr>
                <w:rFonts w:ascii="Arial" w:hAnsi="Arial" w:cs="Arial"/>
                <w:noProof/>
                <w:sz w:val="20"/>
                <w:szCs w:val="20"/>
                <w:lang w:val="en-US"/>
              </w:rPr>
            </w:pPr>
            <w:r w:rsidRPr="000B57AB">
              <w:rPr>
                <w:rFonts w:ascii="Arial" w:hAnsi="Arial" w:cs="Arial"/>
                <w:noProof/>
                <w:sz w:val="20"/>
                <w:szCs w:val="20"/>
                <w:lang w:val="en-US"/>
              </w:rPr>
              <w:t xml:space="preserve">Written, but </w:t>
            </w:r>
            <w:r w:rsidR="00A65B3A" w:rsidRPr="000B57AB">
              <w:rPr>
                <w:rFonts w:ascii="Arial" w:hAnsi="Arial" w:cs="Arial"/>
                <w:noProof/>
                <w:sz w:val="20"/>
                <w:szCs w:val="20"/>
                <w:lang w:val="en-US"/>
              </w:rPr>
              <w:t>require substantial changes</w:t>
            </w:r>
            <w:r w:rsidR="000B57AB" w:rsidRPr="000B57AB">
              <w:rPr>
                <w:rFonts w:ascii="Arial" w:hAnsi="Arial" w:cs="Arial"/>
                <w:noProof/>
                <w:sz w:val="20"/>
                <w:szCs w:val="20"/>
                <w:lang w:val="en-US"/>
              </w:rPr>
              <w:t xml:space="preserve">, or </w:t>
            </w:r>
            <w:r w:rsidR="000B57AB">
              <w:rPr>
                <w:rFonts w:ascii="Arial" w:hAnsi="Arial" w:cs="Arial"/>
                <w:noProof/>
                <w:sz w:val="20"/>
                <w:szCs w:val="20"/>
                <w:lang w:val="en-US"/>
              </w:rPr>
              <w:t>rar</w:t>
            </w:r>
            <w:r w:rsidR="00A65B3A" w:rsidRPr="000B57AB">
              <w:rPr>
                <w:rFonts w:ascii="Arial" w:hAnsi="Arial" w:cs="Arial"/>
                <w:noProof/>
                <w:sz w:val="20"/>
                <w:szCs w:val="20"/>
                <w:lang w:val="en-US"/>
              </w:rPr>
              <w:t xml:space="preserve">ely followed </w:t>
            </w:r>
          </w:p>
          <w:p w:rsidR="00A65B3A" w:rsidRDefault="00A65B3A" w:rsidP="00A62541">
            <w:pPr>
              <w:rPr>
                <w:noProof/>
              </w:rPr>
            </w:pPr>
          </w:p>
          <w:p w:rsidR="006642D6" w:rsidRDefault="006642D6" w:rsidP="006642D6">
            <w:pPr>
              <w:autoSpaceDE w:val="0"/>
              <w:autoSpaceDN w:val="0"/>
              <w:adjustRightInd w:val="0"/>
              <w:rPr>
                <w:rFonts w:ascii="Arial" w:hAnsi="Arial" w:cs="Arial"/>
                <w:noProof/>
                <w:sz w:val="20"/>
                <w:szCs w:val="20"/>
                <w:lang w:val="en-US"/>
              </w:rPr>
            </w:pPr>
            <w:r>
              <w:rPr>
                <w:rFonts w:ascii="Arial" w:hAnsi="Arial" w:cs="Arial"/>
                <w:noProof/>
                <w:sz w:val="20"/>
                <w:szCs w:val="20"/>
                <w:lang w:val="en-US"/>
              </w:rPr>
              <w:t>IT systems are</w:t>
            </w:r>
          </w:p>
          <w:p w:rsidR="006642D6" w:rsidRDefault="006642D6" w:rsidP="006642D6">
            <w:pPr>
              <w:autoSpaceDE w:val="0"/>
              <w:autoSpaceDN w:val="0"/>
              <w:adjustRightInd w:val="0"/>
              <w:rPr>
                <w:rFonts w:ascii="Arial" w:hAnsi="Arial" w:cs="Arial"/>
                <w:noProof/>
                <w:sz w:val="20"/>
                <w:szCs w:val="20"/>
                <w:lang w:val="en-US"/>
              </w:rPr>
            </w:pPr>
          </w:p>
          <w:p w:rsidR="000B57AB" w:rsidRDefault="006642D6" w:rsidP="000B57AB">
            <w:pPr>
              <w:numPr>
                <w:ilvl w:val="0"/>
                <w:numId w:val="89"/>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In</w:t>
            </w:r>
            <w:r w:rsidR="000B57AB">
              <w:rPr>
                <w:rFonts w:ascii="Arial" w:hAnsi="Arial" w:cs="Arial"/>
                <w:noProof/>
                <w:sz w:val="20"/>
                <w:szCs w:val="20"/>
                <w:lang w:val="en-US"/>
              </w:rPr>
              <w:t>adequate for the current staff size</w:t>
            </w:r>
          </w:p>
          <w:p w:rsidR="000B57AB" w:rsidRDefault="000B57AB" w:rsidP="000B57AB">
            <w:pPr>
              <w:numPr>
                <w:ilvl w:val="0"/>
                <w:numId w:val="89"/>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Not networked</w:t>
            </w:r>
          </w:p>
          <w:p w:rsidR="006642D6" w:rsidRDefault="000B57AB" w:rsidP="000B57AB">
            <w:pPr>
              <w:numPr>
                <w:ilvl w:val="0"/>
                <w:numId w:val="89"/>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Based on </w:t>
            </w:r>
            <w:r w:rsidR="006642D6">
              <w:rPr>
                <w:rFonts w:ascii="Arial" w:hAnsi="Arial" w:cs="Arial"/>
                <w:noProof/>
                <w:sz w:val="20"/>
                <w:szCs w:val="20"/>
                <w:lang w:val="en-US"/>
              </w:rPr>
              <w:t>obsolete hardware or</w:t>
            </w:r>
            <w:r w:rsidR="00C1278B">
              <w:rPr>
                <w:rFonts w:ascii="Arial" w:hAnsi="Arial" w:cs="Arial"/>
                <w:noProof/>
                <w:sz w:val="20"/>
                <w:szCs w:val="20"/>
                <w:lang w:val="en-US"/>
              </w:rPr>
              <w:t xml:space="preserve"> </w:t>
            </w:r>
            <w:r w:rsidR="006642D6">
              <w:rPr>
                <w:rFonts w:ascii="Arial" w:hAnsi="Arial" w:cs="Arial"/>
                <w:noProof/>
                <w:sz w:val="20"/>
                <w:szCs w:val="20"/>
                <w:lang w:val="en-US"/>
              </w:rPr>
              <w:t>software</w:t>
            </w:r>
            <w:r>
              <w:rPr>
                <w:rFonts w:ascii="Arial" w:hAnsi="Arial" w:cs="Arial"/>
                <w:noProof/>
                <w:sz w:val="20"/>
                <w:szCs w:val="20"/>
                <w:lang w:val="en-US"/>
              </w:rPr>
              <w:t xml:space="preserve"> or illegal software</w:t>
            </w:r>
          </w:p>
          <w:p w:rsidR="000B57AB" w:rsidRDefault="006642D6" w:rsidP="000B57AB">
            <w:pPr>
              <w:numPr>
                <w:ilvl w:val="0"/>
                <w:numId w:val="89"/>
              </w:numPr>
              <w:autoSpaceDE w:val="0"/>
              <w:autoSpaceDN w:val="0"/>
              <w:adjustRightInd w:val="0"/>
              <w:ind w:left="360"/>
              <w:rPr>
                <w:rFonts w:ascii="Arial" w:hAnsi="Arial" w:cs="Arial"/>
                <w:noProof/>
                <w:sz w:val="20"/>
                <w:szCs w:val="20"/>
                <w:lang w:val="en-US"/>
              </w:rPr>
            </w:pPr>
            <w:r w:rsidRPr="000B57AB">
              <w:rPr>
                <w:rFonts w:ascii="Arial" w:hAnsi="Arial" w:cs="Arial"/>
                <w:noProof/>
                <w:sz w:val="20"/>
                <w:szCs w:val="20"/>
                <w:lang w:val="en-US"/>
              </w:rPr>
              <w:t>Hindered by inadequate skills of IT staff or users</w:t>
            </w:r>
          </w:p>
          <w:p w:rsidR="006642D6" w:rsidRPr="000B57AB" w:rsidRDefault="000B57AB" w:rsidP="000B57AB">
            <w:pPr>
              <w:numPr>
                <w:ilvl w:val="0"/>
                <w:numId w:val="89"/>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Affected by </w:t>
            </w:r>
            <w:r w:rsidRPr="000B57AB">
              <w:rPr>
                <w:rFonts w:ascii="Arial" w:hAnsi="Arial" w:cs="Arial"/>
                <w:noProof/>
                <w:sz w:val="20"/>
                <w:szCs w:val="20"/>
                <w:lang w:val="en-US"/>
              </w:rPr>
              <w:t xml:space="preserve">lack of </w:t>
            </w:r>
            <w:r w:rsidR="00C1278B" w:rsidRPr="000B57AB">
              <w:rPr>
                <w:rFonts w:ascii="Arial" w:hAnsi="Arial" w:cs="Arial"/>
                <w:noProof/>
                <w:sz w:val="20"/>
                <w:szCs w:val="20"/>
                <w:lang w:val="en-US"/>
              </w:rPr>
              <w:t>training</w:t>
            </w:r>
            <w:r>
              <w:rPr>
                <w:rFonts w:ascii="Arial" w:hAnsi="Arial" w:cs="Arial"/>
                <w:noProof/>
                <w:sz w:val="20"/>
                <w:szCs w:val="20"/>
                <w:lang w:val="en-US"/>
              </w:rPr>
              <w:t xml:space="preserve"> on IT security, policies, and applications</w:t>
            </w:r>
          </w:p>
          <w:p w:rsidR="006642D6" w:rsidRDefault="00D932F6" w:rsidP="000B57AB">
            <w:pPr>
              <w:numPr>
                <w:ilvl w:val="0"/>
                <w:numId w:val="89"/>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Not secure from malware and security breaches</w:t>
            </w:r>
          </w:p>
          <w:p w:rsidR="00EA08B9" w:rsidRPr="000B57AB" w:rsidRDefault="00393D8F" w:rsidP="000B57AB">
            <w:pPr>
              <w:numPr>
                <w:ilvl w:val="0"/>
                <w:numId w:val="89"/>
              </w:numPr>
              <w:autoSpaceDE w:val="0"/>
              <w:autoSpaceDN w:val="0"/>
              <w:adjustRightInd w:val="0"/>
              <w:ind w:left="360"/>
              <w:rPr>
                <w:noProof/>
              </w:rPr>
            </w:pPr>
            <w:r w:rsidRPr="000B57AB">
              <w:rPr>
                <w:rFonts w:ascii="Arial" w:hAnsi="Arial" w:cs="Arial"/>
                <w:noProof/>
                <w:sz w:val="20"/>
                <w:szCs w:val="20"/>
                <w:lang w:val="en-US"/>
              </w:rPr>
              <w:t>Frequently affect</w:t>
            </w:r>
            <w:r w:rsidR="00EA08B9" w:rsidRPr="000B57AB">
              <w:rPr>
                <w:rFonts w:ascii="Arial" w:hAnsi="Arial" w:cs="Arial"/>
                <w:noProof/>
                <w:sz w:val="20"/>
                <w:szCs w:val="20"/>
                <w:lang w:val="en-US"/>
              </w:rPr>
              <w:t xml:space="preserve">ed by unreliable </w:t>
            </w:r>
            <w:r w:rsidR="000B57AB">
              <w:rPr>
                <w:rFonts w:ascii="Arial" w:hAnsi="Arial" w:cs="Arial"/>
                <w:noProof/>
                <w:sz w:val="20"/>
                <w:szCs w:val="20"/>
                <w:lang w:val="en-US"/>
              </w:rPr>
              <w:t xml:space="preserve">grid </w:t>
            </w:r>
            <w:r w:rsidR="00EA08B9" w:rsidRPr="000B57AB">
              <w:rPr>
                <w:rFonts w:ascii="Arial" w:hAnsi="Arial" w:cs="Arial"/>
                <w:noProof/>
                <w:sz w:val="20"/>
                <w:szCs w:val="20"/>
                <w:lang w:val="en-US"/>
              </w:rPr>
              <w:t xml:space="preserve">electricity </w:t>
            </w:r>
            <w:r w:rsidR="000B57AB">
              <w:rPr>
                <w:rFonts w:ascii="Arial" w:hAnsi="Arial" w:cs="Arial"/>
                <w:noProof/>
                <w:sz w:val="20"/>
                <w:szCs w:val="20"/>
                <w:lang w:val="en-US"/>
              </w:rPr>
              <w:t>due to lack of generator equipment or fuel</w:t>
            </w:r>
          </w:p>
          <w:p w:rsidR="00EA08B9" w:rsidRDefault="00EA08B9" w:rsidP="000B57AB">
            <w:pPr>
              <w:numPr>
                <w:ilvl w:val="0"/>
                <w:numId w:val="89"/>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Not backed up</w:t>
            </w:r>
          </w:p>
          <w:p w:rsidR="000B57AB" w:rsidRDefault="000B57AB" w:rsidP="000B57AB">
            <w:pPr>
              <w:autoSpaceDE w:val="0"/>
              <w:autoSpaceDN w:val="0"/>
              <w:adjustRightInd w:val="0"/>
              <w:rPr>
                <w:rFonts w:ascii="Arial" w:hAnsi="Arial" w:cs="Arial"/>
                <w:noProof/>
                <w:sz w:val="20"/>
                <w:szCs w:val="20"/>
                <w:lang w:val="en-US"/>
              </w:rPr>
            </w:pPr>
          </w:p>
          <w:p w:rsidR="000B57AB" w:rsidRPr="00FF6914" w:rsidRDefault="000B57AB" w:rsidP="000B57AB">
            <w:pPr>
              <w:autoSpaceDE w:val="0"/>
              <w:autoSpaceDN w:val="0"/>
              <w:adjustRightInd w:val="0"/>
              <w:rPr>
                <w:rFonts w:ascii="Arial" w:hAnsi="Arial" w:cs="Arial"/>
                <w:noProof/>
                <w:sz w:val="20"/>
                <w:szCs w:val="20"/>
                <w:lang w:val="en-US"/>
              </w:rPr>
            </w:pPr>
            <w:r>
              <w:rPr>
                <w:rFonts w:ascii="Arial" w:hAnsi="Arial" w:cs="Arial"/>
                <w:noProof/>
                <w:sz w:val="20"/>
                <w:szCs w:val="20"/>
                <w:lang w:val="en-US"/>
              </w:rPr>
              <w:t xml:space="preserve">There is no system for tracking laptops </w:t>
            </w:r>
          </w:p>
        </w:tc>
        <w:tc>
          <w:tcPr>
            <w:tcW w:w="3510" w:type="dxa"/>
            <w:shd w:val="clear" w:color="auto" w:fill="auto"/>
          </w:tcPr>
          <w:p w:rsidR="00A65B3A" w:rsidRDefault="009B60B6" w:rsidP="00A62541">
            <w:pPr>
              <w:autoSpaceDE w:val="0"/>
              <w:autoSpaceDN w:val="0"/>
              <w:adjustRightInd w:val="0"/>
              <w:rPr>
                <w:rFonts w:ascii="Arial" w:hAnsi="Arial" w:cs="Arial"/>
                <w:noProof/>
                <w:sz w:val="20"/>
                <w:szCs w:val="20"/>
                <w:lang w:val="en-US"/>
              </w:rPr>
            </w:pPr>
            <w:r>
              <w:rPr>
                <w:rFonts w:ascii="Arial" w:hAnsi="Arial" w:cs="Arial"/>
                <w:noProof/>
                <w:sz w:val="20"/>
                <w:szCs w:val="20"/>
                <w:lang w:val="en-US"/>
              </w:rPr>
              <w:t>I</w:t>
            </w:r>
            <w:r w:rsidR="00F34517">
              <w:rPr>
                <w:rFonts w:ascii="Arial" w:hAnsi="Arial" w:cs="Arial"/>
                <w:noProof/>
                <w:sz w:val="20"/>
                <w:szCs w:val="20"/>
                <w:lang w:val="en-US"/>
              </w:rPr>
              <w:t xml:space="preserve">nformation technology </w:t>
            </w:r>
            <w:r w:rsidR="00A65B3A">
              <w:rPr>
                <w:rFonts w:ascii="Arial" w:hAnsi="Arial" w:cs="Arial"/>
                <w:noProof/>
                <w:sz w:val="20"/>
                <w:szCs w:val="20"/>
                <w:lang w:val="en-US"/>
              </w:rPr>
              <w:t>policies</w:t>
            </w:r>
            <w:r w:rsidR="006642D6">
              <w:rPr>
                <w:rFonts w:ascii="Arial" w:hAnsi="Arial" w:cs="Arial"/>
                <w:noProof/>
                <w:sz w:val="20"/>
                <w:szCs w:val="20"/>
                <w:lang w:val="en-US"/>
              </w:rPr>
              <w:t xml:space="preserve"> and</w:t>
            </w:r>
            <w:r w:rsidR="00A65B3A">
              <w:rPr>
                <w:rFonts w:ascii="Arial" w:hAnsi="Arial" w:cs="Arial"/>
                <w:noProof/>
                <w:sz w:val="20"/>
                <w:szCs w:val="20"/>
                <w:lang w:val="en-US"/>
              </w:rPr>
              <w:t xml:space="preserve"> procedures are</w:t>
            </w:r>
            <w:r w:rsidR="006642D6">
              <w:rPr>
                <w:rFonts w:ascii="Arial" w:hAnsi="Arial" w:cs="Arial"/>
                <w:noProof/>
                <w:sz w:val="20"/>
                <w:szCs w:val="20"/>
                <w:lang w:val="en-US"/>
              </w:rPr>
              <w:t xml:space="preserve"> written and</w:t>
            </w:r>
          </w:p>
          <w:p w:rsidR="00A65B3A" w:rsidRDefault="00A65B3A" w:rsidP="00A62541">
            <w:pPr>
              <w:autoSpaceDE w:val="0"/>
              <w:autoSpaceDN w:val="0"/>
              <w:adjustRightInd w:val="0"/>
              <w:rPr>
                <w:rFonts w:ascii="Arial" w:hAnsi="Arial" w:cs="Arial"/>
                <w:noProof/>
                <w:sz w:val="20"/>
                <w:szCs w:val="20"/>
                <w:lang w:val="en-US"/>
              </w:rPr>
            </w:pPr>
          </w:p>
          <w:p w:rsidR="00A65B3A" w:rsidRDefault="00A65B3A" w:rsidP="000B57AB">
            <w:pPr>
              <w:numPr>
                <w:ilvl w:val="0"/>
                <w:numId w:val="17"/>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Weak</w:t>
            </w:r>
            <w:r w:rsidR="00C1278B">
              <w:rPr>
                <w:rFonts w:ascii="Arial" w:hAnsi="Arial" w:cs="Arial"/>
                <w:noProof/>
                <w:sz w:val="20"/>
                <w:szCs w:val="20"/>
                <w:lang w:val="en-US"/>
              </w:rPr>
              <w:t xml:space="preserve">, </w:t>
            </w:r>
            <w:r>
              <w:rPr>
                <w:rFonts w:ascii="Arial" w:hAnsi="Arial" w:cs="Arial"/>
                <w:noProof/>
                <w:sz w:val="20"/>
                <w:szCs w:val="20"/>
                <w:lang w:val="en-US"/>
              </w:rPr>
              <w:t>requir</w:t>
            </w:r>
            <w:r w:rsidR="00C1278B">
              <w:rPr>
                <w:rFonts w:ascii="Arial" w:hAnsi="Arial" w:cs="Arial"/>
                <w:noProof/>
                <w:sz w:val="20"/>
                <w:szCs w:val="20"/>
                <w:lang w:val="en-US"/>
              </w:rPr>
              <w:t>ing</w:t>
            </w:r>
            <w:r>
              <w:rPr>
                <w:rFonts w:ascii="Arial" w:hAnsi="Arial" w:cs="Arial"/>
                <w:noProof/>
                <w:sz w:val="20"/>
                <w:szCs w:val="20"/>
                <w:lang w:val="en-US"/>
              </w:rPr>
              <w:t xml:space="preserve"> significant changes</w:t>
            </w:r>
          </w:p>
          <w:p w:rsidR="00A65B3A" w:rsidRPr="00016593" w:rsidRDefault="00A65B3A" w:rsidP="00A62541">
            <w:pPr>
              <w:autoSpaceDE w:val="0"/>
              <w:autoSpaceDN w:val="0"/>
              <w:adjustRightInd w:val="0"/>
              <w:rPr>
                <w:rFonts w:ascii="Arial" w:hAnsi="Arial" w:cs="Arial"/>
                <w:noProof/>
                <w:sz w:val="20"/>
                <w:szCs w:val="20"/>
                <w:lang w:val="en-US"/>
              </w:rPr>
            </w:pPr>
          </w:p>
          <w:p w:rsidR="00A65B3A" w:rsidRDefault="00C1278B" w:rsidP="000B57AB">
            <w:pPr>
              <w:numPr>
                <w:ilvl w:val="0"/>
                <w:numId w:val="17"/>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N</w:t>
            </w:r>
            <w:r w:rsidR="00A65B3A">
              <w:rPr>
                <w:rFonts w:ascii="Arial" w:hAnsi="Arial" w:cs="Arial"/>
                <w:noProof/>
                <w:sz w:val="20"/>
                <w:szCs w:val="20"/>
                <w:lang w:val="en-US"/>
              </w:rPr>
              <w:t>ot usually followed</w:t>
            </w:r>
          </w:p>
          <w:p w:rsidR="00A65B3A" w:rsidRDefault="00A65B3A" w:rsidP="00413FB8">
            <w:pPr>
              <w:rPr>
                <w:noProof/>
              </w:rPr>
            </w:pPr>
          </w:p>
          <w:p w:rsidR="00D932F6" w:rsidRDefault="00D932F6" w:rsidP="00D932F6">
            <w:pPr>
              <w:autoSpaceDE w:val="0"/>
              <w:autoSpaceDN w:val="0"/>
              <w:adjustRightInd w:val="0"/>
              <w:rPr>
                <w:rFonts w:ascii="Arial" w:hAnsi="Arial" w:cs="Arial"/>
                <w:noProof/>
                <w:sz w:val="20"/>
                <w:szCs w:val="20"/>
                <w:lang w:val="en-US"/>
              </w:rPr>
            </w:pPr>
            <w:r>
              <w:rPr>
                <w:rFonts w:ascii="Arial" w:hAnsi="Arial" w:cs="Arial"/>
                <w:noProof/>
                <w:sz w:val="20"/>
                <w:szCs w:val="20"/>
                <w:lang w:val="en-US"/>
              </w:rPr>
              <w:t>IT systems are</w:t>
            </w:r>
          </w:p>
          <w:p w:rsidR="000B57AB" w:rsidRDefault="000B57AB" w:rsidP="00D932F6">
            <w:pPr>
              <w:autoSpaceDE w:val="0"/>
              <w:autoSpaceDN w:val="0"/>
              <w:adjustRightInd w:val="0"/>
              <w:rPr>
                <w:rFonts w:ascii="Arial" w:hAnsi="Arial" w:cs="Arial"/>
                <w:noProof/>
                <w:sz w:val="20"/>
                <w:szCs w:val="20"/>
                <w:lang w:val="en-US"/>
              </w:rPr>
            </w:pPr>
          </w:p>
          <w:p w:rsidR="000B57AB" w:rsidRDefault="000B57AB" w:rsidP="000B57AB">
            <w:pPr>
              <w:pStyle w:val="ListParagraph"/>
              <w:numPr>
                <w:ilvl w:val="0"/>
                <w:numId w:val="111"/>
              </w:numPr>
              <w:autoSpaceDE w:val="0"/>
              <w:autoSpaceDN w:val="0"/>
              <w:adjustRightInd w:val="0"/>
              <w:ind w:left="360"/>
              <w:rPr>
                <w:rFonts w:ascii="Arial" w:hAnsi="Arial" w:cs="Arial"/>
                <w:noProof/>
                <w:sz w:val="20"/>
                <w:szCs w:val="20"/>
              </w:rPr>
            </w:pPr>
            <w:r>
              <w:rPr>
                <w:rFonts w:ascii="Arial" w:hAnsi="Arial" w:cs="Arial"/>
                <w:noProof/>
                <w:sz w:val="20"/>
                <w:szCs w:val="20"/>
              </w:rPr>
              <w:t>Barely a</w:t>
            </w:r>
            <w:r w:rsidRPr="000B57AB">
              <w:rPr>
                <w:rFonts w:ascii="Arial" w:hAnsi="Arial" w:cs="Arial"/>
                <w:noProof/>
                <w:sz w:val="20"/>
                <w:szCs w:val="20"/>
              </w:rPr>
              <w:t xml:space="preserve">dequate for the </w:t>
            </w:r>
            <w:r>
              <w:rPr>
                <w:rFonts w:ascii="Arial" w:hAnsi="Arial" w:cs="Arial"/>
                <w:noProof/>
                <w:sz w:val="20"/>
                <w:szCs w:val="20"/>
              </w:rPr>
              <w:t xml:space="preserve">current </w:t>
            </w:r>
            <w:r w:rsidRPr="000B57AB">
              <w:rPr>
                <w:rFonts w:ascii="Arial" w:hAnsi="Arial" w:cs="Arial"/>
                <w:noProof/>
                <w:sz w:val="20"/>
                <w:szCs w:val="20"/>
              </w:rPr>
              <w:t>staff size</w:t>
            </w:r>
          </w:p>
          <w:p w:rsidR="000B57AB" w:rsidRDefault="000B57AB" w:rsidP="000B57AB">
            <w:pPr>
              <w:pStyle w:val="ListParagraph"/>
              <w:numPr>
                <w:ilvl w:val="0"/>
                <w:numId w:val="90"/>
              </w:numPr>
              <w:autoSpaceDE w:val="0"/>
              <w:autoSpaceDN w:val="0"/>
              <w:adjustRightInd w:val="0"/>
              <w:ind w:left="360"/>
              <w:rPr>
                <w:rFonts w:ascii="Arial" w:hAnsi="Arial" w:cs="Arial"/>
                <w:noProof/>
                <w:sz w:val="20"/>
                <w:szCs w:val="20"/>
              </w:rPr>
            </w:pPr>
            <w:r w:rsidRPr="000B57AB">
              <w:rPr>
                <w:rFonts w:ascii="Arial" w:hAnsi="Arial" w:cs="Arial"/>
                <w:noProof/>
                <w:sz w:val="20"/>
                <w:szCs w:val="20"/>
              </w:rPr>
              <w:t>Networked</w:t>
            </w:r>
          </w:p>
          <w:p w:rsidR="000B57AB" w:rsidRDefault="000B57AB" w:rsidP="000B57AB">
            <w:pPr>
              <w:pStyle w:val="ListParagraph"/>
              <w:numPr>
                <w:ilvl w:val="0"/>
                <w:numId w:val="90"/>
              </w:numPr>
              <w:autoSpaceDE w:val="0"/>
              <w:autoSpaceDN w:val="0"/>
              <w:adjustRightInd w:val="0"/>
              <w:ind w:left="360"/>
              <w:rPr>
                <w:rFonts w:ascii="Arial" w:hAnsi="Arial" w:cs="Arial"/>
                <w:noProof/>
                <w:sz w:val="20"/>
                <w:szCs w:val="20"/>
              </w:rPr>
            </w:pPr>
            <w:r w:rsidRPr="000B57AB">
              <w:rPr>
                <w:rFonts w:ascii="Arial" w:hAnsi="Arial" w:cs="Arial"/>
                <w:noProof/>
                <w:sz w:val="20"/>
                <w:szCs w:val="20"/>
              </w:rPr>
              <w:t>Based on w</w:t>
            </w:r>
            <w:r w:rsidR="00D932F6" w:rsidRPr="000B57AB">
              <w:rPr>
                <w:rFonts w:ascii="Arial" w:hAnsi="Arial" w:cs="Arial"/>
                <w:noProof/>
                <w:sz w:val="20"/>
                <w:szCs w:val="20"/>
              </w:rPr>
              <w:t>eak hardware or software</w:t>
            </w:r>
            <w:r w:rsidRPr="000B57AB">
              <w:rPr>
                <w:rFonts w:ascii="Arial" w:hAnsi="Arial" w:cs="Arial"/>
                <w:noProof/>
                <w:sz w:val="20"/>
                <w:szCs w:val="20"/>
              </w:rPr>
              <w:t xml:space="preserve"> or illegal software</w:t>
            </w:r>
          </w:p>
          <w:p w:rsidR="000B57AB" w:rsidRDefault="00D932F6" w:rsidP="000B57AB">
            <w:pPr>
              <w:pStyle w:val="ListParagraph"/>
              <w:numPr>
                <w:ilvl w:val="0"/>
                <w:numId w:val="90"/>
              </w:numPr>
              <w:autoSpaceDE w:val="0"/>
              <w:autoSpaceDN w:val="0"/>
              <w:adjustRightInd w:val="0"/>
              <w:ind w:left="360"/>
              <w:rPr>
                <w:rFonts w:ascii="Arial" w:hAnsi="Arial" w:cs="Arial"/>
                <w:noProof/>
                <w:sz w:val="20"/>
                <w:szCs w:val="20"/>
              </w:rPr>
            </w:pPr>
            <w:r w:rsidRPr="000B57AB">
              <w:rPr>
                <w:rFonts w:ascii="Arial" w:hAnsi="Arial" w:cs="Arial"/>
                <w:noProof/>
                <w:sz w:val="20"/>
                <w:szCs w:val="20"/>
              </w:rPr>
              <w:t>Hindered by weak skills of IT staff or users</w:t>
            </w:r>
          </w:p>
          <w:p w:rsidR="000B57AB" w:rsidRDefault="000B57AB" w:rsidP="000B57AB">
            <w:pPr>
              <w:pStyle w:val="ListParagraph"/>
              <w:numPr>
                <w:ilvl w:val="0"/>
                <w:numId w:val="89"/>
              </w:numPr>
              <w:autoSpaceDE w:val="0"/>
              <w:autoSpaceDN w:val="0"/>
              <w:adjustRightInd w:val="0"/>
              <w:ind w:left="360"/>
              <w:rPr>
                <w:rFonts w:ascii="Arial" w:hAnsi="Arial" w:cs="Arial"/>
                <w:noProof/>
                <w:sz w:val="20"/>
                <w:szCs w:val="20"/>
              </w:rPr>
            </w:pPr>
            <w:r w:rsidRPr="000B57AB">
              <w:rPr>
                <w:rFonts w:ascii="Arial" w:hAnsi="Arial" w:cs="Arial"/>
                <w:noProof/>
                <w:sz w:val="20"/>
                <w:szCs w:val="20"/>
              </w:rPr>
              <w:t>Affected by</w:t>
            </w:r>
            <w:r w:rsidR="00D932F6" w:rsidRPr="000B57AB">
              <w:rPr>
                <w:rFonts w:ascii="Arial" w:hAnsi="Arial" w:cs="Arial"/>
                <w:noProof/>
                <w:sz w:val="20"/>
                <w:szCs w:val="20"/>
              </w:rPr>
              <w:t xml:space="preserve"> insufficient training</w:t>
            </w:r>
            <w:r w:rsidRPr="000B57AB">
              <w:rPr>
                <w:rFonts w:ascii="Arial" w:hAnsi="Arial" w:cs="Arial"/>
                <w:noProof/>
                <w:sz w:val="20"/>
                <w:szCs w:val="20"/>
              </w:rPr>
              <w:t xml:space="preserve"> on IT security, policies, and applications</w:t>
            </w:r>
          </w:p>
          <w:p w:rsidR="000B57AB" w:rsidRPr="000B57AB" w:rsidRDefault="00D932F6" w:rsidP="000B57AB">
            <w:pPr>
              <w:pStyle w:val="ListParagraph"/>
              <w:numPr>
                <w:ilvl w:val="0"/>
                <w:numId w:val="89"/>
              </w:numPr>
              <w:autoSpaceDE w:val="0"/>
              <w:autoSpaceDN w:val="0"/>
              <w:adjustRightInd w:val="0"/>
              <w:ind w:left="360"/>
              <w:rPr>
                <w:rFonts w:ascii="Times New Roman" w:hAnsi="Times New Roman"/>
                <w:noProof/>
                <w:sz w:val="24"/>
                <w:szCs w:val="24"/>
                <w:lang w:val="en-GB"/>
              </w:rPr>
            </w:pPr>
            <w:r w:rsidRPr="000B57AB">
              <w:rPr>
                <w:rFonts w:ascii="Arial" w:hAnsi="Arial" w:cs="Arial"/>
                <w:noProof/>
                <w:sz w:val="20"/>
                <w:szCs w:val="20"/>
              </w:rPr>
              <w:t>Partly secure from malware and security breaches</w:t>
            </w:r>
          </w:p>
          <w:p w:rsidR="000B57AB" w:rsidRDefault="00393D8F" w:rsidP="000B57AB">
            <w:pPr>
              <w:pStyle w:val="ListParagraph"/>
              <w:numPr>
                <w:ilvl w:val="0"/>
                <w:numId w:val="89"/>
              </w:numPr>
              <w:autoSpaceDE w:val="0"/>
              <w:autoSpaceDN w:val="0"/>
              <w:adjustRightInd w:val="0"/>
              <w:ind w:left="360"/>
              <w:rPr>
                <w:rFonts w:ascii="Arial" w:hAnsi="Arial" w:cs="Arial"/>
                <w:noProof/>
                <w:sz w:val="20"/>
                <w:szCs w:val="20"/>
              </w:rPr>
            </w:pPr>
            <w:r w:rsidRPr="000B57AB">
              <w:rPr>
                <w:rFonts w:ascii="Arial" w:hAnsi="Arial" w:cs="Arial"/>
                <w:noProof/>
                <w:sz w:val="20"/>
                <w:szCs w:val="20"/>
              </w:rPr>
              <w:t xml:space="preserve">Often affected by unreliable </w:t>
            </w:r>
            <w:r w:rsidR="000B57AB" w:rsidRPr="000B57AB">
              <w:rPr>
                <w:rFonts w:ascii="Arial" w:hAnsi="Arial" w:cs="Arial"/>
                <w:noProof/>
                <w:sz w:val="20"/>
                <w:szCs w:val="20"/>
              </w:rPr>
              <w:t xml:space="preserve">grid </w:t>
            </w:r>
            <w:r w:rsidRPr="000B57AB">
              <w:rPr>
                <w:rFonts w:ascii="Arial" w:hAnsi="Arial" w:cs="Arial"/>
                <w:noProof/>
                <w:sz w:val="20"/>
                <w:szCs w:val="20"/>
              </w:rPr>
              <w:t xml:space="preserve">electricity </w:t>
            </w:r>
            <w:r w:rsidR="000B57AB" w:rsidRPr="000B57AB">
              <w:rPr>
                <w:rFonts w:ascii="Arial" w:hAnsi="Arial" w:cs="Arial"/>
                <w:noProof/>
                <w:sz w:val="20"/>
                <w:szCs w:val="20"/>
              </w:rPr>
              <w:t>and insufficient generator equipment or fuel</w:t>
            </w:r>
          </w:p>
          <w:p w:rsidR="00393D8F" w:rsidRPr="000B57AB" w:rsidRDefault="00393D8F" w:rsidP="000B57AB">
            <w:pPr>
              <w:pStyle w:val="ListParagraph"/>
              <w:numPr>
                <w:ilvl w:val="0"/>
                <w:numId w:val="89"/>
              </w:numPr>
              <w:autoSpaceDE w:val="0"/>
              <w:autoSpaceDN w:val="0"/>
              <w:adjustRightInd w:val="0"/>
              <w:ind w:left="360"/>
              <w:rPr>
                <w:rFonts w:ascii="Arial" w:hAnsi="Arial" w:cs="Arial"/>
                <w:noProof/>
                <w:sz w:val="20"/>
                <w:szCs w:val="20"/>
              </w:rPr>
            </w:pPr>
            <w:r w:rsidRPr="000B57AB">
              <w:rPr>
                <w:rFonts w:ascii="Arial" w:hAnsi="Arial" w:cs="Arial"/>
                <w:noProof/>
                <w:sz w:val="20"/>
                <w:szCs w:val="20"/>
              </w:rPr>
              <w:t>Occasionally backed up</w:t>
            </w:r>
          </w:p>
          <w:p w:rsidR="000B57AB" w:rsidRDefault="000B57AB" w:rsidP="000B57AB">
            <w:pPr>
              <w:autoSpaceDE w:val="0"/>
              <w:autoSpaceDN w:val="0"/>
              <w:adjustRightInd w:val="0"/>
              <w:rPr>
                <w:rFonts w:ascii="Arial" w:hAnsi="Arial" w:cs="Arial"/>
                <w:noProof/>
                <w:sz w:val="20"/>
                <w:szCs w:val="20"/>
                <w:lang w:val="en-US"/>
              </w:rPr>
            </w:pPr>
          </w:p>
          <w:p w:rsidR="00393D8F" w:rsidRDefault="000B57AB" w:rsidP="000B57AB">
            <w:pPr>
              <w:autoSpaceDE w:val="0"/>
              <w:autoSpaceDN w:val="0"/>
              <w:adjustRightInd w:val="0"/>
              <w:rPr>
                <w:noProof/>
              </w:rPr>
            </w:pPr>
            <w:r>
              <w:rPr>
                <w:rFonts w:ascii="Arial" w:hAnsi="Arial" w:cs="Arial"/>
                <w:noProof/>
                <w:sz w:val="20"/>
                <w:szCs w:val="20"/>
                <w:lang w:val="en-US"/>
              </w:rPr>
              <w:t>There is a weak system for tracking laptops</w:t>
            </w:r>
          </w:p>
          <w:p w:rsidR="00393D8F" w:rsidRPr="00FF6914" w:rsidRDefault="00393D8F" w:rsidP="00393D8F">
            <w:pPr>
              <w:autoSpaceDE w:val="0"/>
              <w:autoSpaceDN w:val="0"/>
              <w:adjustRightInd w:val="0"/>
              <w:rPr>
                <w:rFonts w:ascii="Arial" w:hAnsi="Arial" w:cs="Arial"/>
                <w:noProof/>
                <w:sz w:val="20"/>
                <w:szCs w:val="20"/>
                <w:lang w:val="en-US"/>
              </w:rPr>
            </w:pPr>
          </w:p>
        </w:tc>
        <w:tc>
          <w:tcPr>
            <w:tcW w:w="3420" w:type="dxa"/>
            <w:shd w:val="clear" w:color="auto" w:fill="auto"/>
          </w:tcPr>
          <w:p w:rsidR="00A65B3A" w:rsidRDefault="009B60B6" w:rsidP="00A62541">
            <w:pPr>
              <w:autoSpaceDE w:val="0"/>
              <w:autoSpaceDN w:val="0"/>
              <w:adjustRightInd w:val="0"/>
              <w:rPr>
                <w:rFonts w:ascii="Arial" w:hAnsi="Arial" w:cs="Arial"/>
                <w:noProof/>
                <w:sz w:val="20"/>
                <w:szCs w:val="20"/>
                <w:lang w:val="en-US"/>
              </w:rPr>
            </w:pPr>
            <w:r>
              <w:rPr>
                <w:rFonts w:ascii="Arial" w:hAnsi="Arial" w:cs="Arial"/>
                <w:noProof/>
                <w:sz w:val="20"/>
                <w:szCs w:val="20"/>
                <w:lang w:val="en-US"/>
              </w:rPr>
              <w:t>I</w:t>
            </w:r>
            <w:r w:rsidR="00F34517">
              <w:rPr>
                <w:rFonts w:ascii="Arial" w:hAnsi="Arial" w:cs="Arial"/>
                <w:noProof/>
                <w:sz w:val="20"/>
                <w:szCs w:val="20"/>
                <w:lang w:val="en-US"/>
              </w:rPr>
              <w:t>nformation technology</w:t>
            </w:r>
            <w:r w:rsidR="00A65B3A">
              <w:rPr>
                <w:rFonts w:ascii="Arial" w:hAnsi="Arial" w:cs="Arial"/>
                <w:noProof/>
                <w:sz w:val="20"/>
                <w:szCs w:val="20"/>
                <w:lang w:val="en-US"/>
              </w:rPr>
              <w:t xml:space="preserve"> policies</w:t>
            </w:r>
            <w:r w:rsidR="006642D6">
              <w:rPr>
                <w:rFonts w:ascii="Arial" w:hAnsi="Arial" w:cs="Arial"/>
                <w:noProof/>
                <w:sz w:val="20"/>
                <w:szCs w:val="20"/>
                <w:lang w:val="en-US"/>
              </w:rPr>
              <w:t xml:space="preserve"> and </w:t>
            </w:r>
            <w:r w:rsidR="00A65B3A">
              <w:rPr>
                <w:rFonts w:ascii="Arial" w:hAnsi="Arial" w:cs="Arial"/>
                <w:noProof/>
                <w:sz w:val="20"/>
                <w:szCs w:val="20"/>
                <w:lang w:val="en-US"/>
              </w:rPr>
              <w:t>procedures are</w:t>
            </w:r>
            <w:r w:rsidR="006642D6">
              <w:rPr>
                <w:rFonts w:ascii="Arial" w:hAnsi="Arial" w:cs="Arial"/>
                <w:noProof/>
                <w:sz w:val="20"/>
                <w:szCs w:val="20"/>
                <w:lang w:val="en-US"/>
              </w:rPr>
              <w:t xml:space="preserve"> written and</w:t>
            </w:r>
          </w:p>
          <w:p w:rsidR="00A65B3A" w:rsidRDefault="00A65B3A" w:rsidP="00A62541">
            <w:pPr>
              <w:autoSpaceDE w:val="0"/>
              <w:autoSpaceDN w:val="0"/>
              <w:adjustRightInd w:val="0"/>
              <w:rPr>
                <w:rFonts w:ascii="Arial" w:hAnsi="Arial" w:cs="Arial"/>
                <w:noProof/>
                <w:sz w:val="20"/>
                <w:szCs w:val="20"/>
                <w:lang w:val="en-US"/>
              </w:rPr>
            </w:pPr>
          </w:p>
          <w:p w:rsidR="00A65B3A" w:rsidRDefault="00A65B3A" w:rsidP="000B57AB">
            <w:pPr>
              <w:numPr>
                <w:ilvl w:val="0"/>
                <w:numId w:val="1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Adequate, but may r</w:t>
            </w:r>
            <w:r w:rsidRPr="00FF6914">
              <w:rPr>
                <w:rFonts w:ascii="Arial" w:hAnsi="Arial" w:cs="Arial"/>
                <w:noProof/>
                <w:sz w:val="20"/>
                <w:szCs w:val="20"/>
                <w:lang w:val="en-US"/>
              </w:rPr>
              <w:t>equire</w:t>
            </w:r>
            <w:r>
              <w:rPr>
                <w:rFonts w:ascii="Arial" w:hAnsi="Arial" w:cs="Arial"/>
                <w:noProof/>
                <w:sz w:val="20"/>
                <w:szCs w:val="20"/>
                <w:lang w:val="en-US"/>
              </w:rPr>
              <w:t xml:space="preserve"> some updating</w:t>
            </w:r>
          </w:p>
          <w:p w:rsidR="00A65B3A" w:rsidRDefault="00A65B3A" w:rsidP="00A62541">
            <w:pPr>
              <w:autoSpaceDE w:val="0"/>
              <w:autoSpaceDN w:val="0"/>
              <w:adjustRightInd w:val="0"/>
              <w:ind w:left="360"/>
              <w:rPr>
                <w:rFonts w:ascii="Arial" w:hAnsi="Arial" w:cs="Arial"/>
                <w:noProof/>
                <w:sz w:val="20"/>
                <w:szCs w:val="20"/>
                <w:lang w:val="en-US"/>
              </w:rPr>
            </w:pPr>
          </w:p>
          <w:p w:rsidR="00A65B3A" w:rsidRDefault="00A65B3A" w:rsidP="000B57AB">
            <w:pPr>
              <w:numPr>
                <w:ilvl w:val="0"/>
                <w:numId w:val="1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Usually followed</w:t>
            </w:r>
          </w:p>
          <w:p w:rsidR="00A65B3A" w:rsidRDefault="00A65B3A" w:rsidP="00A62541">
            <w:pPr>
              <w:autoSpaceDE w:val="0"/>
              <w:autoSpaceDN w:val="0"/>
              <w:adjustRightInd w:val="0"/>
              <w:ind w:left="360"/>
              <w:rPr>
                <w:rFonts w:ascii="Arial" w:hAnsi="Arial" w:cs="Arial"/>
                <w:noProof/>
                <w:sz w:val="20"/>
                <w:szCs w:val="20"/>
                <w:lang w:val="en-US"/>
              </w:rPr>
            </w:pPr>
          </w:p>
          <w:p w:rsidR="00D932F6" w:rsidRDefault="00D932F6" w:rsidP="00D932F6">
            <w:pPr>
              <w:autoSpaceDE w:val="0"/>
              <w:autoSpaceDN w:val="0"/>
              <w:adjustRightInd w:val="0"/>
              <w:rPr>
                <w:rFonts w:ascii="Arial" w:hAnsi="Arial" w:cs="Arial"/>
                <w:noProof/>
                <w:sz w:val="20"/>
                <w:szCs w:val="20"/>
                <w:lang w:val="en-US"/>
              </w:rPr>
            </w:pPr>
            <w:r>
              <w:rPr>
                <w:rFonts w:ascii="Arial" w:hAnsi="Arial" w:cs="Arial"/>
                <w:noProof/>
                <w:sz w:val="20"/>
                <w:szCs w:val="20"/>
                <w:lang w:val="en-US"/>
              </w:rPr>
              <w:t>IT systems are</w:t>
            </w:r>
          </w:p>
          <w:p w:rsidR="00D932F6" w:rsidRDefault="00D932F6" w:rsidP="00D932F6">
            <w:pPr>
              <w:autoSpaceDE w:val="0"/>
              <w:autoSpaceDN w:val="0"/>
              <w:adjustRightInd w:val="0"/>
              <w:rPr>
                <w:rFonts w:ascii="Arial" w:hAnsi="Arial" w:cs="Arial"/>
                <w:noProof/>
                <w:sz w:val="20"/>
                <w:szCs w:val="20"/>
                <w:lang w:val="en-US"/>
              </w:rPr>
            </w:pPr>
          </w:p>
          <w:p w:rsidR="000B57AB" w:rsidRDefault="00D932F6" w:rsidP="000B57AB">
            <w:pPr>
              <w:numPr>
                <w:ilvl w:val="0"/>
                <w:numId w:val="90"/>
              </w:numPr>
              <w:autoSpaceDE w:val="0"/>
              <w:autoSpaceDN w:val="0"/>
              <w:adjustRightInd w:val="0"/>
              <w:ind w:left="360"/>
              <w:rPr>
                <w:rFonts w:ascii="Arial" w:hAnsi="Arial" w:cs="Arial"/>
                <w:noProof/>
                <w:sz w:val="20"/>
                <w:szCs w:val="20"/>
                <w:lang w:val="en-US"/>
              </w:rPr>
            </w:pPr>
            <w:r w:rsidRPr="000B57AB">
              <w:rPr>
                <w:rFonts w:ascii="Arial" w:hAnsi="Arial" w:cs="Arial"/>
                <w:noProof/>
                <w:sz w:val="20"/>
                <w:szCs w:val="20"/>
                <w:lang w:val="en-US"/>
              </w:rPr>
              <w:t xml:space="preserve">Adequate </w:t>
            </w:r>
            <w:r w:rsidR="000B57AB" w:rsidRPr="000B57AB">
              <w:rPr>
                <w:rFonts w:ascii="Arial" w:hAnsi="Arial" w:cs="Arial"/>
                <w:noProof/>
                <w:sz w:val="20"/>
                <w:szCs w:val="20"/>
                <w:lang w:val="en-US"/>
              </w:rPr>
              <w:t xml:space="preserve">for the </w:t>
            </w:r>
            <w:r w:rsidR="000B57AB">
              <w:rPr>
                <w:rFonts w:ascii="Arial" w:hAnsi="Arial" w:cs="Arial"/>
                <w:noProof/>
                <w:sz w:val="20"/>
                <w:szCs w:val="20"/>
                <w:lang w:val="en-US"/>
              </w:rPr>
              <w:t xml:space="preserve">current </w:t>
            </w:r>
            <w:r w:rsidR="000B57AB" w:rsidRPr="000B57AB">
              <w:rPr>
                <w:rFonts w:ascii="Arial" w:hAnsi="Arial" w:cs="Arial"/>
                <w:noProof/>
                <w:sz w:val="20"/>
                <w:szCs w:val="20"/>
                <w:lang w:val="en-US"/>
              </w:rPr>
              <w:t xml:space="preserve">staff size </w:t>
            </w:r>
          </w:p>
          <w:p w:rsidR="000B57AB" w:rsidRDefault="000B57AB" w:rsidP="000B57AB">
            <w:pPr>
              <w:numPr>
                <w:ilvl w:val="0"/>
                <w:numId w:val="90"/>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Networked</w:t>
            </w:r>
          </w:p>
          <w:p w:rsidR="000B57AB" w:rsidRDefault="000B57AB" w:rsidP="000B57AB">
            <w:pPr>
              <w:numPr>
                <w:ilvl w:val="0"/>
                <w:numId w:val="90"/>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Based on adequate hardware and legal software </w:t>
            </w:r>
          </w:p>
          <w:p w:rsidR="000B57AB" w:rsidRDefault="00D932F6" w:rsidP="000B57AB">
            <w:pPr>
              <w:numPr>
                <w:ilvl w:val="0"/>
                <w:numId w:val="90"/>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Supported by adequate skills of IT staff or users and sufficient</w:t>
            </w:r>
            <w:r w:rsidR="000B57AB">
              <w:rPr>
                <w:rFonts w:ascii="Arial" w:hAnsi="Arial" w:cs="Arial"/>
                <w:noProof/>
                <w:sz w:val="20"/>
                <w:szCs w:val="20"/>
                <w:lang w:val="en-US"/>
              </w:rPr>
              <w:t xml:space="preserve">, </w:t>
            </w:r>
            <w:r>
              <w:rPr>
                <w:rFonts w:ascii="Arial" w:hAnsi="Arial" w:cs="Arial"/>
                <w:noProof/>
                <w:sz w:val="20"/>
                <w:szCs w:val="20"/>
                <w:lang w:val="en-US"/>
              </w:rPr>
              <w:t>training</w:t>
            </w:r>
            <w:r w:rsidR="000B57AB">
              <w:rPr>
                <w:rFonts w:ascii="Arial" w:hAnsi="Arial" w:cs="Arial"/>
                <w:noProof/>
                <w:sz w:val="20"/>
                <w:szCs w:val="20"/>
                <w:lang w:val="en-US"/>
              </w:rPr>
              <w:t xml:space="preserve"> on IT security, policies, and applications</w:t>
            </w:r>
          </w:p>
          <w:p w:rsidR="00D932F6" w:rsidRDefault="00EA08B9" w:rsidP="000B57AB">
            <w:pPr>
              <w:numPr>
                <w:ilvl w:val="0"/>
                <w:numId w:val="89"/>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Reasonab</w:t>
            </w:r>
            <w:r w:rsidR="00D932F6">
              <w:rPr>
                <w:rFonts w:ascii="Arial" w:hAnsi="Arial" w:cs="Arial"/>
                <w:noProof/>
                <w:sz w:val="20"/>
                <w:szCs w:val="20"/>
                <w:lang w:val="en-US"/>
              </w:rPr>
              <w:t>ly secure from malware and security breaches</w:t>
            </w:r>
          </w:p>
          <w:p w:rsidR="00393D8F" w:rsidRPr="000B57AB" w:rsidRDefault="000B57AB" w:rsidP="000B57AB">
            <w:pPr>
              <w:numPr>
                <w:ilvl w:val="0"/>
                <w:numId w:val="89"/>
              </w:numPr>
              <w:autoSpaceDE w:val="0"/>
              <w:autoSpaceDN w:val="0"/>
              <w:adjustRightInd w:val="0"/>
              <w:ind w:left="360"/>
              <w:rPr>
                <w:noProof/>
              </w:rPr>
            </w:pPr>
            <w:r>
              <w:rPr>
                <w:rFonts w:ascii="Arial" w:hAnsi="Arial" w:cs="Arial"/>
                <w:noProof/>
                <w:sz w:val="20"/>
                <w:szCs w:val="20"/>
                <w:lang w:val="en-US"/>
              </w:rPr>
              <w:t>Not usually</w:t>
            </w:r>
            <w:r w:rsidR="00393D8F" w:rsidRPr="000B57AB">
              <w:rPr>
                <w:rFonts w:ascii="Arial" w:hAnsi="Arial" w:cs="Arial"/>
                <w:noProof/>
                <w:sz w:val="20"/>
                <w:szCs w:val="20"/>
                <w:lang w:val="en-US"/>
              </w:rPr>
              <w:t xml:space="preserve"> affected by unrel</w:t>
            </w:r>
            <w:r>
              <w:rPr>
                <w:rFonts w:ascii="Arial" w:hAnsi="Arial" w:cs="Arial"/>
                <w:noProof/>
                <w:sz w:val="20"/>
                <w:szCs w:val="20"/>
                <w:lang w:val="en-US"/>
              </w:rPr>
              <w:t>iable grid electricity due to sufficient generator equipment and fuel</w:t>
            </w:r>
          </w:p>
          <w:p w:rsidR="00393D8F" w:rsidRDefault="00393D8F" w:rsidP="000B57AB">
            <w:pPr>
              <w:numPr>
                <w:ilvl w:val="0"/>
                <w:numId w:val="89"/>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Regularly backed up</w:t>
            </w:r>
            <w:r w:rsidR="000B57AB">
              <w:rPr>
                <w:rFonts w:ascii="Arial" w:hAnsi="Arial" w:cs="Arial"/>
                <w:noProof/>
                <w:sz w:val="20"/>
                <w:szCs w:val="20"/>
                <w:lang w:val="en-US"/>
              </w:rPr>
              <w:t xml:space="preserve"> on an adequate schedule</w:t>
            </w:r>
          </w:p>
          <w:p w:rsidR="00393D8F" w:rsidRDefault="00393D8F" w:rsidP="00393D8F">
            <w:pPr>
              <w:rPr>
                <w:noProof/>
              </w:rPr>
            </w:pPr>
          </w:p>
          <w:p w:rsidR="000B57AB" w:rsidRPr="00FF6914" w:rsidRDefault="000B57AB" w:rsidP="000B57AB">
            <w:pPr>
              <w:autoSpaceDE w:val="0"/>
              <w:autoSpaceDN w:val="0"/>
              <w:adjustRightInd w:val="0"/>
              <w:rPr>
                <w:rFonts w:ascii="Arial" w:hAnsi="Arial" w:cs="Arial"/>
                <w:noProof/>
                <w:sz w:val="20"/>
                <w:szCs w:val="20"/>
                <w:lang w:val="en-US"/>
              </w:rPr>
            </w:pPr>
            <w:r>
              <w:rPr>
                <w:rFonts w:ascii="Arial" w:hAnsi="Arial" w:cs="Arial"/>
                <w:noProof/>
                <w:sz w:val="20"/>
                <w:szCs w:val="20"/>
                <w:lang w:val="en-US"/>
              </w:rPr>
              <w:t>There is an adequate system for tracking laptops</w:t>
            </w:r>
          </w:p>
        </w:tc>
        <w:tc>
          <w:tcPr>
            <w:tcW w:w="3150" w:type="dxa"/>
            <w:shd w:val="clear" w:color="auto" w:fill="auto"/>
          </w:tcPr>
          <w:p w:rsidR="00A65B3A" w:rsidRDefault="009B60B6" w:rsidP="00A62541">
            <w:pPr>
              <w:autoSpaceDE w:val="0"/>
              <w:autoSpaceDN w:val="0"/>
              <w:adjustRightInd w:val="0"/>
              <w:rPr>
                <w:rFonts w:ascii="Arial" w:hAnsi="Arial" w:cs="Arial"/>
                <w:noProof/>
                <w:sz w:val="20"/>
                <w:szCs w:val="20"/>
                <w:lang w:val="en-US"/>
              </w:rPr>
            </w:pPr>
            <w:r>
              <w:rPr>
                <w:rFonts w:ascii="Arial" w:hAnsi="Arial" w:cs="Arial"/>
                <w:noProof/>
                <w:sz w:val="20"/>
                <w:szCs w:val="20"/>
                <w:lang w:val="en-US"/>
              </w:rPr>
              <w:t>I</w:t>
            </w:r>
            <w:r w:rsidR="00F34517">
              <w:rPr>
                <w:rFonts w:ascii="Arial" w:hAnsi="Arial" w:cs="Arial"/>
                <w:noProof/>
                <w:sz w:val="20"/>
                <w:szCs w:val="20"/>
                <w:lang w:val="en-US"/>
              </w:rPr>
              <w:t>nformation technology</w:t>
            </w:r>
            <w:r w:rsidR="00A65B3A">
              <w:rPr>
                <w:rFonts w:ascii="Arial" w:hAnsi="Arial" w:cs="Arial"/>
                <w:noProof/>
                <w:sz w:val="20"/>
                <w:szCs w:val="20"/>
                <w:lang w:val="en-US"/>
              </w:rPr>
              <w:t xml:space="preserve"> policies</w:t>
            </w:r>
            <w:r w:rsidR="006642D6">
              <w:rPr>
                <w:rFonts w:ascii="Arial" w:hAnsi="Arial" w:cs="Arial"/>
                <w:noProof/>
                <w:sz w:val="20"/>
                <w:szCs w:val="20"/>
                <w:lang w:val="en-US"/>
              </w:rPr>
              <w:t xml:space="preserve"> and</w:t>
            </w:r>
            <w:r w:rsidR="00A65B3A">
              <w:rPr>
                <w:rFonts w:ascii="Arial" w:hAnsi="Arial" w:cs="Arial"/>
                <w:noProof/>
                <w:sz w:val="20"/>
                <w:szCs w:val="20"/>
                <w:lang w:val="en-US"/>
              </w:rPr>
              <w:t xml:space="preserve"> procedures are</w:t>
            </w:r>
            <w:r w:rsidR="006642D6">
              <w:rPr>
                <w:rFonts w:ascii="Arial" w:hAnsi="Arial" w:cs="Arial"/>
                <w:noProof/>
                <w:sz w:val="20"/>
                <w:szCs w:val="20"/>
                <w:lang w:val="en-US"/>
              </w:rPr>
              <w:t xml:space="preserve"> written</w:t>
            </w:r>
          </w:p>
          <w:p w:rsidR="00A65B3A" w:rsidRDefault="00A65B3A" w:rsidP="00A62541">
            <w:pPr>
              <w:autoSpaceDE w:val="0"/>
              <w:autoSpaceDN w:val="0"/>
              <w:adjustRightInd w:val="0"/>
              <w:jc w:val="center"/>
              <w:rPr>
                <w:rFonts w:ascii="Arial" w:hAnsi="Arial" w:cs="Arial"/>
                <w:noProof/>
                <w:sz w:val="20"/>
                <w:szCs w:val="20"/>
                <w:lang w:val="en-US"/>
              </w:rPr>
            </w:pPr>
          </w:p>
          <w:p w:rsidR="00A65B3A" w:rsidRDefault="00A65B3A" w:rsidP="000B57AB">
            <w:pPr>
              <w:numPr>
                <w:ilvl w:val="0"/>
                <w:numId w:val="19"/>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Good and regularly updated</w:t>
            </w:r>
          </w:p>
          <w:p w:rsidR="00A65B3A" w:rsidRDefault="00A65B3A" w:rsidP="00A62541">
            <w:pPr>
              <w:autoSpaceDE w:val="0"/>
              <w:autoSpaceDN w:val="0"/>
              <w:adjustRightInd w:val="0"/>
              <w:ind w:left="360"/>
              <w:rPr>
                <w:rFonts w:ascii="Arial" w:hAnsi="Arial" w:cs="Arial"/>
                <w:noProof/>
                <w:sz w:val="20"/>
                <w:szCs w:val="20"/>
                <w:lang w:val="en-US"/>
              </w:rPr>
            </w:pPr>
          </w:p>
          <w:p w:rsidR="00A65B3A" w:rsidRDefault="00A65B3A" w:rsidP="000B57AB">
            <w:pPr>
              <w:numPr>
                <w:ilvl w:val="0"/>
                <w:numId w:val="19"/>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C</w:t>
            </w:r>
            <w:r w:rsidRPr="00FF6914">
              <w:rPr>
                <w:rFonts w:ascii="Arial" w:hAnsi="Arial" w:cs="Arial"/>
                <w:noProof/>
                <w:sz w:val="20"/>
                <w:szCs w:val="20"/>
                <w:lang w:val="en-US"/>
              </w:rPr>
              <w:t>onsistently followed</w:t>
            </w:r>
          </w:p>
          <w:p w:rsidR="00A65B3A" w:rsidRDefault="00A65B3A" w:rsidP="00A62541">
            <w:pPr>
              <w:autoSpaceDE w:val="0"/>
              <w:autoSpaceDN w:val="0"/>
              <w:adjustRightInd w:val="0"/>
              <w:rPr>
                <w:rFonts w:ascii="Arial" w:hAnsi="Arial" w:cs="Arial"/>
                <w:noProof/>
                <w:sz w:val="20"/>
                <w:szCs w:val="20"/>
                <w:lang w:val="en-US"/>
              </w:rPr>
            </w:pPr>
          </w:p>
          <w:p w:rsidR="00D932F6" w:rsidRDefault="00D932F6" w:rsidP="00D932F6">
            <w:pPr>
              <w:autoSpaceDE w:val="0"/>
              <w:autoSpaceDN w:val="0"/>
              <w:adjustRightInd w:val="0"/>
              <w:rPr>
                <w:rFonts w:ascii="Arial" w:hAnsi="Arial" w:cs="Arial"/>
                <w:noProof/>
                <w:sz w:val="20"/>
                <w:szCs w:val="20"/>
                <w:lang w:val="en-US"/>
              </w:rPr>
            </w:pPr>
            <w:r>
              <w:rPr>
                <w:rFonts w:ascii="Arial" w:hAnsi="Arial" w:cs="Arial"/>
                <w:noProof/>
                <w:sz w:val="20"/>
                <w:szCs w:val="20"/>
                <w:lang w:val="en-US"/>
              </w:rPr>
              <w:t>IT systems are</w:t>
            </w:r>
          </w:p>
          <w:p w:rsidR="00D932F6" w:rsidRDefault="00D932F6" w:rsidP="00D932F6">
            <w:pPr>
              <w:autoSpaceDE w:val="0"/>
              <w:autoSpaceDN w:val="0"/>
              <w:adjustRightInd w:val="0"/>
              <w:rPr>
                <w:rFonts w:ascii="Arial" w:hAnsi="Arial" w:cs="Arial"/>
                <w:noProof/>
                <w:sz w:val="20"/>
                <w:szCs w:val="20"/>
                <w:lang w:val="en-US"/>
              </w:rPr>
            </w:pPr>
          </w:p>
          <w:p w:rsidR="00D932F6" w:rsidRDefault="000B57AB" w:rsidP="000B57AB">
            <w:pPr>
              <w:numPr>
                <w:ilvl w:val="0"/>
                <w:numId w:val="90"/>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Capable of serving expected growth in the staff size over the next year</w:t>
            </w:r>
          </w:p>
          <w:p w:rsidR="000B57AB" w:rsidRDefault="000B57AB" w:rsidP="000B57AB">
            <w:pPr>
              <w:numPr>
                <w:ilvl w:val="0"/>
                <w:numId w:val="90"/>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Networked</w:t>
            </w:r>
          </w:p>
          <w:p w:rsidR="000B57AB" w:rsidRDefault="000B57AB" w:rsidP="000B57AB">
            <w:pPr>
              <w:numPr>
                <w:ilvl w:val="0"/>
                <w:numId w:val="90"/>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Based on good hardware and legal software</w:t>
            </w:r>
          </w:p>
          <w:p w:rsidR="000B57AB" w:rsidRDefault="00D932F6" w:rsidP="000B57AB">
            <w:pPr>
              <w:numPr>
                <w:ilvl w:val="0"/>
                <w:numId w:val="90"/>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Supported by good </w:t>
            </w:r>
            <w:r w:rsidR="000B57AB">
              <w:rPr>
                <w:rFonts w:ascii="Arial" w:hAnsi="Arial" w:cs="Arial"/>
                <w:noProof/>
                <w:sz w:val="20"/>
                <w:szCs w:val="20"/>
                <w:lang w:val="en-US"/>
              </w:rPr>
              <w:t xml:space="preserve">skills of IT staff or users and frequent, regular </w:t>
            </w:r>
            <w:r>
              <w:rPr>
                <w:rFonts w:ascii="Arial" w:hAnsi="Arial" w:cs="Arial"/>
                <w:noProof/>
                <w:sz w:val="20"/>
                <w:szCs w:val="20"/>
                <w:lang w:val="en-US"/>
              </w:rPr>
              <w:t>training</w:t>
            </w:r>
            <w:r w:rsidR="000B57AB">
              <w:rPr>
                <w:rFonts w:ascii="Arial" w:hAnsi="Arial" w:cs="Arial"/>
                <w:noProof/>
                <w:sz w:val="20"/>
                <w:szCs w:val="20"/>
                <w:lang w:val="en-US"/>
              </w:rPr>
              <w:t xml:space="preserve"> on IT security, policies, and applications</w:t>
            </w:r>
          </w:p>
          <w:p w:rsidR="00D932F6" w:rsidRDefault="00EA08B9" w:rsidP="000B57AB">
            <w:pPr>
              <w:numPr>
                <w:ilvl w:val="0"/>
                <w:numId w:val="89"/>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S</w:t>
            </w:r>
            <w:r w:rsidR="00D932F6">
              <w:rPr>
                <w:rFonts w:ascii="Arial" w:hAnsi="Arial" w:cs="Arial"/>
                <w:noProof/>
                <w:sz w:val="20"/>
                <w:szCs w:val="20"/>
                <w:lang w:val="en-US"/>
              </w:rPr>
              <w:t>ecure from malware and security breaches</w:t>
            </w:r>
          </w:p>
          <w:p w:rsidR="000B57AB" w:rsidRPr="000B57AB" w:rsidRDefault="00393D8F" w:rsidP="000B57AB">
            <w:pPr>
              <w:numPr>
                <w:ilvl w:val="0"/>
                <w:numId w:val="89"/>
              </w:numPr>
              <w:autoSpaceDE w:val="0"/>
              <w:autoSpaceDN w:val="0"/>
              <w:adjustRightInd w:val="0"/>
              <w:ind w:left="360"/>
              <w:rPr>
                <w:noProof/>
              </w:rPr>
            </w:pPr>
            <w:r>
              <w:rPr>
                <w:rFonts w:ascii="Arial" w:hAnsi="Arial" w:cs="Arial"/>
                <w:noProof/>
                <w:sz w:val="20"/>
                <w:szCs w:val="20"/>
                <w:lang w:val="en-US"/>
              </w:rPr>
              <w:t xml:space="preserve">Rarely affected by unreliable </w:t>
            </w:r>
            <w:r w:rsidR="000B57AB">
              <w:rPr>
                <w:rFonts w:ascii="Arial" w:hAnsi="Arial" w:cs="Arial"/>
                <w:noProof/>
                <w:sz w:val="20"/>
                <w:szCs w:val="20"/>
                <w:lang w:val="en-US"/>
              </w:rPr>
              <w:t xml:space="preserve">grid </w:t>
            </w:r>
            <w:r>
              <w:rPr>
                <w:rFonts w:ascii="Arial" w:hAnsi="Arial" w:cs="Arial"/>
                <w:noProof/>
                <w:sz w:val="20"/>
                <w:szCs w:val="20"/>
                <w:lang w:val="en-US"/>
              </w:rPr>
              <w:t xml:space="preserve">electricity </w:t>
            </w:r>
            <w:r w:rsidR="000B57AB">
              <w:rPr>
                <w:rFonts w:ascii="Arial" w:hAnsi="Arial" w:cs="Arial"/>
                <w:noProof/>
                <w:sz w:val="20"/>
                <w:szCs w:val="20"/>
                <w:lang w:val="en-US"/>
              </w:rPr>
              <w:t>due to sufficeint generator equipment and fuel</w:t>
            </w:r>
          </w:p>
          <w:p w:rsidR="00393D8F" w:rsidRDefault="00393D8F" w:rsidP="000B57AB">
            <w:pPr>
              <w:numPr>
                <w:ilvl w:val="0"/>
                <w:numId w:val="89"/>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Regularly backed up</w:t>
            </w:r>
            <w:r w:rsidR="000B57AB">
              <w:rPr>
                <w:rFonts w:ascii="Arial" w:hAnsi="Arial" w:cs="Arial"/>
                <w:noProof/>
                <w:sz w:val="20"/>
                <w:szCs w:val="20"/>
                <w:lang w:val="en-US"/>
              </w:rPr>
              <w:t xml:space="preserve"> on a frequent schedule</w:t>
            </w:r>
          </w:p>
          <w:p w:rsidR="00393D8F" w:rsidRDefault="00393D8F" w:rsidP="00A62541">
            <w:pPr>
              <w:autoSpaceDE w:val="0"/>
              <w:autoSpaceDN w:val="0"/>
              <w:adjustRightInd w:val="0"/>
              <w:rPr>
                <w:rFonts w:ascii="Arial" w:hAnsi="Arial" w:cs="Arial"/>
                <w:noProof/>
                <w:sz w:val="20"/>
                <w:szCs w:val="20"/>
                <w:lang w:val="en-US"/>
              </w:rPr>
            </w:pPr>
          </w:p>
          <w:p w:rsidR="000B57AB" w:rsidRDefault="000B57AB" w:rsidP="000B57AB">
            <w:pPr>
              <w:autoSpaceDE w:val="0"/>
              <w:autoSpaceDN w:val="0"/>
              <w:adjustRightInd w:val="0"/>
              <w:rPr>
                <w:rFonts w:ascii="Arial" w:hAnsi="Arial" w:cs="Arial"/>
                <w:noProof/>
                <w:sz w:val="20"/>
                <w:szCs w:val="20"/>
                <w:lang w:val="en-US"/>
              </w:rPr>
            </w:pPr>
            <w:r>
              <w:rPr>
                <w:rFonts w:ascii="Arial" w:hAnsi="Arial" w:cs="Arial"/>
                <w:noProof/>
                <w:sz w:val="20"/>
                <w:szCs w:val="20"/>
                <w:lang w:val="en-US"/>
              </w:rPr>
              <w:t>There is a good system for tracking laptops</w:t>
            </w:r>
          </w:p>
          <w:p w:rsidR="000B57AB" w:rsidRDefault="000B57AB" w:rsidP="000B57AB">
            <w:pPr>
              <w:autoSpaceDE w:val="0"/>
              <w:autoSpaceDN w:val="0"/>
              <w:adjustRightInd w:val="0"/>
              <w:rPr>
                <w:rFonts w:ascii="Arial" w:hAnsi="Arial" w:cs="Arial"/>
                <w:noProof/>
                <w:sz w:val="20"/>
                <w:szCs w:val="20"/>
                <w:lang w:val="en-US"/>
              </w:rPr>
            </w:pPr>
          </w:p>
          <w:p w:rsidR="000B57AB" w:rsidRPr="00FF6914" w:rsidRDefault="000B57AB" w:rsidP="000B57AB">
            <w:pPr>
              <w:autoSpaceDE w:val="0"/>
              <w:autoSpaceDN w:val="0"/>
              <w:adjustRightInd w:val="0"/>
              <w:rPr>
                <w:rFonts w:ascii="Arial" w:hAnsi="Arial" w:cs="Arial"/>
                <w:noProof/>
                <w:sz w:val="20"/>
                <w:szCs w:val="20"/>
                <w:lang w:val="en-US"/>
              </w:rPr>
            </w:pPr>
          </w:p>
        </w:tc>
      </w:tr>
    </w:tbl>
    <w:p w:rsidR="00A65B3A" w:rsidRDefault="00A65B3A" w:rsidP="00A65B3A">
      <w:pPr>
        <w:autoSpaceDE w:val="0"/>
        <w:autoSpaceDN w:val="0"/>
        <w:adjustRightInd w:val="0"/>
        <w:rPr>
          <w:rFonts w:ascii="Arial" w:hAnsi="Arial" w:cs="Arial"/>
          <w:b/>
          <w:bCs/>
          <w:sz w:val="20"/>
          <w:szCs w:val="20"/>
        </w:rPr>
      </w:pPr>
    </w:p>
    <w:p w:rsidR="007F2B08" w:rsidRPr="00385FB9" w:rsidRDefault="007F2B08" w:rsidP="00A65B3A">
      <w:pPr>
        <w:autoSpaceDE w:val="0"/>
        <w:autoSpaceDN w:val="0"/>
        <w:adjustRightInd w:val="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5760"/>
      </w:tblGrid>
      <w:tr w:rsidR="00146997" w:rsidRPr="00FF4C6C" w:rsidTr="00A96BB1">
        <w:trPr>
          <w:trHeight w:val="287"/>
        </w:trPr>
        <w:tc>
          <w:tcPr>
            <w:tcW w:w="8388" w:type="dxa"/>
            <w:shd w:val="clear" w:color="auto" w:fill="DBE5F1"/>
          </w:tcPr>
          <w:p w:rsidR="00146997" w:rsidRPr="00FF4C6C" w:rsidRDefault="00146997" w:rsidP="00A62541">
            <w:pPr>
              <w:autoSpaceDE w:val="0"/>
              <w:autoSpaceDN w:val="0"/>
              <w:adjustRightInd w:val="0"/>
              <w:rPr>
                <w:rFonts w:ascii="Arial" w:hAnsi="Arial" w:cs="Arial"/>
                <w:b/>
                <w:bCs/>
                <w:sz w:val="20"/>
                <w:szCs w:val="20"/>
              </w:rPr>
            </w:pPr>
            <w:r>
              <w:rPr>
                <w:rFonts w:ascii="Arial" w:hAnsi="Arial" w:cs="Arial"/>
                <w:b/>
                <w:bCs/>
                <w:sz w:val="20"/>
                <w:szCs w:val="20"/>
              </w:rPr>
              <w:t>Information Technology</w:t>
            </w:r>
          </w:p>
          <w:p w:rsidR="00146997" w:rsidRPr="00FF4C6C" w:rsidRDefault="00146997" w:rsidP="00A62541">
            <w:pPr>
              <w:autoSpaceDE w:val="0"/>
              <w:autoSpaceDN w:val="0"/>
              <w:adjustRightInd w:val="0"/>
              <w:rPr>
                <w:rFonts w:ascii="Arial" w:hAnsi="Arial" w:cs="Arial"/>
                <w:b/>
                <w:bCs/>
                <w:sz w:val="20"/>
                <w:szCs w:val="20"/>
              </w:rPr>
            </w:pPr>
          </w:p>
        </w:tc>
        <w:tc>
          <w:tcPr>
            <w:tcW w:w="5760" w:type="dxa"/>
            <w:shd w:val="clear" w:color="auto" w:fill="DBE5F1"/>
          </w:tcPr>
          <w:p w:rsidR="00146997" w:rsidRPr="00FF4C6C" w:rsidRDefault="00146997" w:rsidP="00A62541">
            <w:pPr>
              <w:autoSpaceDE w:val="0"/>
              <w:autoSpaceDN w:val="0"/>
              <w:adjustRightInd w:val="0"/>
              <w:rPr>
                <w:rFonts w:ascii="Arial" w:hAnsi="Arial" w:cs="Arial"/>
                <w:b/>
                <w:bCs/>
                <w:sz w:val="20"/>
                <w:szCs w:val="20"/>
              </w:rPr>
            </w:pPr>
            <w:r>
              <w:rPr>
                <w:rFonts w:ascii="Arial" w:hAnsi="Arial" w:cs="Arial"/>
                <w:b/>
                <w:bCs/>
                <w:sz w:val="20"/>
                <w:szCs w:val="20"/>
              </w:rPr>
              <w:t>Notes</w:t>
            </w:r>
          </w:p>
        </w:tc>
      </w:tr>
      <w:tr w:rsidR="00146997" w:rsidRPr="00FF4C6C" w:rsidTr="00A96BB1">
        <w:tc>
          <w:tcPr>
            <w:tcW w:w="8388" w:type="dxa"/>
            <w:shd w:val="clear" w:color="auto" w:fill="auto"/>
          </w:tcPr>
          <w:p w:rsidR="00146997" w:rsidRPr="00BD4E15" w:rsidRDefault="00146997" w:rsidP="007F2B08">
            <w:pPr>
              <w:autoSpaceDE w:val="0"/>
              <w:autoSpaceDN w:val="0"/>
              <w:adjustRightInd w:val="0"/>
              <w:rPr>
                <w:rFonts w:ascii="Arial" w:hAnsi="Arial" w:cs="Arial"/>
                <w:bCs/>
                <w:sz w:val="20"/>
                <w:szCs w:val="20"/>
              </w:rPr>
            </w:pPr>
            <w:r w:rsidRPr="00BD4E15">
              <w:rPr>
                <w:rFonts w:ascii="Arial" w:hAnsi="Arial" w:cs="Arial"/>
                <w:bCs/>
                <w:sz w:val="20"/>
                <w:szCs w:val="20"/>
              </w:rPr>
              <w:t xml:space="preserve">1. </w:t>
            </w:r>
            <w:r>
              <w:rPr>
                <w:rFonts w:ascii="Arial" w:hAnsi="Arial" w:cs="Arial"/>
                <w:bCs/>
                <w:sz w:val="20"/>
                <w:szCs w:val="20"/>
              </w:rPr>
              <w:t xml:space="preserve">Describe </w:t>
            </w:r>
            <w:r w:rsidR="007F2B08">
              <w:rPr>
                <w:rFonts w:ascii="Arial" w:hAnsi="Arial" w:cs="Arial"/>
                <w:bCs/>
                <w:sz w:val="20"/>
                <w:szCs w:val="20"/>
              </w:rPr>
              <w:t>information technology</w:t>
            </w:r>
            <w:r>
              <w:rPr>
                <w:rFonts w:ascii="Arial" w:hAnsi="Arial" w:cs="Arial"/>
                <w:bCs/>
                <w:sz w:val="20"/>
                <w:szCs w:val="20"/>
              </w:rPr>
              <w:t xml:space="preserve"> systems of the organization. Has the organization </w:t>
            </w:r>
            <w:r w:rsidR="007F2B08">
              <w:rPr>
                <w:rFonts w:ascii="Arial" w:hAnsi="Arial" w:cs="Arial"/>
                <w:bCs/>
                <w:sz w:val="20"/>
                <w:szCs w:val="20"/>
              </w:rPr>
              <w:t xml:space="preserve">made major changes in hardware or </w:t>
            </w:r>
            <w:r>
              <w:rPr>
                <w:rFonts w:ascii="Arial" w:hAnsi="Arial" w:cs="Arial"/>
                <w:bCs/>
                <w:sz w:val="20"/>
                <w:szCs w:val="20"/>
              </w:rPr>
              <w:t>software in the last 3 years?</w:t>
            </w:r>
          </w:p>
        </w:tc>
        <w:tc>
          <w:tcPr>
            <w:tcW w:w="5760" w:type="dxa"/>
            <w:shd w:val="clear" w:color="auto" w:fill="auto"/>
          </w:tcPr>
          <w:p w:rsidR="00146997" w:rsidRPr="00FF4C6C" w:rsidRDefault="00146997" w:rsidP="00A62541">
            <w:pPr>
              <w:autoSpaceDE w:val="0"/>
              <w:autoSpaceDN w:val="0"/>
              <w:adjustRightInd w:val="0"/>
              <w:rPr>
                <w:rFonts w:ascii="Arial" w:hAnsi="Arial" w:cs="Arial"/>
                <w:b/>
                <w:bCs/>
                <w:sz w:val="20"/>
                <w:szCs w:val="20"/>
              </w:rPr>
            </w:pPr>
          </w:p>
        </w:tc>
      </w:tr>
      <w:tr w:rsidR="00146997" w:rsidRPr="00FF4C6C" w:rsidTr="00A96BB1">
        <w:tc>
          <w:tcPr>
            <w:tcW w:w="8388" w:type="dxa"/>
            <w:shd w:val="clear" w:color="auto" w:fill="auto"/>
          </w:tcPr>
          <w:p w:rsidR="00146997" w:rsidRPr="00BD4E15" w:rsidRDefault="00146997" w:rsidP="00A96BB1">
            <w:pPr>
              <w:autoSpaceDE w:val="0"/>
              <w:autoSpaceDN w:val="0"/>
              <w:adjustRightInd w:val="0"/>
              <w:rPr>
                <w:rFonts w:ascii="Arial" w:hAnsi="Arial" w:cs="Arial"/>
                <w:bCs/>
                <w:sz w:val="20"/>
                <w:szCs w:val="20"/>
              </w:rPr>
            </w:pPr>
            <w:r>
              <w:rPr>
                <w:rFonts w:ascii="Arial" w:hAnsi="Arial" w:cs="Arial"/>
                <w:bCs/>
                <w:sz w:val="20"/>
                <w:szCs w:val="20"/>
              </w:rPr>
              <w:t xml:space="preserve">2. Are IT systems adequate for the current staff size, including expected growth over the next year? </w:t>
            </w:r>
          </w:p>
        </w:tc>
        <w:tc>
          <w:tcPr>
            <w:tcW w:w="5760" w:type="dxa"/>
            <w:shd w:val="clear" w:color="auto" w:fill="auto"/>
          </w:tcPr>
          <w:p w:rsidR="00146997" w:rsidRPr="00FF4C6C" w:rsidRDefault="00146997" w:rsidP="00A62541">
            <w:pPr>
              <w:autoSpaceDE w:val="0"/>
              <w:autoSpaceDN w:val="0"/>
              <w:adjustRightInd w:val="0"/>
              <w:rPr>
                <w:rFonts w:ascii="Arial" w:hAnsi="Arial" w:cs="Arial"/>
                <w:b/>
                <w:bCs/>
                <w:sz w:val="20"/>
                <w:szCs w:val="20"/>
              </w:rPr>
            </w:pPr>
          </w:p>
        </w:tc>
      </w:tr>
      <w:tr w:rsidR="00146997" w:rsidRPr="00FF4C6C" w:rsidTr="00A96BB1">
        <w:tc>
          <w:tcPr>
            <w:tcW w:w="8388" w:type="dxa"/>
            <w:shd w:val="clear" w:color="auto" w:fill="auto"/>
          </w:tcPr>
          <w:p w:rsidR="00146997" w:rsidRDefault="00146997" w:rsidP="00EA08B9">
            <w:pPr>
              <w:autoSpaceDE w:val="0"/>
              <w:autoSpaceDN w:val="0"/>
              <w:adjustRightInd w:val="0"/>
              <w:rPr>
                <w:rFonts w:ascii="Arial" w:hAnsi="Arial" w:cs="Arial"/>
                <w:bCs/>
                <w:sz w:val="20"/>
                <w:szCs w:val="20"/>
              </w:rPr>
            </w:pPr>
            <w:r>
              <w:rPr>
                <w:rFonts w:ascii="Arial" w:hAnsi="Arial" w:cs="Arial"/>
                <w:bCs/>
                <w:sz w:val="20"/>
                <w:szCs w:val="20"/>
              </w:rPr>
              <w:t>3. Are IT systems networked? Are IT systems backed up?</w:t>
            </w:r>
          </w:p>
        </w:tc>
        <w:tc>
          <w:tcPr>
            <w:tcW w:w="5760" w:type="dxa"/>
            <w:shd w:val="clear" w:color="auto" w:fill="auto"/>
          </w:tcPr>
          <w:p w:rsidR="00146997" w:rsidRPr="00FF4C6C" w:rsidRDefault="00146997" w:rsidP="00A62541">
            <w:pPr>
              <w:autoSpaceDE w:val="0"/>
              <w:autoSpaceDN w:val="0"/>
              <w:adjustRightInd w:val="0"/>
              <w:rPr>
                <w:rFonts w:ascii="Arial" w:hAnsi="Arial" w:cs="Arial"/>
                <w:b/>
                <w:bCs/>
                <w:sz w:val="20"/>
                <w:szCs w:val="20"/>
              </w:rPr>
            </w:pPr>
          </w:p>
        </w:tc>
      </w:tr>
      <w:tr w:rsidR="00146997" w:rsidRPr="00FF4C6C" w:rsidTr="00A96BB1">
        <w:tc>
          <w:tcPr>
            <w:tcW w:w="8388" w:type="dxa"/>
            <w:shd w:val="clear" w:color="auto" w:fill="auto"/>
          </w:tcPr>
          <w:p w:rsidR="00146997" w:rsidRDefault="00146997" w:rsidP="008D6BA6">
            <w:pPr>
              <w:autoSpaceDE w:val="0"/>
              <w:autoSpaceDN w:val="0"/>
              <w:adjustRightInd w:val="0"/>
              <w:rPr>
                <w:rFonts w:ascii="Arial" w:hAnsi="Arial" w:cs="Arial"/>
                <w:bCs/>
                <w:sz w:val="20"/>
                <w:szCs w:val="20"/>
              </w:rPr>
            </w:pPr>
            <w:r>
              <w:rPr>
                <w:rFonts w:ascii="Arial" w:hAnsi="Arial" w:cs="Arial"/>
                <w:bCs/>
                <w:sz w:val="20"/>
                <w:szCs w:val="20"/>
              </w:rPr>
              <w:t>4. What risks are there to the IT system (e.g. unreliable electricity, malware and viruses)?</w:t>
            </w:r>
          </w:p>
        </w:tc>
        <w:tc>
          <w:tcPr>
            <w:tcW w:w="5760" w:type="dxa"/>
            <w:shd w:val="clear" w:color="auto" w:fill="auto"/>
          </w:tcPr>
          <w:p w:rsidR="00146997" w:rsidRPr="00FF4C6C" w:rsidRDefault="00146997" w:rsidP="00A62541">
            <w:pPr>
              <w:autoSpaceDE w:val="0"/>
              <w:autoSpaceDN w:val="0"/>
              <w:adjustRightInd w:val="0"/>
              <w:rPr>
                <w:rFonts w:ascii="Arial" w:hAnsi="Arial" w:cs="Arial"/>
                <w:b/>
                <w:bCs/>
                <w:sz w:val="20"/>
                <w:szCs w:val="20"/>
              </w:rPr>
            </w:pPr>
          </w:p>
        </w:tc>
      </w:tr>
      <w:tr w:rsidR="00146997" w:rsidRPr="00FF4C6C" w:rsidTr="00A96BB1">
        <w:tc>
          <w:tcPr>
            <w:tcW w:w="8388" w:type="dxa"/>
            <w:shd w:val="clear" w:color="auto" w:fill="auto"/>
          </w:tcPr>
          <w:p w:rsidR="00146997" w:rsidRDefault="00146997" w:rsidP="007F2B08">
            <w:pPr>
              <w:autoSpaceDE w:val="0"/>
              <w:autoSpaceDN w:val="0"/>
              <w:adjustRightInd w:val="0"/>
              <w:rPr>
                <w:rFonts w:ascii="Arial" w:hAnsi="Arial" w:cs="Arial"/>
                <w:bCs/>
                <w:sz w:val="20"/>
                <w:szCs w:val="20"/>
              </w:rPr>
            </w:pPr>
            <w:r>
              <w:rPr>
                <w:rFonts w:ascii="Arial" w:hAnsi="Arial" w:cs="Arial"/>
                <w:bCs/>
                <w:sz w:val="20"/>
                <w:szCs w:val="20"/>
              </w:rPr>
              <w:t xml:space="preserve">5. Do IT staff and users have the skills to use the systems effectively? What </w:t>
            </w:r>
            <w:r w:rsidR="007F2B08">
              <w:rPr>
                <w:rFonts w:ascii="Arial" w:hAnsi="Arial" w:cs="Arial"/>
                <w:bCs/>
                <w:sz w:val="20"/>
                <w:szCs w:val="20"/>
              </w:rPr>
              <w:t xml:space="preserve">additional </w:t>
            </w:r>
            <w:r>
              <w:rPr>
                <w:rFonts w:ascii="Arial" w:hAnsi="Arial" w:cs="Arial"/>
                <w:bCs/>
                <w:sz w:val="20"/>
                <w:szCs w:val="20"/>
              </w:rPr>
              <w:t xml:space="preserve">IT skills </w:t>
            </w:r>
            <w:r w:rsidR="007F2B08">
              <w:rPr>
                <w:rFonts w:ascii="Arial" w:hAnsi="Arial" w:cs="Arial"/>
                <w:bCs/>
                <w:sz w:val="20"/>
                <w:szCs w:val="20"/>
              </w:rPr>
              <w:t>are needed</w:t>
            </w:r>
            <w:r w:rsidR="00A96BB1">
              <w:rPr>
                <w:rFonts w:ascii="Arial" w:hAnsi="Arial" w:cs="Arial"/>
                <w:bCs/>
                <w:sz w:val="20"/>
                <w:szCs w:val="20"/>
              </w:rPr>
              <w:t xml:space="preserve"> or wanted</w:t>
            </w:r>
            <w:r>
              <w:rPr>
                <w:rFonts w:ascii="Arial" w:hAnsi="Arial" w:cs="Arial"/>
                <w:bCs/>
                <w:sz w:val="20"/>
                <w:szCs w:val="20"/>
              </w:rPr>
              <w:t xml:space="preserve">? Is training available on IT </w:t>
            </w:r>
            <w:r w:rsidR="007F2B08">
              <w:rPr>
                <w:rFonts w:ascii="Arial" w:hAnsi="Arial" w:cs="Arial"/>
                <w:bCs/>
                <w:sz w:val="20"/>
                <w:szCs w:val="20"/>
              </w:rPr>
              <w:t xml:space="preserve">equipment </w:t>
            </w:r>
            <w:r>
              <w:rPr>
                <w:rFonts w:ascii="Arial" w:hAnsi="Arial" w:cs="Arial"/>
                <w:bCs/>
                <w:sz w:val="20"/>
                <w:szCs w:val="20"/>
              </w:rPr>
              <w:t>use, software, and security?</w:t>
            </w:r>
          </w:p>
        </w:tc>
        <w:tc>
          <w:tcPr>
            <w:tcW w:w="5760" w:type="dxa"/>
            <w:shd w:val="clear" w:color="auto" w:fill="auto"/>
          </w:tcPr>
          <w:p w:rsidR="00146997" w:rsidRPr="00FF4C6C" w:rsidRDefault="00146997" w:rsidP="00A62541">
            <w:pPr>
              <w:autoSpaceDE w:val="0"/>
              <w:autoSpaceDN w:val="0"/>
              <w:adjustRightInd w:val="0"/>
              <w:rPr>
                <w:rFonts w:ascii="Arial" w:hAnsi="Arial" w:cs="Arial"/>
                <w:b/>
                <w:bCs/>
                <w:sz w:val="20"/>
                <w:szCs w:val="20"/>
              </w:rPr>
            </w:pPr>
          </w:p>
        </w:tc>
      </w:tr>
    </w:tbl>
    <w:p w:rsidR="00413FB8" w:rsidRDefault="00413FB8" w:rsidP="00A65B3A">
      <w:pPr>
        <w:autoSpaceDE w:val="0"/>
        <w:autoSpaceDN w:val="0"/>
        <w:adjustRightInd w:val="0"/>
        <w:rPr>
          <w:rFonts w:ascii="Arial" w:hAnsi="Arial" w:cs="Arial"/>
          <w:b/>
          <w:noProof/>
          <w:sz w:val="20"/>
          <w:szCs w:val="20"/>
          <w:lang w:val="en-US"/>
        </w:rPr>
      </w:pPr>
    </w:p>
    <w:p w:rsidR="00F3017D" w:rsidRDefault="00F3017D" w:rsidP="00413FB8">
      <w:pPr>
        <w:pStyle w:val="Heading2"/>
        <w:rPr>
          <w:noProof/>
          <w:lang w:val="en-US"/>
        </w:rPr>
      </w:pPr>
      <w:bookmarkStart w:id="175" w:name="_Toc371685761"/>
      <w:bookmarkStart w:id="176" w:name="_Toc371685833"/>
      <w:bookmarkStart w:id="177" w:name="_Toc372117710"/>
      <w:bookmarkStart w:id="178" w:name="_Toc372118834"/>
    </w:p>
    <w:p w:rsidR="001F0F63" w:rsidRPr="002921D9" w:rsidRDefault="00B410C6" w:rsidP="001F0F63">
      <w:pPr>
        <w:pStyle w:val="Heading2"/>
      </w:pPr>
      <w:bookmarkStart w:id="179" w:name="_Toc372191191"/>
      <w:r>
        <w:rPr>
          <w:noProof/>
          <w:lang w:val="en-US"/>
        </w:rPr>
        <w:br w:type="page"/>
      </w:r>
      <w:bookmarkStart w:id="180" w:name="_Toc371685763"/>
      <w:bookmarkStart w:id="181" w:name="_Toc371685835"/>
      <w:bookmarkStart w:id="182" w:name="_Toc372117712"/>
      <w:bookmarkStart w:id="183" w:name="_Toc372118836"/>
      <w:bookmarkStart w:id="184" w:name="_Toc372191193"/>
      <w:bookmarkStart w:id="185" w:name="_Toc373139770"/>
      <w:bookmarkStart w:id="186" w:name="_Toc373142370"/>
      <w:bookmarkStart w:id="187" w:name="_Toc373142850"/>
      <w:bookmarkStart w:id="188" w:name="_Toc373156241"/>
      <w:bookmarkStart w:id="189" w:name="_Toc378674064"/>
      <w:bookmarkStart w:id="190" w:name="_Toc394048187"/>
      <w:bookmarkStart w:id="191" w:name="_Toc394315606"/>
      <w:bookmarkStart w:id="192" w:name="_Toc394410703"/>
      <w:bookmarkEnd w:id="175"/>
      <w:bookmarkEnd w:id="176"/>
      <w:bookmarkEnd w:id="177"/>
      <w:bookmarkEnd w:id="178"/>
      <w:bookmarkEnd w:id="179"/>
    </w:p>
    <w:p w:rsidR="002921D9" w:rsidRPr="002921D9" w:rsidRDefault="002921D9" w:rsidP="00413FB8">
      <w:pPr>
        <w:pStyle w:val="Heading2"/>
      </w:pPr>
      <w:bookmarkStart w:id="193" w:name="_Toc394925290"/>
      <w:r w:rsidRPr="002921D9">
        <w:lastRenderedPageBreak/>
        <w:t>3.</w:t>
      </w:r>
      <w:r w:rsidR="008A2366">
        <w:t>5</w:t>
      </w:r>
      <w:r w:rsidRPr="002921D9">
        <w:t xml:space="preserve"> </w:t>
      </w:r>
      <w:r w:rsidR="00BB3EF1">
        <w:t xml:space="preserve">Fixed </w:t>
      </w:r>
      <w:r w:rsidRPr="002921D9">
        <w:t xml:space="preserve">Asset </w:t>
      </w:r>
      <w:r w:rsidR="00E42892">
        <w:t>Management</w:t>
      </w:r>
      <w:r w:rsidR="001C3215">
        <w:t xml:space="preserve"> (</w:t>
      </w:r>
      <w:r w:rsidR="008A2366">
        <w:t>Equipment and Property</w:t>
      </w:r>
      <w:r w:rsidR="001C3215" w:rsidRPr="001C3215">
        <w:rPr>
          <w:noProof/>
          <w:lang w:val="en-US"/>
        </w:rPr>
        <w:t>)</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2921D9" w:rsidRDefault="002921D9" w:rsidP="002921D9">
      <w:pPr>
        <w:autoSpaceDE w:val="0"/>
        <w:autoSpaceDN w:val="0"/>
        <w:adjustRightInd w:val="0"/>
        <w:rPr>
          <w:rFonts w:ascii="Arial" w:hAnsi="Arial" w:cs="Arial"/>
          <w:b/>
          <w:bCs/>
          <w:sz w:val="20"/>
          <w:szCs w:val="20"/>
        </w:rPr>
      </w:pPr>
    </w:p>
    <w:p w:rsidR="002921D9" w:rsidRPr="00385FB9" w:rsidRDefault="00C40B11" w:rsidP="002921D9">
      <w:pPr>
        <w:autoSpaceDE w:val="0"/>
        <w:autoSpaceDN w:val="0"/>
        <w:adjustRightInd w:val="0"/>
        <w:rPr>
          <w:rFonts w:ascii="Arial" w:hAnsi="Arial" w:cs="Arial"/>
          <w:sz w:val="20"/>
          <w:szCs w:val="20"/>
        </w:rPr>
      </w:pPr>
      <w:r>
        <w:rPr>
          <w:rFonts w:ascii="Arial" w:hAnsi="Arial" w:cs="Arial"/>
          <w:b/>
          <w:bCs/>
          <w:sz w:val="20"/>
          <w:szCs w:val="20"/>
        </w:rPr>
        <w:t>Subsection</w:t>
      </w:r>
      <w:r w:rsidRPr="00385FB9">
        <w:rPr>
          <w:rFonts w:ascii="Arial" w:hAnsi="Arial" w:cs="Arial"/>
          <w:b/>
          <w:bCs/>
          <w:sz w:val="20"/>
          <w:szCs w:val="20"/>
        </w:rPr>
        <w:t xml:space="preserve"> </w:t>
      </w:r>
      <w:r w:rsidR="002921D9" w:rsidRPr="00385FB9">
        <w:rPr>
          <w:rFonts w:ascii="Arial" w:hAnsi="Arial" w:cs="Arial"/>
          <w:b/>
          <w:bCs/>
          <w:sz w:val="20"/>
          <w:szCs w:val="20"/>
        </w:rPr>
        <w:t xml:space="preserve">Objective: </w:t>
      </w:r>
      <w:r w:rsidR="00BD4E15">
        <w:rPr>
          <w:rFonts w:ascii="Arial" w:hAnsi="Arial" w:cs="Arial"/>
          <w:sz w:val="20"/>
          <w:szCs w:val="20"/>
        </w:rPr>
        <w:t>A</w:t>
      </w:r>
      <w:r w:rsidR="002921D9" w:rsidRPr="00385FB9">
        <w:rPr>
          <w:rFonts w:ascii="Arial" w:hAnsi="Arial" w:cs="Arial"/>
          <w:sz w:val="20"/>
          <w:szCs w:val="20"/>
        </w:rPr>
        <w:t xml:space="preserve">ssess the </w:t>
      </w:r>
      <w:r w:rsidR="00BD4E15">
        <w:rPr>
          <w:rFonts w:ascii="Arial" w:hAnsi="Arial" w:cs="Arial"/>
          <w:sz w:val="20"/>
          <w:szCs w:val="20"/>
        </w:rPr>
        <w:t xml:space="preserve">soundness of policies and procedures for </w:t>
      </w:r>
      <w:r w:rsidR="002921D9" w:rsidRPr="00385FB9">
        <w:rPr>
          <w:rFonts w:ascii="Arial" w:hAnsi="Arial" w:cs="Arial"/>
          <w:sz w:val="20"/>
          <w:szCs w:val="20"/>
        </w:rPr>
        <w:t>fixed asset</w:t>
      </w:r>
      <w:r w:rsidR="00BD4E15">
        <w:rPr>
          <w:rFonts w:ascii="Arial" w:hAnsi="Arial" w:cs="Arial"/>
          <w:sz w:val="20"/>
          <w:szCs w:val="20"/>
        </w:rPr>
        <w:t>s</w:t>
      </w:r>
      <w:r w:rsidR="002921D9" w:rsidRPr="00385FB9">
        <w:rPr>
          <w:rFonts w:ascii="Arial" w:hAnsi="Arial" w:cs="Arial"/>
          <w:sz w:val="20"/>
          <w:szCs w:val="20"/>
        </w:rPr>
        <w:t xml:space="preserve"> management</w:t>
      </w:r>
      <w:r w:rsidR="00BD4E15">
        <w:rPr>
          <w:rFonts w:ascii="Arial" w:hAnsi="Arial" w:cs="Arial"/>
          <w:sz w:val="20"/>
          <w:szCs w:val="20"/>
        </w:rPr>
        <w:t xml:space="preserve"> and degree of staff understanding and compliance.</w:t>
      </w:r>
    </w:p>
    <w:p w:rsidR="00BD4E15" w:rsidRDefault="00BD4E15" w:rsidP="002921D9">
      <w:pPr>
        <w:autoSpaceDE w:val="0"/>
        <w:autoSpaceDN w:val="0"/>
        <w:adjustRightInd w:val="0"/>
        <w:rPr>
          <w:rFonts w:ascii="Arial" w:hAnsi="Arial" w:cs="Arial"/>
          <w:b/>
          <w:bCs/>
          <w:sz w:val="20"/>
          <w:szCs w:val="20"/>
        </w:rPr>
      </w:pPr>
    </w:p>
    <w:p w:rsidR="00154D0C" w:rsidRDefault="002921D9" w:rsidP="00154D0C">
      <w:pPr>
        <w:autoSpaceDE w:val="0"/>
        <w:autoSpaceDN w:val="0"/>
        <w:adjustRightInd w:val="0"/>
        <w:rPr>
          <w:rFonts w:ascii="Arial" w:hAnsi="Arial" w:cs="Arial"/>
          <w:b/>
          <w:noProof/>
          <w:sz w:val="20"/>
          <w:szCs w:val="20"/>
          <w:lang w:val="en-US"/>
        </w:rPr>
      </w:pPr>
      <w:r w:rsidRPr="00385FB9">
        <w:rPr>
          <w:rFonts w:ascii="Arial" w:hAnsi="Arial" w:cs="Arial"/>
          <w:b/>
          <w:bCs/>
          <w:sz w:val="20"/>
          <w:szCs w:val="20"/>
        </w:rPr>
        <w:t xml:space="preserve">Resources: </w:t>
      </w:r>
      <w:r w:rsidRPr="00385FB9">
        <w:rPr>
          <w:rFonts w:ascii="Arial" w:hAnsi="Arial" w:cs="Arial"/>
          <w:sz w:val="20"/>
          <w:szCs w:val="20"/>
        </w:rPr>
        <w:t xml:space="preserve">Fixed </w:t>
      </w:r>
      <w:r w:rsidR="00BD4E15">
        <w:rPr>
          <w:rFonts w:ascii="Arial" w:hAnsi="Arial" w:cs="Arial"/>
          <w:sz w:val="20"/>
          <w:szCs w:val="20"/>
        </w:rPr>
        <w:t>a</w:t>
      </w:r>
      <w:r w:rsidRPr="00385FB9">
        <w:rPr>
          <w:rFonts w:ascii="Arial" w:hAnsi="Arial" w:cs="Arial"/>
          <w:sz w:val="20"/>
          <w:szCs w:val="20"/>
        </w:rPr>
        <w:t>sset</w:t>
      </w:r>
      <w:r w:rsidR="00BD4E15">
        <w:rPr>
          <w:rFonts w:ascii="Arial" w:hAnsi="Arial" w:cs="Arial"/>
          <w:sz w:val="20"/>
          <w:szCs w:val="20"/>
        </w:rPr>
        <w:t>s</w:t>
      </w:r>
      <w:r w:rsidRPr="00385FB9">
        <w:rPr>
          <w:rFonts w:ascii="Arial" w:hAnsi="Arial" w:cs="Arial"/>
          <w:sz w:val="20"/>
          <w:szCs w:val="20"/>
        </w:rPr>
        <w:t xml:space="preserve"> </w:t>
      </w:r>
      <w:r w:rsidR="00BD4E15">
        <w:rPr>
          <w:rFonts w:ascii="Arial" w:hAnsi="Arial" w:cs="Arial"/>
          <w:sz w:val="20"/>
          <w:szCs w:val="20"/>
        </w:rPr>
        <w:t>r</w:t>
      </w:r>
      <w:r w:rsidRPr="00385FB9">
        <w:rPr>
          <w:rFonts w:ascii="Arial" w:hAnsi="Arial" w:cs="Arial"/>
          <w:sz w:val="20"/>
          <w:szCs w:val="20"/>
        </w:rPr>
        <w:t xml:space="preserve">egister, </w:t>
      </w:r>
      <w:r w:rsidR="00BD4E15">
        <w:rPr>
          <w:rFonts w:ascii="Arial" w:hAnsi="Arial" w:cs="Arial"/>
          <w:sz w:val="20"/>
          <w:szCs w:val="20"/>
        </w:rPr>
        <w:t>p</w:t>
      </w:r>
      <w:r w:rsidRPr="00385FB9">
        <w:rPr>
          <w:rFonts w:ascii="Arial" w:hAnsi="Arial" w:cs="Arial"/>
          <w:sz w:val="20"/>
          <w:szCs w:val="20"/>
        </w:rPr>
        <w:t>hysical</w:t>
      </w:r>
      <w:r w:rsidR="00BD4E15">
        <w:rPr>
          <w:rFonts w:ascii="Arial" w:hAnsi="Arial" w:cs="Arial"/>
          <w:sz w:val="20"/>
          <w:szCs w:val="20"/>
        </w:rPr>
        <w:t xml:space="preserve"> i</w:t>
      </w:r>
      <w:r w:rsidRPr="00385FB9">
        <w:rPr>
          <w:rFonts w:ascii="Arial" w:hAnsi="Arial" w:cs="Arial"/>
          <w:sz w:val="20"/>
          <w:szCs w:val="20"/>
        </w:rPr>
        <w:t xml:space="preserve">nventory </w:t>
      </w:r>
      <w:r w:rsidR="00BD4E15">
        <w:rPr>
          <w:rFonts w:ascii="Arial" w:hAnsi="Arial" w:cs="Arial"/>
          <w:sz w:val="20"/>
          <w:szCs w:val="20"/>
        </w:rPr>
        <w:t>r</w:t>
      </w:r>
      <w:r w:rsidRPr="00385FB9">
        <w:rPr>
          <w:rFonts w:ascii="Arial" w:hAnsi="Arial" w:cs="Arial"/>
          <w:sz w:val="20"/>
          <w:szCs w:val="20"/>
        </w:rPr>
        <w:t>eports</w:t>
      </w:r>
      <w:r w:rsidR="00154D0C">
        <w:rPr>
          <w:rFonts w:ascii="Arial" w:hAnsi="Arial" w:cs="Arial"/>
          <w:sz w:val="20"/>
          <w:szCs w:val="20"/>
        </w:rPr>
        <w:t>;</w:t>
      </w:r>
      <w:r w:rsidR="00352782">
        <w:rPr>
          <w:rFonts w:ascii="Arial" w:hAnsi="Arial" w:cs="Arial"/>
          <w:sz w:val="20"/>
          <w:szCs w:val="20"/>
        </w:rPr>
        <w:t xml:space="preserve"> payment vouchers:</w:t>
      </w:r>
      <w:r w:rsidR="00154D0C">
        <w:rPr>
          <w:rFonts w:ascii="Arial" w:hAnsi="Arial" w:cs="Arial"/>
          <w:sz w:val="20"/>
          <w:szCs w:val="20"/>
        </w:rPr>
        <w:t xml:space="preserve"> financial manager, accountant, and staff questionnaires or interviews</w:t>
      </w:r>
    </w:p>
    <w:p w:rsidR="002921D9" w:rsidRDefault="002921D9" w:rsidP="00E30D2A">
      <w:pPr>
        <w:autoSpaceDE w:val="0"/>
        <w:autoSpaceDN w:val="0"/>
        <w:adjustRightInd w:val="0"/>
        <w:rPr>
          <w:rFonts w:ascii="Arial" w:hAnsi="Arial" w:cs="Arial"/>
          <w:b/>
          <w:noProof/>
          <w:sz w:val="20"/>
          <w:szCs w:val="20"/>
          <w:lang w:val="en-US"/>
        </w:rPr>
      </w:pPr>
    </w:p>
    <w:tbl>
      <w:tblPr>
        <w:tblW w:w="147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240"/>
        <w:gridCol w:w="3240"/>
        <w:gridCol w:w="3330"/>
        <w:gridCol w:w="3510"/>
      </w:tblGrid>
      <w:tr w:rsidR="007069D6" w:rsidRPr="00FF6914" w:rsidTr="00A96BB1">
        <w:trPr>
          <w:trHeight w:val="313"/>
        </w:trPr>
        <w:tc>
          <w:tcPr>
            <w:tcW w:w="1440" w:type="dxa"/>
            <w:shd w:val="clear" w:color="auto" w:fill="4B8CEB"/>
          </w:tcPr>
          <w:p w:rsidR="00E30D2A" w:rsidRPr="00FF6914" w:rsidRDefault="00E30D2A" w:rsidP="00E30D2A">
            <w:pPr>
              <w:autoSpaceDE w:val="0"/>
              <w:autoSpaceDN w:val="0"/>
              <w:adjustRightInd w:val="0"/>
              <w:rPr>
                <w:rFonts w:ascii="Arial" w:hAnsi="Arial" w:cs="Arial"/>
                <w:b/>
                <w:noProof/>
                <w:sz w:val="20"/>
                <w:szCs w:val="20"/>
                <w:lang w:val="en-US"/>
              </w:rPr>
            </w:pPr>
          </w:p>
        </w:tc>
        <w:tc>
          <w:tcPr>
            <w:tcW w:w="3240" w:type="dxa"/>
            <w:shd w:val="clear" w:color="auto" w:fill="4B8CEB"/>
          </w:tcPr>
          <w:p w:rsidR="00E30D2A" w:rsidRPr="00FF6914" w:rsidRDefault="00E30D2A" w:rsidP="00E30D2A">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Low Capacity</w:t>
            </w:r>
          </w:p>
        </w:tc>
        <w:tc>
          <w:tcPr>
            <w:tcW w:w="3240" w:type="dxa"/>
            <w:shd w:val="clear" w:color="auto" w:fill="4B8CEB"/>
          </w:tcPr>
          <w:p w:rsidR="00E30D2A" w:rsidRPr="00FF6914" w:rsidRDefault="00E30D2A" w:rsidP="00E30D2A">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Basic Capacity</w:t>
            </w:r>
          </w:p>
        </w:tc>
        <w:tc>
          <w:tcPr>
            <w:tcW w:w="3330" w:type="dxa"/>
            <w:shd w:val="clear" w:color="auto" w:fill="4B8CEB"/>
          </w:tcPr>
          <w:p w:rsidR="00E30D2A" w:rsidRPr="00FF6914" w:rsidRDefault="00E30D2A" w:rsidP="00E30D2A">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Moderate Capacity</w:t>
            </w:r>
          </w:p>
        </w:tc>
        <w:tc>
          <w:tcPr>
            <w:tcW w:w="3510" w:type="dxa"/>
            <w:shd w:val="clear" w:color="auto" w:fill="4B8CEB"/>
          </w:tcPr>
          <w:p w:rsidR="00E30D2A" w:rsidRPr="00FF6914" w:rsidRDefault="00E30D2A" w:rsidP="00E30D2A">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Strong Capacity</w:t>
            </w:r>
          </w:p>
        </w:tc>
      </w:tr>
      <w:tr w:rsidR="007069D6" w:rsidRPr="00FF6914" w:rsidTr="00A96BB1">
        <w:trPr>
          <w:trHeight w:val="215"/>
        </w:trPr>
        <w:tc>
          <w:tcPr>
            <w:tcW w:w="1440" w:type="dxa"/>
            <w:vMerge w:val="restart"/>
            <w:shd w:val="clear" w:color="auto" w:fill="auto"/>
          </w:tcPr>
          <w:p w:rsidR="009E3EFE" w:rsidRPr="00FF6914" w:rsidRDefault="009E3EFE" w:rsidP="009E3EFE">
            <w:pPr>
              <w:autoSpaceDE w:val="0"/>
              <w:autoSpaceDN w:val="0"/>
              <w:adjustRightInd w:val="0"/>
              <w:rPr>
                <w:rFonts w:ascii="Arial" w:hAnsi="Arial" w:cs="Arial"/>
                <w:b/>
                <w:noProof/>
                <w:sz w:val="20"/>
                <w:szCs w:val="20"/>
                <w:lang w:val="en-US"/>
              </w:rPr>
            </w:pPr>
          </w:p>
          <w:p w:rsidR="009E3EFE" w:rsidRPr="00FF6914" w:rsidRDefault="009E3EFE" w:rsidP="009E3EFE">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3.</w:t>
            </w:r>
            <w:r w:rsidR="008A2366">
              <w:rPr>
                <w:rFonts w:ascii="Arial" w:hAnsi="Arial" w:cs="Arial"/>
                <w:b/>
                <w:noProof/>
                <w:sz w:val="20"/>
                <w:szCs w:val="20"/>
                <w:lang w:val="en-US"/>
              </w:rPr>
              <w:t>5</w:t>
            </w:r>
          </w:p>
          <w:p w:rsidR="009E3EFE" w:rsidRPr="00FF6914" w:rsidRDefault="00BB3EF1" w:rsidP="009E3EFE">
            <w:pPr>
              <w:autoSpaceDE w:val="0"/>
              <w:autoSpaceDN w:val="0"/>
              <w:adjustRightInd w:val="0"/>
              <w:rPr>
                <w:rFonts w:ascii="Arial" w:hAnsi="Arial" w:cs="Arial"/>
                <w:b/>
                <w:noProof/>
                <w:sz w:val="20"/>
                <w:szCs w:val="20"/>
                <w:lang w:val="en-US"/>
              </w:rPr>
            </w:pPr>
            <w:r>
              <w:rPr>
                <w:rFonts w:ascii="Arial" w:hAnsi="Arial" w:cs="Arial"/>
                <w:b/>
                <w:noProof/>
                <w:sz w:val="20"/>
                <w:szCs w:val="20"/>
                <w:lang w:val="en-US"/>
              </w:rPr>
              <w:t xml:space="preserve">Fixed </w:t>
            </w:r>
            <w:r w:rsidR="00AB7C2C">
              <w:rPr>
                <w:rFonts w:ascii="Arial" w:hAnsi="Arial" w:cs="Arial"/>
                <w:b/>
                <w:noProof/>
                <w:sz w:val="20"/>
                <w:szCs w:val="20"/>
                <w:lang w:val="en-US"/>
              </w:rPr>
              <w:t>Asset</w:t>
            </w:r>
            <w:r w:rsidR="009E3EFE" w:rsidRPr="00FF6914">
              <w:rPr>
                <w:rFonts w:ascii="Arial" w:hAnsi="Arial" w:cs="Arial"/>
                <w:b/>
                <w:noProof/>
                <w:sz w:val="20"/>
                <w:szCs w:val="20"/>
                <w:lang w:val="en-US"/>
              </w:rPr>
              <w:t xml:space="preserve"> </w:t>
            </w:r>
            <w:r w:rsidR="00E42892">
              <w:rPr>
                <w:rFonts w:ascii="Arial" w:hAnsi="Arial" w:cs="Arial"/>
                <w:b/>
                <w:noProof/>
                <w:sz w:val="20"/>
                <w:szCs w:val="20"/>
                <w:lang w:val="en-US"/>
              </w:rPr>
              <w:t>Management</w:t>
            </w:r>
          </w:p>
          <w:p w:rsidR="009E3EFE" w:rsidRPr="00FF6914" w:rsidRDefault="009E3EFE" w:rsidP="009E3EFE">
            <w:pPr>
              <w:autoSpaceDE w:val="0"/>
              <w:autoSpaceDN w:val="0"/>
              <w:adjustRightInd w:val="0"/>
              <w:rPr>
                <w:rFonts w:ascii="Arial" w:hAnsi="Arial" w:cs="Arial"/>
                <w:b/>
                <w:noProof/>
                <w:sz w:val="20"/>
                <w:szCs w:val="20"/>
                <w:lang w:val="en-US"/>
              </w:rPr>
            </w:pPr>
          </w:p>
          <w:p w:rsidR="009E3EFE" w:rsidRPr="00FF6914" w:rsidRDefault="009E3EFE" w:rsidP="009E3EFE">
            <w:pPr>
              <w:autoSpaceDE w:val="0"/>
              <w:autoSpaceDN w:val="0"/>
              <w:adjustRightInd w:val="0"/>
              <w:rPr>
                <w:rFonts w:ascii="Arial" w:hAnsi="Arial" w:cs="Arial"/>
                <w:b/>
                <w:noProof/>
                <w:sz w:val="20"/>
                <w:szCs w:val="20"/>
                <w:lang w:val="en-US"/>
              </w:rPr>
            </w:pPr>
          </w:p>
          <w:p w:rsidR="009E3EFE" w:rsidRPr="00FF6914" w:rsidRDefault="003D3262" w:rsidP="009E3EFE">
            <w:pPr>
              <w:autoSpaceDE w:val="0"/>
              <w:autoSpaceDN w:val="0"/>
              <w:adjustRightInd w:val="0"/>
              <w:rPr>
                <w:rFonts w:ascii="Arial" w:hAnsi="Arial" w:cs="Arial"/>
                <w:b/>
                <w:noProof/>
                <w:sz w:val="20"/>
                <w:szCs w:val="20"/>
                <w:lang w:val="en-US"/>
              </w:rPr>
            </w:pPr>
            <w:r w:rsidRPr="00BC2F5B">
              <w:rPr>
                <w:rFonts w:ascii="Arial" w:hAnsi="Arial" w:cs="Arial"/>
                <w:noProof/>
                <w:color w:val="31849B"/>
                <w:sz w:val="20"/>
                <w:szCs w:val="20"/>
              </w:rPr>
              <w:sym w:font="Wingdings 2" w:char="F098"/>
            </w:r>
          </w:p>
        </w:tc>
        <w:tc>
          <w:tcPr>
            <w:tcW w:w="3240" w:type="dxa"/>
            <w:shd w:val="clear" w:color="auto" w:fill="FFFF00"/>
          </w:tcPr>
          <w:p w:rsidR="009E3EFE" w:rsidRPr="00FF6914" w:rsidRDefault="009E3EFE" w:rsidP="009E3EFE">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1</w:t>
            </w:r>
          </w:p>
        </w:tc>
        <w:tc>
          <w:tcPr>
            <w:tcW w:w="3240" w:type="dxa"/>
            <w:shd w:val="clear" w:color="auto" w:fill="FFFF00"/>
          </w:tcPr>
          <w:p w:rsidR="009E3EFE" w:rsidRPr="00FF6914" w:rsidRDefault="009E3EFE" w:rsidP="009E3EFE">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2</w:t>
            </w:r>
          </w:p>
        </w:tc>
        <w:tc>
          <w:tcPr>
            <w:tcW w:w="3330" w:type="dxa"/>
            <w:shd w:val="clear" w:color="auto" w:fill="FFFF00"/>
          </w:tcPr>
          <w:p w:rsidR="009E3EFE" w:rsidRPr="00FF6914" w:rsidRDefault="009E3EFE" w:rsidP="009E3EFE">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3</w:t>
            </w:r>
          </w:p>
        </w:tc>
        <w:tc>
          <w:tcPr>
            <w:tcW w:w="3510" w:type="dxa"/>
            <w:shd w:val="clear" w:color="auto" w:fill="FFFF00"/>
          </w:tcPr>
          <w:p w:rsidR="009E3EFE" w:rsidRPr="00FF6914" w:rsidRDefault="009E3EFE" w:rsidP="009E3EFE">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4</w:t>
            </w:r>
          </w:p>
        </w:tc>
      </w:tr>
      <w:tr w:rsidR="007069D6" w:rsidRPr="00FF6914" w:rsidTr="00A96BB1">
        <w:trPr>
          <w:trHeight w:val="7730"/>
        </w:trPr>
        <w:tc>
          <w:tcPr>
            <w:tcW w:w="1440" w:type="dxa"/>
            <w:vMerge/>
            <w:shd w:val="clear" w:color="auto" w:fill="auto"/>
          </w:tcPr>
          <w:p w:rsidR="009E3EFE" w:rsidRPr="00FF6914" w:rsidRDefault="009E3EFE" w:rsidP="00E30D2A">
            <w:pPr>
              <w:autoSpaceDE w:val="0"/>
              <w:autoSpaceDN w:val="0"/>
              <w:adjustRightInd w:val="0"/>
              <w:rPr>
                <w:rFonts w:ascii="Arial" w:hAnsi="Arial" w:cs="Arial"/>
                <w:b/>
                <w:noProof/>
                <w:sz w:val="20"/>
                <w:szCs w:val="20"/>
                <w:lang w:val="en-US"/>
              </w:rPr>
            </w:pPr>
          </w:p>
        </w:tc>
        <w:tc>
          <w:tcPr>
            <w:tcW w:w="3240" w:type="dxa"/>
            <w:shd w:val="clear" w:color="auto" w:fill="auto"/>
          </w:tcPr>
          <w:p w:rsidR="001C3215" w:rsidRDefault="00942EBA" w:rsidP="001C3215">
            <w:pPr>
              <w:autoSpaceDE w:val="0"/>
              <w:autoSpaceDN w:val="0"/>
              <w:adjustRightInd w:val="0"/>
              <w:rPr>
                <w:rFonts w:ascii="Arial" w:hAnsi="Arial" w:cs="Arial"/>
                <w:noProof/>
                <w:sz w:val="20"/>
                <w:szCs w:val="20"/>
                <w:lang w:val="en-US"/>
              </w:rPr>
            </w:pPr>
            <w:r>
              <w:rPr>
                <w:rFonts w:ascii="Arial" w:hAnsi="Arial" w:cs="Arial"/>
                <w:noProof/>
                <w:sz w:val="20"/>
                <w:szCs w:val="20"/>
                <w:lang w:val="en-US"/>
              </w:rPr>
              <w:t>A</w:t>
            </w:r>
            <w:r w:rsidR="009E3EFE" w:rsidRPr="0022004F">
              <w:rPr>
                <w:rFonts w:ascii="Arial" w:hAnsi="Arial" w:cs="Arial"/>
                <w:noProof/>
                <w:sz w:val="20"/>
                <w:szCs w:val="20"/>
                <w:lang w:val="en-US"/>
              </w:rPr>
              <w:t xml:space="preserve">sset </w:t>
            </w:r>
            <w:r>
              <w:rPr>
                <w:rFonts w:ascii="Arial" w:hAnsi="Arial" w:cs="Arial"/>
                <w:noProof/>
                <w:sz w:val="20"/>
                <w:szCs w:val="20"/>
                <w:lang w:val="en-US"/>
              </w:rPr>
              <w:t>management</w:t>
            </w:r>
            <w:r w:rsidR="001F0EB6">
              <w:rPr>
                <w:rFonts w:ascii="Arial" w:hAnsi="Arial" w:cs="Arial"/>
                <w:noProof/>
                <w:sz w:val="20"/>
                <w:szCs w:val="20"/>
                <w:lang w:val="en-US"/>
              </w:rPr>
              <w:t xml:space="preserve"> policies and </w:t>
            </w:r>
            <w:r w:rsidR="009E3EFE" w:rsidRPr="0022004F">
              <w:rPr>
                <w:rFonts w:ascii="Arial" w:hAnsi="Arial" w:cs="Arial"/>
                <w:noProof/>
                <w:sz w:val="20"/>
                <w:szCs w:val="20"/>
                <w:lang w:val="en-US"/>
              </w:rPr>
              <w:t>procedure</w:t>
            </w:r>
            <w:r w:rsidR="009C7A88">
              <w:rPr>
                <w:rFonts w:ascii="Arial" w:hAnsi="Arial" w:cs="Arial"/>
                <w:noProof/>
                <w:sz w:val="20"/>
                <w:szCs w:val="20"/>
                <w:lang w:val="en-US"/>
              </w:rPr>
              <w:t>s</w:t>
            </w:r>
            <w:r w:rsidR="009E3EFE" w:rsidRPr="0022004F">
              <w:rPr>
                <w:rFonts w:ascii="Arial" w:hAnsi="Arial" w:cs="Arial"/>
                <w:noProof/>
                <w:sz w:val="20"/>
                <w:szCs w:val="20"/>
                <w:lang w:val="en-US"/>
              </w:rPr>
              <w:t xml:space="preserve"> </w:t>
            </w:r>
            <w:r w:rsidR="001C3215">
              <w:rPr>
                <w:rFonts w:ascii="Arial" w:hAnsi="Arial" w:cs="Arial"/>
                <w:noProof/>
                <w:sz w:val="20"/>
                <w:szCs w:val="20"/>
                <w:lang w:val="en-US"/>
              </w:rPr>
              <w:t xml:space="preserve">are </w:t>
            </w:r>
          </w:p>
          <w:p w:rsidR="001C3215" w:rsidRDefault="001C3215" w:rsidP="001C3215">
            <w:pPr>
              <w:autoSpaceDE w:val="0"/>
              <w:autoSpaceDN w:val="0"/>
              <w:adjustRightInd w:val="0"/>
              <w:rPr>
                <w:rFonts w:ascii="Arial" w:hAnsi="Arial" w:cs="Arial"/>
                <w:noProof/>
                <w:sz w:val="20"/>
                <w:szCs w:val="20"/>
                <w:lang w:val="en-US"/>
              </w:rPr>
            </w:pPr>
          </w:p>
          <w:p w:rsidR="001C3215" w:rsidRDefault="001C3215" w:rsidP="000B57AB">
            <w:pPr>
              <w:numPr>
                <w:ilvl w:val="0"/>
                <w:numId w:val="2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Not</w:t>
            </w:r>
            <w:r w:rsidRPr="0022004F">
              <w:rPr>
                <w:rFonts w:ascii="Arial" w:hAnsi="Arial" w:cs="Arial"/>
                <w:noProof/>
                <w:sz w:val="20"/>
                <w:szCs w:val="20"/>
                <w:lang w:val="en-US"/>
              </w:rPr>
              <w:t xml:space="preserve"> </w:t>
            </w:r>
            <w:r>
              <w:rPr>
                <w:rFonts w:ascii="Arial" w:hAnsi="Arial" w:cs="Arial"/>
                <w:noProof/>
                <w:sz w:val="20"/>
                <w:szCs w:val="20"/>
                <w:lang w:val="en-US"/>
              </w:rPr>
              <w:t xml:space="preserve">written </w:t>
            </w:r>
          </w:p>
          <w:p w:rsidR="001C3215" w:rsidRDefault="001C3215" w:rsidP="001C3215">
            <w:pPr>
              <w:autoSpaceDE w:val="0"/>
              <w:autoSpaceDN w:val="0"/>
              <w:adjustRightInd w:val="0"/>
              <w:rPr>
                <w:rFonts w:ascii="Arial" w:hAnsi="Arial" w:cs="Arial"/>
                <w:noProof/>
                <w:sz w:val="20"/>
                <w:szCs w:val="20"/>
                <w:lang w:val="en-US"/>
              </w:rPr>
            </w:pPr>
          </w:p>
          <w:p w:rsidR="00A87435" w:rsidRDefault="001F0EB6" w:rsidP="000B57AB">
            <w:pPr>
              <w:numPr>
                <w:ilvl w:val="0"/>
                <w:numId w:val="2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Written, but i</w:t>
            </w:r>
            <w:r w:rsidR="001C3215">
              <w:rPr>
                <w:rFonts w:ascii="Arial" w:hAnsi="Arial" w:cs="Arial"/>
                <w:noProof/>
                <w:sz w:val="20"/>
                <w:szCs w:val="20"/>
                <w:lang w:val="en-US"/>
              </w:rPr>
              <w:t>n</w:t>
            </w:r>
            <w:r w:rsidR="001C3215" w:rsidRPr="0022004F">
              <w:rPr>
                <w:rFonts w:ascii="Arial" w:hAnsi="Arial" w:cs="Arial"/>
                <w:noProof/>
                <w:sz w:val="20"/>
                <w:szCs w:val="20"/>
                <w:lang w:val="en-US"/>
              </w:rPr>
              <w:t>adequate</w:t>
            </w:r>
            <w:r w:rsidR="001C3215">
              <w:rPr>
                <w:rFonts w:ascii="Arial" w:hAnsi="Arial" w:cs="Arial"/>
                <w:noProof/>
                <w:sz w:val="20"/>
                <w:szCs w:val="20"/>
                <w:lang w:val="en-US"/>
              </w:rPr>
              <w:t xml:space="preserve"> </w:t>
            </w:r>
            <w:r w:rsidR="00A87435">
              <w:rPr>
                <w:rFonts w:ascii="Arial" w:hAnsi="Arial" w:cs="Arial"/>
                <w:noProof/>
                <w:sz w:val="20"/>
                <w:szCs w:val="20"/>
                <w:lang w:val="en-US"/>
              </w:rPr>
              <w:t>and require substantial changes</w:t>
            </w:r>
          </w:p>
          <w:p w:rsidR="00A87435" w:rsidRDefault="00A87435" w:rsidP="00A87435">
            <w:pPr>
              <w:rPr>
                <w:noProof/>
              </w:rPr>
            </w:pPr>
          </w:p>
          <w:p w:rsidR="001C3215" w:rsidRPr="001F0EB6" w:rsidRDefault="001C3215" w:rsidP="000B57AB">
            <w:pPr>
              <w:numPr>
                <w:ilvl w:val="0"/>
                <w:numId w:val="28"/>
              </w:numPr>
              <w:autoSpaceDE w:val="0"/>
              <w:autoSpaceDN w:val="0"/>
              <w:adjustRightInd w:val="0"/>
              <w:ind w:left="360"/>
              <w:rPr>
                <w:rFonts w:ascii="Arial" w:hAnsi="Arial" w:cs="Arial"/>
                <w:noProof/>
                <w:sz w:val="20"/>
                <w:szCs w:val="20"/>
              </w:rPr>
            </w:pPr>
            <w:r w:rsidRPr="00413FB8">
              <w:rPr>
                <w:rFonts w:ascii="Arial" w:hAnsi="Arial" w:cs="Arial"/>
                <w:noProof/>
                <w:sz w:val="20"/>
                <w:szCs w:val="20"/>
                <w:lang w:val="en-US"/>
              </w:rPr>
              <w:t xml:space="preserve">Not supported by adequate </w:t>
            </w:r>
            <w:r w:rsidR="00352782" w:rsidRPr="00413FB8">
              <w:rPr>
                <w:rFonts w:ascii="Arial" w:hAnsi="Arial" w:cs="Arial"/>
                <w:noProof/>
                <w:sz w:val="20"/>
                <w:szCs w:val="20"/>
                <w:lang w:val="en-US"/>
              </w:rPr>
              <w:t>inventory</w:t>
            </w:r>
            <w:r w:rsidRPr="00413FB8">
              <w:rPr>
                <w:rFonts w:ascii="Arial" w:hAnsi="Arial" w:cs="Arial"/>
                <w:noProof/>
                <w:sz w:val="20"/>
                <w:szCs w:val="20"/>
                <w:lang w:val="en-US"/>
              </w:rPr>
              <w:t xml:space="preserve"> records </w:t>
            </w:r>
          </w:p>
          <w:p w:rsidR="001F0EB6" w:rsidRDefault="001F0EB6" w:rsidP="001F0EB6">
            <w:pPr>
              <w:rPr>
                <w:noProof/>
              </w:rPr>
            </w:pPr>
          </w:p>
          <w:p w:rsidR="00CC231E" w:rsidRDefault="00CC231E" w:rsidP="00CC231E">
            <w:pPr>
              <w:numPr>
                <w:ilvl w:val="0"/>
                <w:numId w:val="28"/>
              </w:numPr>
              <w:autoSpaceDE w:val="0"/>
              <w:autoSpaceDN w:val="0"/>
              <w:adjustRightInd w:val="0"/>
              <w:ind w:left="360"/>
              <w:rPr>
                <w:rFonts w:ascii="Arial" w:hAnsi="Arial" w:cs="Arial"/>
                <w:noProof/>
                <w:sz w:val="20"/>
                <w:szCs w:val="20"/>
              </w:rPr>
            </w:pPr>
            <w:r>
              <w:rPr>
                <w:rFonts w:ascii="Arial" w:hAnsi="Arial" w:cs="Arial"/>
                <w:noProof/>
                <w:sz w:val="20"/>
                <w:szCs w:val="20"/>
              </w:rPr>
              <w:t xml:space="preserve">Not comprehensive, including a definition of non-expendable equipment and requirements for titling, inventory, insurance, and custody </w:t>
            </w:r>
          </w:p>
          <w:p w:rsidR="0018544C" w:rsidRDefault="0018544C" w:rsidP="0018544C">
            <w:pPr>
              <w:autoSpaceDE w:val="0"/>
              <w:autoSpaceDN w:val="0"/>
              <w:adjustRightInd w:val="0"/>
              <w:rPr>
                <w:rFonts w:ascii="Arial" w:eastAsia="Calibri" w:hAnsi="Arial" w:cs="Arial"/>
                <w:noProof/>
                <w:sz w:val="20"/>
                <w:szCs w:val="20"/>
                <w:lang w:val="en-US"/>
              </w:rPr>
            </w:pPr>
          </w:p>
          <w:p w:rsidR="0018544C" w:rsidRDefault="0018544C" w:rsidP="0018544C">
            <w:pPr>
              <w:autoSpaceDE w:val="0"/>
              <w:autoSpaceDN w:val="0"/>
              <w:adjustRightInd w:val="0"/>
              <w:rPr>
                <w:rFonts w:ascii="Arial" w:eastAsia="Calibri" w:hAnsi="Arial" w:cs="Arial"/>
                <w:noProof/>
                <w:sz w:val="20"/>
                <w:szCs w:val="20"/>
                <w:lang w:val="en-US"/>
              </w:rPr>
            </w:pPr>
            <w:r>
              <w:rPr>
                <w:rFonts w:ascii="Arial" w:eastAsia="Calibri" w:hAnsi="Arial" w:cs="Arial"/>
                <w:noProof/>
                <w:sz w:val="20"/>
                <w:szCs w:val="20"/>
                <w:lang w:val="en-US"/>
              </w:rPr>
              <w:t>Equipment</w:t>
            </w:r>
            <w:r w:rsidR="0078379F">
              <w:rPr>
                <w:rFonts w:ascii="Arial" w:eastAsia="Calibri" w:hAnsi="Arial" w:cs="Arial"/>
                <w:noProof/>
                <w:sz w:val="20"/>
                <w:szCs w:val="20"/>
                <w:lang w:val="en-US"/>
              </w:rPr>
              <w:t xml:space="preserve"> and property</w:t>
            </w:r>
          </w:p>
          <w:p w:rsidR="000B57AB" w:rsidRDefault="000B57AB" w:rsidP="0018544C">
            <w:pPr>
              <w:autoSpaceDE w:val="0"/>
              <w:autoSpaceDN w:val="0"/>
              <w:adjustRightInd w:val="0"/>
              <w:rPr>
                <w:rFonts w:ascii="Arial" w:hAnsi="Arial" w:cs="Arial"/>
                <w:sz w:val="20"/>
                <w:szCs w:val="20"/>
              </w:rPr>
            </w:pPr>
          </w:p>
          <w:p w:rsidR="000B57AB" w:rsidRPr="000B57AB" w:rsidRDefault="000B57AB" w:rsidP="000B57AB">
            <w:pPr>
              <w:pStyle w:val="ListParagraph"/>
              <w:numPr>
                <w:ilvl w:val="0"/>
                <w:numId w:val="112"/>
              </w:numPr>
              <w:autoSpaceDE w:val="0"/>
              <w:autoSpaceDN w:val="0"/>
              <w:adjustRightInd w:val="0"/>
              <w:rPr>
                <w:rFonts w:ascii="Arial" w:hAnsi="Arial" w:cs="Arial"/>
                <w:noProof/>
                <w:sz w:val="20"/>
                <w:szCs w:val="20"/>
              </w:rPr>
            </w:pPr>
            <w:r w:rsidRPr="000B57AB">
              <w:rPr>
                <w:rFonts w:ascii="Arial" w:hAnsi="Arial" w:cs="Arial"/>
                <w:sz w:val="20"/>
                <w:szCs w:val="20"/>
              </w:rPr>
              <w:t>Are not marked with inventory control numbers and ownership</w:t>
            </w:r>
          </w:p>
          <w:p w:rsidR="001F0EB6" w:rsidRDefault="001F0EB6" w:rsidP="001F0EB6">
            <w:pPr>
              <w:rPr>
                <w:noProof/>
              </w:rPr>
            </w:pPr>
          </w:p>
          <w:p w:rsidR="0018544C" w:rsidRDefault="0078379F" w:rsidP="000B57AB">
            <w:pPr>
              <w:numPr>
                <w:ilvl w:val="0"/>
                <w:numId w:val="28"/>
              </w:numPr>
              <w:autoSpaceDE w:val="0"/>
              <w:autoSpaceDN w:val="0"/>
              <w:adjustRightInd w:val="0"/>
              <w:ind w:left="360"/>
              <w:rPr>
                <w:rFonts w:ascii="Arial" w:hAnsi="Arial" w:cs="Arial"/>
                <w:noProof/>
                <w:sz w:val="20"/>
                <w:szCs w:val="20"/>
              </w:rPr>
            </w:pPr>
            <w:r>
              <w:rPr>
                <w:rFonts w:ascii="Arial" w:hAnsi="Arial" w:cs="Arial"/>
                <w:noProof/>
                <w:sz w:val="20"/>
                <w:szCs w:val="20"/>
              </w:rPr>
              <w:t>Are</w:t>
            </w:r>
            <w:r w:rsidR="0018544C">
              <w:rPr>
                <w:rFonts w:ascii="Arial" w:hAnsi="Arial" w:cs="Arial"/>
                <w:noProof/>
                <w:sz w:val="20"/>
                <w:szCs w:val="20"/>
              </w:rPr>
              <w:t xml:space="preserve"> not properly maintained, replaced, and disposed</w:t>
            </w:r>
          </w:p>
          <w:p w:rsidR="0018544C" w:rsidRDefault="0018544C" w:rsidP="0018544C">
            <w:pPr>
              <w:autoSpaceDE w:val="0"/>
              <w:autoSpaceDN w:val="0"/>
              <w:adjustRightInd w:val="0"/>
              <w:ind w:left="360"/>
              <w:rPr>
                <w:rFonts w:ascii="Arial" w:hAnsi="Arial" w:cs="Arial"/>
                <w:noProof/>
                <w:sz w:val="20"/>
                <w:szCs w:val="20"/>
              </w:rPr>
            </w:pPr>
          </w:p>
          <w:p w:rsidR="0078379F" w:rsidRDefault="001F0EB6" w:rsidP="000B57AB">
            <w:pPr>
              <w:numPr>
                <w:ilvl w:val="0"/>
                <w:numId w:val="28"/>
              </w:numPr>
              <w:autoSpaceDE w:val="0"/>
              <w:autoSpaceDN w:val="0"/>
              <w:adjustRightInd w:val="0"/>
              <w:ind w:left="360"/>
              <w:rPr>
                <w:rFonts w:ascii="Arial" w:hAnsi="Arial" w:cs="Arial"/>
                <w:noProof/>
                <w:sz w:val="20"/>
                <w:szCs w:val="20"/>
              </w:rPr>
            </w:pPr>
            <w:r>
              <w:rPr>
                <w:rFonts w:ascii="Arial" w:hAnsi="Arial" w:cs="Arial"/>
                <w:noProof/>
                <w:sz w:val="20"/>
                <w:szCs w:val="20"/>
              </w:rPr>
              <w:t>Shared use is not tracked and billed to each project</w:t>
            </w:r>
          </w:p>
          <w:p w:rsidR="0078379F" w:rsidRDefault="0078379F" w:rsidP="0078379F">
            <w:pPr>
              <w:rPr>
                <w:noProof/>
              </w:rPr>
            </w:pPr>
          </w:p>
          <w:p w:rsidR="009E3EFE" w:rsidRPr="0022004F" w:rsidRDefault="0078379F" w:rsidP="000B57AB">
            <w:pPr>
              <w:numPr>
                <w:ilvl w:val="0"/>
                <w:numId w:val="28"/>
              </w:numPr>
              <w:autoSpaceDE w:val="0"/>
              <w:autoSpaceDN w:val="0"/>
              <w:adjustRightInd w:val="0"/>
              <w:ind w:left="360"/>
              <w:rPr>
                <w:rFonts w:ascii="Arial" w:hAnsi="Arial" w:cs="Arial"/>
                <w:noProof/>
                <w:sz w:val="20"/>
                <w:szCs w:val="20"/>
                <w:lang w:val="en-US"/>
              </w:rPr>
            </w:pPr>
            <w:r w:rsidRPr="000B57AB">
              <w:rPr>
                <w:rFonts w:ascii="Arial" w:hAnsi="Arial" w:cs="Arial"/>
                <w:noProof/>
                <w:sz w:val="20"/>
                <w:szCs w:val="20"/>
              </w:rPr>
              <w:t>Depreciation is not calculated annually according to acceptable standards</w:t>
            </w:r>
          </w:p>
        </w:tc>
        <w:tc>
          <w:tcPr>
            <w:tcW w:w="3240" w:type="dxa"/>
            <w:shd w:val="clear" w:color="auto" w:fill="auto"/>
          </w:tcPr>
          <w:p w:rsidR="00C57087" w:rsidRDefault="00942EBA" w:rsidP="00C57087">
            <w:pPr>
              <w:autoSpaceDE w:val="0"/>
              <w:autoSpaceDN w:val="0"/>
              <w:adjustRightInd w:val="0"/>
              <w:rPr>
                <w:rFonts w:ascii="Arial" w:hAnsi="Arial" w:cs="Arial"/>
                <w:noProof/>
                <w:sz w:val="20"/>
                <w:szCs w:val="20"/>
                <w:lang w:val="en-US"/>
              </w:rPr>
            </w:pPr>
            <w:r>
              <w:rPr>
                <w:rFonts w:ascii="Arial" w:hAnsi="Arial" w:cs="Arial"/>
                <w:noProof/>
                <w:sz w:val="20"/>
                <w:szCs w:val="20"/>
                <w:lang w:val="en-US"/>
              </w:rPr>
              <w:t>A</w:t>
            </w:r>
            <w:r w:rsidRPr="0022004F">
              <w:rPr>
                <w:rFonts w:ascii="Arial" w:hAnsi="Arial" w:cs="Arial"/>
                <w:noProof/>
                <w:sz w:val="20"/>
                <w:szCs w:val="20"/>
                <w:lang w:val="en-US"/>
              </w:rPr>
              <w:t xml:space="preserve">sset </w:t>
            </w:r>
            <w:r>
              <w:rPr>
                <w:rFonts w:ascii="Arial" w:hAnsi="Arial" w:cs="Arial"/>
                <w:noProof/>
                <w:sz w:val="20"/>
                <w:szCs w:val="20"/>
                <w:lang w:val="en-US"/>
              </w:rPr>
              <w:t>management</w:t>
            </w:r>
            <w:r w:rsidR="001F0EB6">
              <w:rPr>
                <w:rFonts w:ascii="Arial" w:hAnsi="Arial" w:cs="Arial"/>
                <w:noProof/>
                <w:sz w:val="20"/>
                <w:szCs w:val="20"/>
                <w:lang w:val="en-US"/>
              </w:rPr>
              <w:t xml:space="preserve"> policies and </w:t>
            </w:r>
            <w:r w:rsidR="001F0EB6" w:rsidRPr="0022004F">
              <w:rPr>
                <w:rFonts w:ascii="Arial" w:hAnsi="Arial" w:cs="Arial"/>
                <w:noProof/>
                <w:sz w:val="20"/>
                <w:szCs w:val="20"/>
                <w:lang w:val="en-US"/>
              </w:rPr>
              <w:t>procedure</w:t>
            </w:r>
            <w:r w:rsidR="001F0EB6">
              <w:rPr>
                <w:rFonts w:ascii="Arial" w:hAnsi="Arial" w:cs="Arial"/>
                <w:noProof/>
                <w:sz w:val="20"/>
                <w:szCs w:val="20"/>
                <w:lang w:val="en-US"/>
              </w:rPr>
              <w:t>s</w:t>
            </w:r>
            <w:r w:rsidR="001F0EB6" w:rsidRPr="0022004F">
              <w:rPr>
                <w:rFonts w:ascii="Arial" w:hAnsi="Arial" w:cs="Arial"/>
                <w:noProof/>
                <w:sz w:val="20"/>
                <w:szCs w:val="20"/>
                <w:lang w:val="en-US"/>
              </w:rPr>
              <w:t xml:space="preserve"> </w:t>
            </w:r>
            <w:r w:rsidR="001F0EB6">
              <w:rPr>
                <w:rFonts w:ascii="Arial" w:hAnsi="Arial" w:cs="Arial"/>
                <w:noProof/>
                <w:sz w:val="20"/>
                <w:szCs w:val="20"/>
                <w:lang w:val="en-US"/>
              </w:rPr>
              <w:t xml:space="preserve">are </w:t>
            </w:r>
            <w:r w:rsidR="00B518C8">
              <w:rPr>
                <w:rFonts w:ascii="Arial" w:hAnsi="Arial" w:cs="Arial"/>
                <w:noProof/>
                <w:sz w:val="20"/>
                <w:szCs w:val="20"/>
                <w:lang w:val="en-US"/>
              </w:rPr>
              <w:t xml:space="preserve">written </w:t>
            </w:r>
            <w:r w:rsidR="001F0EB6">
              <w:rPr>
                <w:rFonts w:ascii="Arial" w:hAnsi="Arial" w:cs="Arial"/>
                <w:noProof/>
                <w:sz w:val="20"/>
                <w:szCs w:val="20"/>
                <w:lang w:val="en-US"/>
              </w:rPr>
              <w:t>and</w:t>
            </w:r>
          </w:p>
          <w:p w:rsidR="001C3215" w:rsidRDefault="001C3215" w:rsidP="001C3215">
            <w:pPr>
              <w:autoSpaceDE w:val="0"/>
              <w:autoSpaceDN w:val="0"/>
              <w:adjustRightInd w:val="0"/>
              <w:rPr>
                <w:rFonts w:ascii="Arial" w:hAnsi="Arial" w:cs="Arial"/>
                <w:noProof/>
                <w:sz w:val="20"/>
                <w:szCs w:val="20"/>
                <w:lang w:val="en-US"/>
              </w:rPr>
            </w:pPr>
          </w:p>
          <w:p w:rsidR="001C3215" w:rsidRDefault="001C3215" w:rsidP="000B57AB">
            <w:pPr>
              <w:numPr>
                <w:ilvl w:val="0"/>
                <w:numId w:val="29"/>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Weak </w:t>
            </w:r>
            <w:r w:rsidR="00A87435">
              <w:rPr>
                <w:rFonts w:ascii="Arial" w:hAnsi="Arial" w:cs="Arial"/>
                <w:noProof/>
                <w:sz w:val="20"/>
                <w:szCs w:val="20"/>
                <w:lang w:val="en-US"/>
              </w:rPr>
              <w:t>and require significant changes</w:t>
            </w:r>
          </w:p>
          <w:p w:rsidR="001C3215" w:rsidRDefault="001C3215" w:rsidP="001C3215">
            <w:pPr>
              <w:autoSpaceDE w:val="0"/>
              <w:autoSpaceDN w:val="0"/>
              <w:adjustRightInd w:val="0"/>
              <w:rPr>
                <w:rFonts w:ascii="Arial" w:hAnsi="Arial" w:cs="Arial"/>
                <w:noProof/>
                <w:sz w:val="20"/>
                <w:szCs w:val="20"/>
                <w:lang w:val="en-US"/>
              </w:rPr>
            </w:pPr>
          </w:p>
          <w:p w:rsidR="005675EE" w:rsidRDefault="001C3215" w:rsidP="000B57AB">
            <w:pPr>
              <w:numPr>
                <w:ilvl w:val="0"/>
                <w:numId w:val="29"/>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Adequate, but </w:t>
            </w:r>
            <w:r w:rsidR="005675EE">
              <w:rPr>
                <w:rFonts w:ascii="Arial" w:hAnsi="Arial" w:cs="Arial"/>
                <w:noProof/>
                <w:sz w:val="20"/>
                <w:szCs w:val="20"/>
                <w:lang w:val="en-US"/>
              </w:rPr>
              <w:t xml:space="preserve">not usually followed </w:t>
            </w:r>
          </w:p>
          <w:p w:rsidR="005675EE" w:rsidRDefault="005675EE" w:rsidP="005675EE">
            <w:pPr>
              <w:rPr>
                <w:noProof/>
              </w:rPr>
            </w:pPr>
          </w:p>
          <w:p w:rsidR="0018544C" w:rsidRDefault="001C3215" w:rsidP="000B57AB">
            <w:pPr>
              <w:numPr>
                <w:ilvl w:val="0"/>
                <w:numId w:val="2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Hindered by weak </w:t>
            </w:r>
            <w:r w:rsidR="00352782">
              <w:rPr>
                <w:rFonts w:ascii="Arial" w:hAnsi="Arial" w:cs="Arial"/>
                <w:noProof/>
                <w:sz w:val="20"/>
                <w:szCs w:val="20"/>
                <w:lang w:val="en-US"/>
              </w:rPr>
              <w:t xml:space="preserve">inventory </w:t>
            </w:r>
            <w:r>
              <w:rPr>
                <w:rFonts w:ascii="Arial" w:hAnsi="Arial" w:cs="Arial"/>
                <w:noProof/>
                <w:sz w:val="20"/>
                <w:szCs w:val="20"/>
                <w:lang w:val="en-US"/>
              </w:rPr>
              <w:t>r</w:t>
            </w:r>
            <w:r w:rsidRPr="0022004F">
              <w:rPr>
                <w:rFonts w:ascii="Arial" w:hAnsi="Arial" w:cs="Arial"/>
                <w:noProof/>
                <w:sz w:val="20"/>
                <w:szCs w:val="20"/>
                <w:lang w:val="en-US"/>
              </w:rPr>
              <w:t>ecord</w:t>
            </w:r>
            <w:r>
              <w:rPr>
                <w:rFonts w:ascii="Arial" w:hAnsi="Arial" w:cs="Arial"/>
                <w:noProof/>
                <w:sz w:val="20"/>
                <w:szCs w:val="20"/>
                <w:lang w:val="en-US"/>
              </w:rPr>
              <w:t>s</w:t>
            </w:r>
          </w:p>
          <w:p w:rsidR="0018544C" w:rsidRDefault="0018544C" w:rsidP="0018544C">
            <w:pPr>
              <w:rPr>
                <w:noProof/>
              </w:rPr>
            </w:pPr>
          </w:p>
          <w:p w:rsidR="00CC231E" w:rsidRDefault="00CC231E" w:rsidP="00CC231E">
            <w:pPr>
              <w:numPr>
                <w:ilvl w:val="0"/>
                <w:numId w:val="28"/>
              </w:numPr>
              <w:autoSpaceDE w:val="0"/>
              <w:autoSpaceDN w:val="0"/>
              <w:adjustRightInd w:val="0"/>
              <w:ind w:left="360"/>
              <w:rPr>
                <w:rFonts w:ascii="Arial" w:hAnsi="Arial" w:cs="Arial"/>
                <w:noProof/>
                <w:sz w:val="20"/>
                <w:szCs w:val="20"/>
              </w:rPr>
            </w:pPr>
            <w:r>
              <w:rPr>
                <w:rFonts w:ascii="Arial" w:hAnsi="Arial" w:cs="Arial"/>
                <w:noProof/>
                <w:sz w:val="20"/>
                <w:szCs w:val="20"/>
              </w:rPr>
              <w:t xml:space="preserve">Partly comprehensive, including a definition of non-expendable equipment and requirements for titling, inventory, insurance, and custody </w:t>
            </w:r>
          </w:p>
          <w:p w:rsidR="0018544C" w:rsidRDefault="0018544C" w:rsidP="0018544C">
            <w:pPr>
              <w:autoSpaceDE w:val="0"/>
              <w:autoSpaceDN w:val="0"/>
              <w:adjustRightInd w:val="0"/>
              <w:rPr>
                <w:rFonts w:ascii="Arial" w:eastAsia="Calibri" w:hAnsi="Arial" w:cs="Arial"/>
                <w:noProof/>
                <w:sz w:val="20"/>
                <w:szCs w:val="20"/>
                <w:lang w:val="en-US"/>
              </w:rPr>
            </w:pPr>
          </w:p>
          <w:p w:rsidR="0078379F" w:rsidRDefault="0078379F" w:rsidP="0078379F">
            <w:pPr>
              <w:autoSpaceDE w:val="0"/>
              <w:autoSpaceDN w:val="0"/>
              <w:adjustRightInd w:val="0"/>
              <w:rPr>
                <w:rFonts w:ascii="Arial" w:eastAsia="Calibri" w:hAnsi="Arial" w:cs="Arial"/>
                <w:noProof/>
                <w:sz w:val="20"/>
                <w:szCs w:val="20"/>
                <w:lang w:val="en-US"/>
              </w:rPr>
            </w:pPr>
            <w:r>
              <w:rPr>
                <w:rFonts w:ascii="Arial" w:eastAsia="Calibri" w:hAnsi="Arial" w:cs="Arial"/>
                <w:noProof/>
                <w:sz w:val="20"/>
                <w:szCs w:val="20"/>
                <w:lang w:val="en-US"/>
              </w:rPr>
              <w:t>Equipment and property</w:t>
            </w:r>
          </w:p>
          <w:p w:rsidR="000B57AB" w:rsidRDefault="000B57AB" w:rsidP="0078379F">
            <w:pPr>
              <w:autoSpaceDE w:val="0"/>
              <w:autoSpaceDN w:val="0"/>
              <w:adjustRightInd w:val="0"/>
              <w:rPr>
                <w:rFonts w:ascii="Arial" w:eastAsia="Calibri" w:hAnsi="Arial" w:cs="Arial"/>
                <w:noProof/>
                <w:sz w:val="20"/>
                <w:szCs w:val="20"/>
                <w:lang w:val="en-US"/>
              </w:rPr>
            </w:pPr>
          </w:p>
          <w:p w:rsidR="000B57AB" w:rsidRPr="000B57AB" w:rsidRDefault="000B57AB" w:rsidP="000B57AB">
            <w:pPr>
              <w:pStyle w:val="ListParagraph"/>
              <w:numPr>
                <w:ilvl w:val="0"/>
                <w:numId w:val="112"/>
              </w:numPr>
              <w:autoSpaceDE w:val="0"/>
              <w:autoSpaceDN w:val="0"/>
              <w:adjustRightInd w:val="0"/>
              <w:rPr>
                <w:rFonts w:ascii="Arial" w:hAnsi="Arial" w:cs="Arial"/>
                <w:noProof/>
                <w:sz w:val="20"/>
                <w:szCs w:val="20"/>
              </w:rPr>
            </w:pPr>
            <w:r w:rsidRPr="000B57AB">
              <w:rPr>
                <w:rFonts w:ascii="Arial" w:hAnsi="Arial" w:cs="Arial"/>
                <w:sz w:val="20"/>
                <w:szCs w:val="20"/>
              </w:rPr>
              <w:t xml:space="preserve">Are not </w:t>
            </w:r>
            <w:r>
              <w:rPr>
                <w:rFonts w:ascii="Arial" w:hAnsi="Arial" w:cs="Arial"/>
                <w:sz w:val="20"/>
                <w:szCs w:val="20"/>
              </w:rPr>
              <w:t xml:space="preserve">consistently </w:t>
            </w:r>
            <w:r w:rsidRPr="000B57AB">
              <w:rPr>
                <w:rFonts w:ascii="Arial" w:hAnsi="Arial" w:cs="Arial"/>
                <w:sz w:val="20"/>
                <w:szCs w:val="20"/>
              </w:rPr>
              <w:t>marked with inventory control numbers and ownership</w:t>
            </w:r>
          </w:p>
          <w:p w:rsidR="0018544C" w:rsidRDefault="000B57AB" w:rsidP="000B57AB">
            <w:pPr>
              <w:numPr>
                <w:ilvl w:val="0"/>
                <w:numId w:val="28"/>
              </w:numPr>
              <w:autoSpaceDE w:val="0"/>
              <w:autoSpaceDN w:val="0"/>
              <w:adjustRightInd w:val="0"/>
              <w:ind w:left="360"/>
              <w:rPr>
                <w:rFonts w:ascii="Arial" w:hAnsi="Arial" w:cs="Arial"/>
                <w:noProof/>
                <w:sz w:val="20"/>
                <w:szCs w:val="20"/>
              </w:rPr>
            </w:pPr>
            <w:r>
              <w:rPr>
                <w:rFonts w:ascii="Arial" w:hAnsi="Arial" w:cs="Arial"/>
                <w:noProof/>
                <w:sz w:val="20"/>
                <w:szCs w:val="20"/>
              </w:rPr>
              <w:t>Are</w:t>
            </w:r>
            <w:r w:rsidR="0018544C">
              <w:rPr>
                <w:rFonts w:ascii="Arial" w:hAnsi="Arial" w:cs="Arial"/>
                <w:noProof/>
                <w:sz w:val="20"/>
                <w:szCs w:val="20"/>
              </w:rPr>
              <w:t xml:space="preserve"> not usually properly maintained, replaced, and disposed</w:t>
            </w:r>
          </w:p>
          <w:p w:rsidR="0018544C" w:rsidRDefault="0018544C" w:rsidP="0018544C">
            <w:pPr>
              <w:autoSpaceDE w:val="0"/>
              <w:autoSpaceDN w:val="0"/>
              <w:adjustRightInd w:val="0"/>
              <w:ind w:left="360"/>
              <w:rPr>
                <w:rFonts w:ascii="Arial" w:hAnsi="Arial" w:cs="Arial"/>
                <w:noProof/>
                <w:sz w:val="20"/>
                <w:szCs w:val="20"/>
              </w:rPr>
            </w:pPr>
          </w:p>
          <w:p w:rsidR="0018544C" w:rsidRDefault="0018544C" w:rsidP="000B57AB">
            <w:pPr>
              <w:numPr>
                <w:ilvl w:val="0"/>
                <w:numId w:val="28"/>
              </w:numPr>
              <w:autoSpaceDE w:val="0"/>
              <w:autoSpaceDN w:val="0"/>
              <w:adjustRightInd w:val="0"/>
              <w:ind w:left="360"/>
              <w:rPr>
                <w:rFonts w:ascii="Arial" w:hAnsi="Arial" w:cs="Arial"/>
                <w:noProof/>
                <w:sz w:val="20"/>
                <w:szCs w:val="20"/>
              </w:rPr>
            </w:pPr>
            <w:r>
              <w:rPr>
                <w:rFonts w:ascii="Arial" w:hAnsi="Arial" w:cs="Arial"/>
                <w:noProof/>
                <w:sz w:val="20"/>
                <w:szCs w:val="20"/>
              </w:rPr>
              <w:t>Shared use is not tracked and billed to each project</w:t>
            </w:r>
          </w:p>
          <w:p w:rsidR="0078379F" w:rsidRDefault="0078379F" w:rsidP="0078379F">
            <w:pPr>
              <w:rPr>
                <w:noProof/>
              </w:rPr>
            </w:pPr>
          </w:p>
          <w:p w:rsidR="009E3EFE" w:rsidRPr="0022004F" w:rsidRDefault="0078379F" w:rsidP="000B57AB">
            <w:pPr>
              <w:numPr>
                <w:ilvl w:val="0"/>
                <w:numId w:val="28"/>
              </w:numPr>
              <w:autoSpaceDE w:val="0"/>
              <w:autoSpaceDN w:val="0"/>
              <w:adjustRightInd w:val="0"/>
              <w:ind w:left="360"/>
              <w:rPr>
                <w:rFonts w:ascii="Arial" w:hAnsi="Arial" w:cs="Arial"/>
                <w:noProof/>
                <w:sz w:val="20"/>
                <w:szCs w:val="20"/>
                <w:lang w:val="en-US"/>
              </w:rPr>
            </w:pPr>
            <w:r w:rsidRPr="000B57AB">
              <w:rPr>
                <w:rFonts w:ascii="Arial" w:hAnsi="Arial" w:cs="Arial"/>
                <w:noProof/>
                <w:sz w:val="20"/>
                <w:szCs w:val="20"/>
              </w:rPr>
              <w:t>Depreciation is calculated annually according to acceptable standards</w:t>
            </w:r>
          </w:p>
        </w:tc>
        <w:tc>
          <w:tcPr>
            <w:tcW w:w="3330" w:type="dxa"/>
            <w:shd w:val="clear" w:color="auto" w:fill="auto"/>
          </w:tcPr>
          <w:p w:rsidR="001F0EB6" w:rsidRDefault="00942EBA" w:rsidP="001F0EB6">
            <w:pPr>
              <w:autoSpaceDE w:val="0"/>
              <w:autoSpaceDN w:val="0"/>
              <w:adjustRightInd w:val="0"/>
              <w:rPr>
                <w:rFonts w:ascii="Arial" w:hAnsi="Arial" w:cs="Arial"/>
                <w:noProof/>
                <w:sz w:val="20"/>
                <w:szCs w:val="20"/>
                <w:lang w:val="en-US"/>
              </w:rPr>
            </w:pPr>
            <w:r>
              <w:rPr>
                <w:rFonts w:ascii="Arial" w:hAnsi="Arial" w:cs="Arial"/>
                <w:noProof/>
                <w:sz w:val="20"/>
                <w:szCs w:val="20"/>
                <w:lang w:val="en-US"/>
              </w:rPr>
              <w:t>A</w:t>
            </w:r>
            <w:r w:rsidRPr="0022004F">
              <w:rPr>
                <w:rFonts w:ascii="Arial" w:hAnsi="Arial" w:cs="Arial"/>
                <w:noProof/>
                <w:sz w:val="20"/>
                <w:szCs w:val="20"/>
                <w:lang w:val="en-US"/>
              </w:rPr>
              <w:t xml:space="preserve">sset </w:t>
            </w:r>
            <w:r>
              <w:rPr>
                <w:rFonts w:ascii="Arial" w:hAnsi="Arial" w:cs="Arial"/>
                <w:noProof/>
                <w:sz w:val="20"/>
                <w:szCs w:val="20"/>
                <w:lang w:val="en-US"/>
              </w:rPr>
              <w:t>management</w:t>
            </w:r>
            <w:r w:rsidR="001F0EB6">
              <w:rPr>
                <w:rFonts w:ascii="Arial" w:hAnsi="Arial" w:cs="Arial"/>
                <w:noProof/>
                <w:sz w:val="20"/>
                <w:szCs w:val="20"/>
                <w:lang w:val="en-US"/>
              </w:rPr>
              <w:t xml:space="preserve"> policies and </w:t>
            </w:r>
            <w:r w:rsidR="001F0EB6" w:rsidRPr="0022004F">
              <w:rPr>
                <w:rFonts w:ascii="Arial" w:hAnsi="Arial" w:cs="Arial"/>
                <w:noProof/>
                <w:sz w:val="20"/>
                <w:szCs w:val="20"/>
                <w:lang w:val="en-US"/>
              </w:rPr>
              <w:t>procedure</w:t>
            </w:r>
            <w:r w:rsidR="001F0EB6">
              <w:rPr>
                <w:rFonts w:ascii="Arial" w:hAnsi="Arial" w:cs="Arial"/>
                <w:noProof/>
                <w:sz w:val="20"/>
                <w:szCs w:val="20"/>
                <w:lang w:val="en-US"/>
              </w:rPr>
              <w:t>s</w:t>
            </w:r>
            <w:r w:rsidR="001F0EB6" w:rsidRPr="0022004F">
              <w:rPr>
                <w:rFonts w:ascii="Arial" w:hAnsi="Arial" w:cs="Arial"/>
                <w:noProof/>
                <w:sz w:val="20"/>
                <w:szCs w:val="20"/>
                <w:lang w:val="en-US"/>
              </w:rPr>
              <w:t xml:space="preserve"> </w:t>
            </w:r>
            <w:r w:rsidR="001F0EB6">
              <w:rPr>
                <w:rFonts w:ascii="Arial" w:hAnsi="Arial" w:cs="Arial"/>
                <w:noProof/>
                <w:sz w:val="20"/>
                <w:szCs w:val="20"/>
                <w:lang w:val="en-US"/>
              </w:rPr>
              <w:t>are written and</w:t>
            </w:r>
          </w:p>
          <w:p w:rsidR="001C3215" w:rsidRDefault="001C3215" w:rsidP="001C3215">
            <w:pPr>
              <w:autoSpaceDE w:val="0"/>
              <w:autoSpaceDN w:val="0"/>
              <w:adjustRightInd w:val="0"/>
              <w:rPr>
                <w:rFonts w:ascii="Arial" w:hAnsi="Arial" w:cs="Arial"/>
                <w:noProof/>
                <w:sz w:val="20"/>
                <w:szCs w:val="20"/>
                <w:lang w:val="en-US"/>
              </w:rPr>
            </w:pPr>
          </w:p>
          <w:p w:rsidR="001C3215" w:rsidRDefault="001C3215" w:rsidP="000B57AB">
            <w:pPr>
              <w:numPr>
                <w:ilvl w:val="0"/>
                <w:numId w:val="30"/>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Adequate, but </w:t>
            </w:r>
            <w:r w:rsidRPr="0022004F">
              <w:rPr>
                <w:rFonts w:ascii="Arial" w:hAnsi="Arial" w:cs="Arial"/>
                <w:noProof/>
                <w:sz w:val="20"/>
                <w:szCs w:val="20"/>
                <w:lang w:val="en-US"/>
              </w:rPr>
              <w:t xml:space="preserve">may require </w:t>
            </w:r>
            <w:r w:rsidR="005675EE" w:rsidRPr="005675EE">
              <w:rPr>
                <w:rFonts w:ascii="Arial" w:hAnsi="Arial" w:cs="Arial"/>
                <w:noProof/>
                <w:sz w:val="20"/>
                <w:szCs w:val="20"/>
                <w:lang w:val="en-US"/>
              </w:rPr>
              <w:t>minor changes</w:t>
            </w:r>
            <w:r w:rsidR="005675EE">
              <w:rPr>
                <w:rFonts w:ascii="Arial" w:hAnsi="Arial" w:cs="Arial"/>
                <w:noProof/>
                <w:sz w:val="20"/>
                <w:szCs w:val="20"/>
                <w:lang w:val="en-US"/>
              </w:rPr>
              <w:t xml:space="preserve"> or </w:t>
            </w:r>
            <w:r>
              <w:rPr>
                <w:rFonts w:ascii="Arial" w:hAnsi="Arial" w:cs="Arial"/>
                <w:noProof/>
                <w:sz w:val="20"/>
                <w:szCs w:val="20"/>
                <w:lang w:val="en-US"/>
              </w:rPr>
              <w:t xml:space="preserve">some </w:t>
            </w:r>
            <w:r w:rsidRPr="0022004F">
              <w:rPr>
                <w:rFonts w:ascii="Arial" w:hAnsi="Arial" w:cs="Arial"/>
                <w:noProof/>
                <w:sz w:val="20"/>
                <w:szCs w:val="20"/>
                <w:lang w:val="en-US"/>
              </w:rPr>
              <w:t>updating</w:t>
            </w:r>
            <w:r>
              <w:rPr>
                <w:rFonts w:ascii="Arial" w:hAnsi="Arial" w:cs="Arial"/>
                <w:noProof/>
                <w:sz w:val="20"/>
                <w:szCs w:val="20"/>
                <w:lang w:val="en-US"/>
              </w:rPr>
              <w:t xml:space="preserve"> </w:t>
            </w:r>
          </w:p>
          <w:p w:rsidR="001C3215" w:rsidRDefault="001C3215" w:rsidP="001C3215">
            <w:pPr>
              <w:autoSpaceDE w:val="0"/>
              <w:autoSpaceDN w:val="0"/>
              <w:adjustRightInd w:val="0"/>
              <w:ind w:left="360"/>
              <w:rPr>
                <w:rFonts w:ascii="Arial" w:hAnsi="Arial" w:cs="Arial"/>
                <w:noProof/>
                <w:sz w:val="20"/>
                <w:szCs w:val="20"/>
                <w:lang w:val="en-US"/>
              </w:rPr>
            </w:pPr>
          </w:p>
          <w:p w:rsidR="005675EE" w:rsidRDefault="005675EE" w:rsidP="000B57AB">
            <w:pPr>
              <w:numPr>
                <w:ilvl w:val="0"/>
                <w:numId w:val="30"/>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Generally followed </w:t>
            </w:r>
          </w:p>
          <w:p w:rsidR="005675EE" w:rsidRDefault="005675EE" w:rsidP="005675EE">
            <w:pPr>
              <w:rPr>
                <w:noProof/>
              </w:rPr>
            </w:pPr>
          </w:p>
          <w:p w:rsidR="0018544C" w:rsidRDefault="001C3215" w:rsidP="000B57AB">
            <w:pPr>
              <w:numPr>
                <w:ilvl w:val="0"/>
                <w:numId w:val="30"/>
              </w:numPr>
              <w:autoSpaceDE w:val="0"/>
              <w:autoSpaceDN w:val="0"/>
              <w:adjustRightInd w:val="0"/>
              <w:ind w:left="360"/>
              <w:rPr>
                <w:rFonts w:ascii="Arial" w:hAnsi="Arial" w:cs="Arial"/>
                <w:noProof/>
                <w:sz w:val="20"/>
                <w:szCs w:val="20"/>
                <w:lang w:val="en-US"/>
              </w:rPr>
            </w:pPr>
            <w:r w:rsidRPr="00A87435">
              <w:rPr>
                <w:rFonts w:ascii="Arial" w:hAnsi="Arial" w:cs="Arial"/>
                <w:noProof/>
                <w:sz w:val="20"/>
                <w:szCs w:val="20"/>
                <w:lang w:val="en-US"/>
              </w:rPr>
              <w:t xml:space="preserve">Supported by adequate </w:t>
            </w:r>
            <w:r w:rsidR="00352782" w:rsidRPr="00A87435">
              <w:rPr>
                <w:rFonts w:ascii="Arial" w:hAnsi="Arial" w:cs="Arial"/>
                <w:noProof/>
                <w:sz w:val="20"/>
                <w:szCs w:val="20"/>
                <w:lang w:val="en-US"/>
              </w:rPr>
              <w:t>inventory</w:t>
            </w:r>
            <w:r w:rsidRPr="00A87435">
              <w:rPr>
                <w:rFonts w:ascii="Arial" w:hAnsi="Arial" w:cs="Arial"/>
                <w:noProof/>
                <w:sz w:val="20"/>
                <w:szCs w:val="20"/>
                <w:lang w:val="en-US"/>
              </w:rPr>
              <w:t xml:space="preserve"> records</w:t>
            </w:r>
          </w:p>
          <w:p w:rsidR="0018544C" w:rsidRDefault="0018544C" w:rsidP="0018544C">
            <w:pPr>
              <w:rPr>
                <w:noProof/>
              </w:rPr>
            </w:pPr>
          </w:p>
          <w:p w:rsidR="00CC231E" w:rsidRDefault="00CC231E" w:rsidP="00CC231E">
            <w:pPr>
              <w:numPr>
                <w:ilvl w:val="0"/>
                <w:numId w:val="28"/>
              </w:numPr>
              <w:autoSpaceDE w:val="0"/>
              <w:autoSpaceDN w:val="0"/>
              <w:adjustRightInd w:val="0"/>
              <w:ind w:left="360"/>
              <w:rPr>
                <w:rFonts w:ascii="Arial" w:hAnsi="Arial" w:cs="Arial"/>
                <w:noProof/>
                <w:sz w:val="20"/>
                <w:szCs w:val="20"/>
              </w:rPr>
            </w:pPr>
            <w:r>
              <w:rPr>
                <w:rFonts w:ascii="Arial" w:hAnsi="Arial" w:cs="Arial"/>
                <w:noProof/>
                <w:sz w:val="20"/>
                <w:szCs w:val="20"/>
              </w:rPr>
              <w:t xml:space="preserve">Generally comprehensive, including a definition of non-expendable equipment and requirements for titling, inventory, insurance, and custody </w:t>
            </w:r>
          </w:p>
          <w:p w:rsidR="0018544C" w:rsidRDefault="0018544C" w:rsidP="0018544C">
            <w:pPr>
              <w:autoSpaceDE w:val="0"/>
              <w:autoSpaceDN w:val="0"/>
              <w:adjustRightInd w:val="0"/>
              <w:rPr>
                <w:rFonts w:ascii="Arial" w:eastAsia="Calibri" w:hAnsi="Arial" w:cs="Arial"/>
                <w:noProof/>
                <w:sz w:val="20"/>
                <w:szCs w:val="20"/>
                <w:lang w:val="en-US"/>
              </w:rPr>
            </w:pPr>
          </w:p>
          <w:p w:rsidR="0078379F" w:rsidRDefault="0078379F" w:rsidP="0078379F">
            <w:pPr>
              <w:autoSpaceDE w:val="0"/>
              <w:autoSpaceDN w:val="0"/>
              <w:adjustRightInd w:val="0"/>
              <w:rPr>
                <w:rFonts w:ascii="Arial" w:eastAsia="Calibri" w:hAnsi="Arial" w:cs="Arial"/>
                <w:noProof/>
                <w:sz w:val="20"/>
                <w:szCs w:val="20"/>
                <w:lang w:val="en-US"/>
              </w:rPr>
            </w:pPr>
            <w:r>
              <w:rPr>
                <w:rFonts w:ascii="Arial" w:eastAsia="Calibri" w:hAnsi="Arial" w:cs="Arial"/>
                <w:noProof/>
                <w:sz w:val="20"/>
                <w:szCs w:val="20"/>
                <w:lang w:val="en-US"/>
              </w:rPr>
              <w:t>Equipment and property</w:t>
            </w:r>
          </w:p>
          <w:p w:rsidR="000B57AB" w:rsidRDefault="000B57AB" w:rsidP="0078379F">
            <w:pPr>
              <w:autoSpaceDE w:val="0"/>
              <w:autoSpaceDN w:val="0"/>
              <w:adjustRightInd w:val="0"/>
              <w:rPr>
                <w:rFonts w:ascii="Arial" w:eastAsia="Calibri" w:hAnsi="Arial" w:cs="Arial"/>
                <w:noProof/>
                <w:sz w:val="20"/>
                <w:szCs w:val="20"/>
                <w:lang w:val="en-US"/>
              </w:rPr>
            </w:pPr>
          </w:p>
          <w:p w:rsidR="000B57AB" w:rsidRPr="000B57AB" w:rsidRDefault="000B57AB" w:rsidP="000B57AB">
            <w:pPr>
              <w:pStyle w:val="ListParagraph"/>
              <w:numPr>
                <w:ilvl w:val="0"/>
                <w:numId w:val="112"/>
              </w:numPr>
              <w:autoSpaceDE w:val="0"/>
              <w:autoSpaceDN w:val="0"/>
              <w:adjustRightInd w:val="0"/>
              <w:rPr>
                <w:rFonts w:ascii="Arial" w:hAnsi="Arial" w:cs="Arial"/>
                <w:noProof/>
                <w:sz w:val="20"/>
                <w:szCs w:val="20"/>
              </w:rPr>
            </w:pPr>
            <w:r w:rsidRPr="000B57AB">
              <w:rPr>
                <w:rFonts w:ascii="Arial" w:hAnsi="Arial" w:cs="Arial"/>
                <w:sz w:val="20"/>
                <w:szCs w:val="20"/>
              </w:rPr>
              <w:t xml:space="preserve">Are </w:t>
            </w:r>
            <w:r>
              <w:rPr>
                <w:rFonts w:ascii="Arial" w:hAnsi="Arial" w:cs="Arial"/>
                <w:sz w:val="20"/>
                <w:szCs w:val="20"/>
              </w:rPr>
              <w:t xml:space="preserve">consistently </w:t>
            </w:r>
            <w:r w:rsidRPr="000B57AB">
              <w:rPr>
                <w:rFonts w:ascii="Arial" w:hAnsi="Arial" w:cs="Arial"/>
                <w:sz w:val="20"/>
                <w:szCs w:val="20"/>
              </w:rPr>
              <w:t>marked with inventory control numbers and ownership</w:t>
            </w:r>
          </w:p>
          <w:p w:rsidR="0018544C" w:rsidRDefault="000B57AB" w:rsidP="000B57AB">
            <w:pPr>
              <w:numPr>
                <w:ilvl w:val="0"/>
                <w:numId w:val="28"/>
              </w:numPr>
              <w:autoSpaceDE w:val="0"/>
              <w:autoSpaceDN w:val="0"/>
              <w:adjustRightInd w:val="0"/>
              <w:ind w:left="360"/>
              <w:rPr>
                <w:rFonts w:ascii="Arial" w:hAnsi="Arial" w:cs="Arial"/>
                <w:noProof/>
                <w:sz w:val="20"/>
                <w:szCs w:val="20"/>
              </w:rPr>
            </w:pPr>
            <w:r>
              <w:rPr>
                <w:rFonts w:ascii="Arial" w:hAnsi="Arial" w:cs="Arial"/>
                <w:noProof/>
                <w:sz w:val="20"/>
                <w:szCs w:val="20"/>
              </w:rPr>
              <w:t>Are</w:t>
            </w:r>
            <w:r w:rsidR="0018544C">
              <w:rPr>
                <w:rFonts w:ascii="Arial" w:hAnsi="Arial" w:cs="Arial"/>
                <w:noProof/>
                <w:sz w:val="20"/>
                <w:szCs w:val="20"/>
              </w:rPr>
              <w:t xml:space="preserve"> usually properly maintained, replaced, and disposed</w:t>
            </w:r>
          </w:p>
          <w:p w:rsidR="0018544C" w:rsidRDefault="0018544C" w:rsidP="0018544C">
            <w:pPr>
              <w:autoSpaceDE w:val="0"/>
              <w:autoSpaceDN w:val="0"/>
              <w:adjustRightInd w:val="0"/>
              <w:ind w:left="360"/>
              <w:rPr>
                <w:rFonts w:ascii="Arial" w:hAnsi="Arial" w:cs="Arial"/>
                <w:noProof/>
                <w:sz w:val="20"/>
                <w:szCs w:val="20"/>
              </w:rPr>
            </w:pPr>
          </w:p>
          <w:p w:rsidR="0078379F" w:rsidRPr="0078379F" w:rsidRDefault="0018544C" w:rsidP="000B57AB">
            <w:pPr>
              <w:numPr>
                <w:ilvl w:val="0"/>
                <w:numId w:val="28"/>
              </w:numPr>
              <w:autoSpaceDE w:val="0"/>
              <w:autoSpaceDN w:val="0"/>
              <w:adjustRightInd w:val="0"/>
              <w:ind w:left="360"/>
              <w:rPr>
                <w:rFonts w:ascii="Arial" w:hAnsi="Arial" w:cs="Arial"/>
                <w:noProof/>
                <w:sz w:val="20"/>
                <w:szCs w:val="20"/>
                <w:lang w:val="en-US"/>
              </w:rPr>
            </w:pPr>
            <w:r w:rsidRPr="0018544C">
              <w:rPr>
                <w:rFonts w:ascii="Arial" w:hAnsi="Arial" w:cs="Arial"/>
                <w:noProof/>
                <w:sz w:val="20"/>
                <w:szCs w:val="20"/>
              </w:rPr>
              <w:t>Shared use is usually tracked and billed to each project</w:t>
            </w:r>
          </w:p>
          <w:p w:rsidR="0078379F" w:rsidRDefault="0078379F" w:rsidP="0078379F">
            <w:pPr>
              <w:rPr>
                <w:noProof/>
              </w:rPr>
            </w:pPr>
          </w:p>
          <w:p w:rsidR="009E3EFE" w:rsidRPr="0022004F" w:rsidRDefault="0078379F" w:rsidP="000B57AB">
            <w:pPr>
              <w:numPr>
                <w:ilvl w:val="0"/>
                <w:numId w:val="28"/>
              </w:numPr>
              <w:autoSpaceDE w:val="0"/>
              <w:autoSpaceDN w:val="0"/>
              <w:adjustRightInd w:val="0"/>
              <w:ind w:left="360"/>
              <w:rPr>
                <w:rFonts w:ascii="Arial" w:hAnsi="Arial" w:cs="Arial"/>
                <w:noProof/>
                <w:sz w:val="20"/>
                <w:szCs w:val="20"/>
                <w:lang w:val="en-US"/>
              </w:rPr>
            </w:pPr>
            <w:r w:rsidRPr="0078379F">
              <w:rPr>
                <w:rFonts w:ascii="Arial" w:hAnsi="Arial" w:cs="Arial"/>
                <w:noProof/>
                <w:sz w:val="20"/>
                <w:szCs w:val="20"/>
              </w:rPr>
              <w:t>Depreciation is calculated annually according to acceptable standards</w:t>
            </w:r>
          </w:p>
        </w:tc>
        <w:tc>
          <w:tcPr>
            <w:tcW w:w="3510" w:type="dxa"/>
            <w:shd w:val="clear" w:color="auto" w:fill="auto"/>
          </w:tcPr>
          <w:p w:rsidR="001F0EB6" w:rsidRDefault="00942EBA" w:rsidP="001F0EB6">
            <w:pPr>
              <w:autoSpaceDE w:val="0"/>
              <w:autoSpaceDN w:val="0"/>
              <w:adjustRightInd w:val="0"/>
              <w:rPr>
                <w:rFonts w:ascii="Arial" w:hAnsi="Arial" w:cs="Arial"/>
                <w:noProof/>
                <w:sz w:val="20"/>
                <w:szCs w:val="20"/>
                <w:lang w:val="en-US"/>
              </w:rPr>
            </w:pPr>
            <w:r>
              <w:rPr>
                <w:rFonts w:ascii="Arial" w:hAnsi="Arial" w:cs="Arial"/>
                <w:noProof/>
                <w:sz w:val="20"/>
                <w:szCs w:val="20"/>
                <w:lang w:val="en-US"/>
              </w:rPr>
              <w:t>A</w:t>
            </w:r>
            <w:r w:rsidRPr="0022004F">
              <w:rPr>
                <w:rFonts w:ascii="Arial" w:hAnsi="Arial" w:cs="Arial"/>
                <w:noProof/>
                <w:sz w:val="20"/>
                <w:szCs w:val="20"/>
                <w:lang w:val="en-US"/>
              </w:rPr>
              <w:t xml:space="preserve">sset </w:t>
            </w:r>
            <w:r>
              <w:rPr>
                <w:rFonts w:ascii="Arial" w:hAnsi="Arial" w:cs="Arial"/>
                <w:noProof/>
                <w:sz w:val="20"/>
                <w:szCs w:val="20"/>
                <w:lang w:val="en-US"/>
              </w:rPr>
              <w:t>management</w:t>
            </w:r>
            <w:r w:rsidR="001F0EB6">
              <w:rPr>
                <w:rFonts w:ascii="Arial" w:hAnsi="Arial" w:cs="Arial"/>
                <w:noProof/>
                <w:sz w:val="20"/>
                <w:szCs w:val="20"/>
                <w:lang w:val="en-US"/>
              </w:rPr>
              <w:t xml:space="preserve"> policies and </w:t>
            </w:r>
            <w:r w:rsidR="001F0EB6" w:rsidRPr="0022004F">
              <w:rPr>
                <w:rFonts w:ascii="Arial" w:hAnsi="Arial" w:cs="Arial"/>
                <w:noProof/>
                <w:sz w:val="20"/>
                <w:szCs w:val="20"/>
                <w:lang w:val="en-US"/>
              </w:rPr>
              <w:t>procedure</w:t>
            </w:r>
            <w:r w:rsidR="001F0EB6">
              <w:rPr>
                <w:rFonts w:ascii="Arial" w:hAnsi="Arial" w:cs="Arial"/>
                <w:noProof/>
                <w:sz w:val="20"/>
                <w:szCs w:val="20"/>
                <w:lang w:val="en-US"/>
              </w:rPr>
              <w:t>s</w:t>
            </w:r>
            <w:r w:rsidR="001F0EB6" w:rsidRPr="0022004F">
              <w:rPr>
                <w:rFonts w:ascii="Arial" w:hAnsi="Arial" w:cs="Arial"/>
                <w:noProof/>
                <w:sz w:val="20"/>
                <w:szCs w:val="20"/>
                <w:lang w:val="en-US"/>
              </w:rPr>
              <w:t xml:space="preserve"> </w:t>
            </w:r>
            <w:r w:rsidR="001F0EB6">
              <w:rPr>
                <w:rFonts w:ascii="Arial" w:hAnsi="Arial" w:cs="Arial"/>
                <w:noProof/>
                <w:sz w:val="20"/>
                <w:szCs w:val="20"/>
                <w:lang w:val="en-US"/>
              </w:rPr>
              <w:t>are written and</w:t>
            </w:r>
          </w:p>
          <w:p w:rsidR="001C3215" w:rsidRDefault="001C3215" w:rsidP="001C3215">
            <w:pPr>
              <w:autoSpaceDE w:val="0"/>
              <w:autoSpaceDN w:val="0"/>
              <w:adjustRightInd w:val="0"/>
              <w:rPr>
                <w:rFonts w:ascii="Arial" w:hAnsi="Arial" w:cs="Arial"/>
                <w:noProof/>
                <w:sz w:val="20"/>
                <w:szCs w:val="20"/>
                <w:lang w:val="en-US"/>
              </w:rPr>
            </w:pPr>
          </w:p>
          <w:p w:rsidR="001C3215" w:rsidRDefault="001C3215" w:rsidP="000B57AB">
            <w:pPr>
              <w:numPr>
                <w:ilvl w:val="0"/>
                <w:numId w:val="19"/>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Good and regularly reviewed and revis</w:t>
            </w:r>
            <w:r w:rsidRPr="0022004F">
              <w:rPr>
                <w:rFonts w:ascii="Arial" w:hAnsi="Arial" w:cs="Arial"/>
                <w:noProof/>
                <w:sz w:val="20"/>
                <w:szCs w:val="20"/>
                <w:lang w:val="en-US"/>
              </w:rPr>
              <w:t>ed as ne</w:t>
            </w:r>
            <w:r>
              <w:rPr>
                <w:rFonts w:ascii="Arial" w:hAnsi="Arial" w:cs="Arial"/>
                <w:noProof/>
                <w:sz w:val="20"/>
                <w:szCs w:val="20"/>
                <w:lang w:val="en-US"/>
              </w:rPr>
              <w:t xml:space="preserve">eded </w:t>
            </w:r>
          </w:p>
          <w:p w:rsidR="001C3215" w:rsidRDefault="001C3215" w:rsidP="001C3215">
            <w:pPr>
              <w:autoSpaceDE w:val="0"/>
              <w:autoSpaceDN w:val="0"/>
              <w:adjustRightInd w:val="0"/>
              <w:ind w:left="360"/>
              <w:rPr>
                <w:rFonts w:ascii="Arial" w:hAnsi="Arial" w:cs="Arial"/>
                <w:noProof/>
                <w:sz w:val="20"/>
                <w:szCs w:val="20"/>
                <w:lang w:val="en-US"/>
              </w:rPr>
            </w:pPr>
          </w:p>
          <w:p w:rsidR="001C3215" w:rsidRDefault="001C3215" w:rsidP="000B57AB">
            <w:pPr>
              <w:numPr>
                <w:ilvl w:val="0"/>
                <w:numId w:val="19"/>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Do not r</w:t>
            </w:r>
            <w:r w:rsidRPr="00FF6914">
              <w:rPr>
                <w:rFonts w:ascii="Arial" w:hAnsi="Arial" w:cs="Arial"/>
                <w:noProof/>
                <w:sz w:val="20"/>
                <w:szCs w:val="20"/>
                <w:lang w:val="en-US"/>
              </w:rPr>
              <w:t xml:space="preserve">equire </w:t>
            </w:r>
            <w:r>
              <w:rPr>
                <w:rFonts w:ascii="Arial" w:hAnsi="Arial" w:cs="Arial"/>
                <w:noProof/>
                <w:sz w:val="20"/>
                <w:szCs w:val="20"/>
                <w:lang w:val="en-US"/>
              </w:rPr>
              <w:t xml:space="preserve">changes </w:t>
            </w:r>
          </w:p>
          <w:p w:rsidR="001C3215" w:rsidRDefault="001C3215" w:rsidP="001C3215">
            <w:pPr>
              <w:autoSpaceDE w:val="0"/>
              <w:autoSpaceDN w:val="0"/>
              <w:adjustRightInd w:val="0"/>
              <w:rPr>
                <w:rFonts w:ascii="Arial" w:hAnsi="Arial" w:cs="Arial"/>
                <w:noProof/>
                <w:sz w:val="20"/>
                <w:szCs w:val="20"/>
                <w:lang w:val="en-US"/>
              </w:rPr>
            </w:pPr>
          </w:p>
          <w:p w:rsidR="005675EE" w:rsidRDefault="005675EE" w:rsidP="000B57AB">
            <w:pPr>
              <w:numPr>
                <w:ilvl w:val="0"/>
                <w:numId w:val="30"/>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C</w:t>
            </w:r>
            <w:r w:rsidRPr="0022004F">
              <w:rPr>
                <w:rFonts w:ascii="Arial" w:hAnsi="Arial" w:cs="Arial"/>
                <w:noProof/>
                <w:sz w:val="20"/>
                <w:szCs w:val="20"/>
                <w:lang w:val="en-US"/>
              </w:rPr>
              <w:t>onsistently followed</w:t>
            </w:r>
          </w:p>
          <w:p w:rsidR="005675EE" w:rsidRDefault="005675EE" w:rsidP="005675EE">
            <w:pPr>
              <w:autoSpaceDE w:val="0"/>
              <w:autoSpaceDN w:val="0"/>
              <w:adjustRightInd w:val="0"/>
              <w:ind w:left="360"/>
              <w:rPr>
                <w:rFonts w:ascii="Arial" w:hAnsi="Arial" w:cs="Arial"/>
                <w:noProof/>
                <w:sz w:val="20"/>
                <w:szCs w:val="20"/>
                <w:lang w:val="en-US"/>
              </w:rPr>
            </w:pPr>
          </w:p>
          <w:p w:rsidR="0018544C" w:rsidRDefault="001C3215" w:rsidP="000B57AB">
            <w:pPr>
              <w:numPr>
                <w:ilvl w:val="0"/>
                <w:numId w:val="30"/>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Supported by good </w:t>
            </w:r>
            <w:r w:rsidR="00352782">
              <w:rPr>
                <w:rFonts w:ascii="Arial" w:hAnsi="Arial" w:cs="Arial"/>
                <w:noProof/>
                <w:sz w:val="20"/>
                <w:szCs w:val="20"/>
                <w:lang w:val="en-US"/>
              </w:rPr>
              <w:t>inventory</w:t>
            </w:r>
            <w:r>
              <w:rPr>
                <w:rFonts w:ascii="Arial" w:hAnsi="Arial" w:cs="Arial"/>
                <w:noProof/>
                <w:sz w:val="20"/>
                <w:szCs w:val="20"/>
                <w:lang w:val="en-US"/>
              </w:rPr>
              <w:t xml:space="preserve"> r</w:t>
            </w:r>
            <w:r w:rsidRPr="0022004F">
              <w:rPr>
                <w:rFonts w:ascii="Arial" w:hAnsi="Arial" w:cs="Arial"/>
                <w:noProof/>
                <w:sz w:val="20"/>
                <w:szCs w:val="20"/>
                <w:lang w:val="en-US"/>
              </w:rPr>
              <w:t>ecords</w:t>
            </w:r>
          </w:p>
          <w:p w:rsidR="009E3EFE" w:rsidRDefault="009E3EFE" w:rsidP="0018544C">
            <w:pPr>
              <w:autoSpaceDE w:val="0"/>
              <w:autoSpaceDN w:val="0"/>
              <w:adjustRightInd w:val="0"/>
              <w:rPr>
                <w:rFonts w:ascii="Arial" w:hAnsi="Arial" w:cs="Arial"/>
                <w:noProof/>
                <w:sz w:val="20"/>
                <w:szCs w:val="20"/>
                <w:lang w:val="en-US"/>
              </w:rPr>
            </w:pPr>
          </w:p>
          <w:p w:rsidR="00CC231E" w:rsidRDefault="00CC231E" w:rsidP="00CC231E">
            <w:pPr>
              <w:numPr>
                <w:ilvl w:val="0"/>
                <w:numId w:val="28"/>
              </w:numPr>
              <w:autoSpaceDE w:val="0"/>
              <w:autoSpaceDN w:val="0"/>
              <w:adjustRightInd w:val="0"/>
              <w:ind w:left="360"/>
              <w:rPr>
                <w:rFonts w:ascii="Arial" w:hAnsi="Arial" w:cs="Arial"/>
                <w:noProof/>
                <w:sz w:val="20"/>
                <w:szCs w:val="20"/>
              </w:rPr>
            </w:pPr>
            <w:r>
              <w:rPr>
                <w:rFonts w:ascii="Arial" w:hAnsi="Arial" w:cs="Arial"/>
                <w:noProof/>
                <w:sz w:val="20"/>
                <w:szCs w:val="20"/>
              </w:rPr>
              <w:t xml:space="preserve">Comprehensive, including a definition of non-expendable equipment and requirements for titling, inventory, insurance, and custody </w:t>
            </w:r>
          </w:p>
          <w:p w:rsidR="0018544C" w:rsidRDefault="0018544C" w:rsidP="0018544C">
            <w:pPr>
              <w:autoSpaceDE w:val="0"/>
              <w:autoSpaceDN w:val="0"/>
              <w:adjustRightInd w:val="0"/>
              <w:rPr>
                <w:rFonts w:ascii="Arial" w:eastAsia="Calibri" w:hAnsi="Arial" w:cs="Arial"/>
                <w:noProof/>
                <w:sz w:val="20"/>
                <w:szCs w:val="20"/>
                <w:lang w:val="en-US"/>
              </w:rPr>
            </w:pPr>
          </w:p>
          <w:p w:rsidR="0078379F" w:rsidRDefault="0078379F" w:rsidP="0078379F">
            <w:pPr>
              <w:autoSpaceDE w:val="0"/>
              <w:autoSpaceDN w:val="0"/>
              <w:adjustRightInd w:val="0"/>
              <w:rPr>
                <w:rFonts w:ascii="Arial" w:eastAsia="Calibri" w:hAnsi="Arial" w:cs="Arial"/>
                <w:noProof/>
                <w:sz w:val="20"/>
                <w:szCs w:val="20"/>
                <w:lang w:val="en-US"/>
              </w:rPr>
            </w:pPr>
            <w:r>
              <w:rPr>
                <w:rFonts w:ascii="Arial" w:eastAsia="Calibri" w:hAnsi="Arial" w:cs="Arial"/>
                <w:noProof/>
                <w:sz w:val="20"/>
                <w:szCs w:val="20"/>
                <w:lang w:val="en-US"/>
              </w:rPr>
              <w:t>Equipment and property</w:t>
            </w:r>
          </w:p>
          <w:p w:rsidR="000B57AB" w:rsidRDefault="000B57AB" w:rsidP="0078379F">
            <w:pPr>
              <w:autoSpaceDE w:val="0"/>
              <w:autoSpaceDN w:val="0"/>
              <w:adjustRightInd w:val="0"/>
              <w:rPr>
                <w:rFonts w:ascii="Arial" w:eastAsia="Calibri" w:hAnsi="Arial" w:cs="Arial"/>
                <w:noProof/>
                <w:sz w:val="20"/>
                <w:szCs w:val="20"/>
                <w:lang w:val="en-US"/>
              </w:rPr>
            </w:pPr>
          </w:p>
          <w:p w:rsidR="000B57AB" w:rsidRPr="000B57AB" w:rsidRDefault="000B57AB" w:rsidP="000B57AB">
            <w:pPr>
              <w:pStyle w:val="ListParagraph"/>
              <w:numPr>
                <w:ilvl w:val="0"/>
                <w:numId w:val="112"/>
              </w:numPr>
              <w:autoSpaceDE w:val="0"/>
              <w:autoSpaceDN w:val="0"/>
              <w:adjustRightInd w:val="0"/>
              <w:rPr>
                <w:rFonts w:ascii="Arial" w:hAnsi="Arial" w:cs="Arial"/>
                <w:noProof/>
                <w:sz w:val="20"/>
                <w:szCs w:val="20"/>
              </w:rPr>
            </w:pPr>
            <w:r w:rsidRPr="000B57AB">
              <w:rPr>
                <w:rFonts w:ascii="Arial" w:hAnsi="Arial" w:cs="Arial"/>
                <w:sz w:val="20"/>
                <w:szCs w:val="20"/>
              </w:rPr>
              <w:t xml:space="preserve">Are </w:t>
            </w:r>
            <w:r>
              <w:rPr>
                <w:rFonts w:ascii="Arial" w:hAnsi="Arial" w:cs="Arial"/>
                <w:sz w:val="20"/>
                <w:szCs w:val="20"/>
              </w:rPr>
              <w:t xml:space="preserve">consistently </w:t>
            </w:r>
            <w:r w:rsidRPr="000B57AB">
              <w:rPr>
                <w:rFonts w:ascii="Arial" w:hAnsi="Arial" w:cs="Arial"/>
                <w:sz w:val="20"/>
                <w:szCs w:val="20"/>
              </w:rPr>
              <w:t>marked with inventory control numbers and ownership</w:t>
            </w:r>
          </w:p>
          <w:p w:rsidR="0018544C" w:rsidRDefault="000B57AB" w:rsidP="000B57AB">
            <w:pPr>
              <w:numPr>
                <w:ilvl w:val="0"/>
                <w:numId w:val="28"/>
              </w:numPr>
              <w:autoSpaceDE w:val="0"/>
              <w:autoSpaceDN w:val="0"/>
              <w:adjustRightInd w:val="0"/>
              <w:ind w:left="360"/>
              <w:rPr>
                <w:rFonts w:ascii="Arial" w:hAnsi="Arial" w:cs="Arial"/>
                <w:noProof/>
                <w:sz w:val="20"/>
                <w:szCs w:val="20"/>
              </w:rPr>
            </w:pPr>
            <w:r>
              <w:rPr>
                <w:rFonts w:ascii="Arial" w:hAnsi="Arial" w:cs="Arial"/>
                <w:noProof/>
                <w:sz w:val="20"/>
                <w:szCs w:val="20"/>
              </w:rPr>
              <w:t>Are</w:t>
            </w:r>
            <w:r w:rsidR="0018544C">
              <w:rPr>
                <w:rFonts w:ascii="Arial" w:hAnsi="Arial" w:cs="Arial"/>
                <w:noProof/>
                <w:sz w:val="20"/>
                <w:szCs w:val="20"/>
              </w:rPr>
              <w:t xml:space="preserve"> not usually properly maintained, replaced, and disposed</w:t>
            </w:r>
          </w:p>
          <w:p w:rsidR="0018544C" w:rsidRDefault="0018544C" w:rsidP="0018544C">
            <w:pPr>
              <w:autoSpaceDE w:val="0"/>
              <w:autoSpaceDN w:val="0"/>
              <w:adjustRightInd w:val="0"/>
              <w:ind w:left="360"/>
              <w:rPr>
                <w:rFonts w:ascii="Arial" w:hAnsi="Arial" w:cs="Arial"/>
                <w:noProof/>
                <w:sz w:val="20"/>
                <w:szCs w:val="20"/>
              </w:rPr>
            </w:pPr>
          </w:p>
          <w:p w:rsidR="0018544C" w:rsidRDefault="0018544C" w:rsidP="000B57AB">
            <w:pPr>
              <w:numPr>
                <w:ilvl w:val="0"/>
                <w:numId w:val="28"/>
              </w:numPr>
              <w:autoSpaceDE w:val="0"/>
              <w:autoSpaceDN w:val="0"/>
              <w:adjustRightInd w:val="0"/>
              <w:ind w:left="360"/>
              <w:rPr>
                <w:rFonts w:ascii="Arial" w:hAnsi="Arial" w:cs="Arial"/>
                <w:noProof/>
                <w:sz w:val="20"/>
                <w:szCs w:val="20"/>
              </w:rPr>
            </w:pPr>
            <w:r>
              <w:rPr>
                <w:rFonts w:ascii="Arial" w:hAnsi="Arial" w:cs="Arial"/>
                <w:noProof/>
                <w:sz w:val="20"/>
                <w:szCs w:val="20"/>
              </w:rPr>
              <w:t>Shared use is not tracked and billed to each project</w:t>
            </w:r>
          </w:p>
          <w:p w:rsidR="0078379F" w:rsidRDefault="0078379F" w:rsidP="0078379F">
            <w:pPr>
              <w:rPr>
                <w:noProof/>
              </w:rPr>
            </w:pPr>
          </w:p>
          <w:p w:rsidR="0018544C" w:rsidRPr="0022004F" w:rsidRDefault="0078379F" w:rsidP="000B57AB">
            <w:pPr>
              <w:numPr>
                <w:ilvl w:val="0"/>
                <w:numId w:val="28"/>
              </w:numPr>
              <w:autoSpaceDE w:val="0"/>
              <w:autoSpaceDN w:val="0"/>
              <w:adjustRightInd w:val="0"/>
              <w:ind w:left="360"/>
              <w:rPr>
                <w:rFonts w:ascii="Arial" w:hAnsi="Arial" w:cs="Arial"/>
                <w:noProof/>
                <w:sz w:val="20"/>
                <w:szCs w:val="20"/>
                <w:lang w:val="en-US"/>
              </w:rPr>
            </w:pPr>
            <w:r w:rsidRPr="0078379F">
              <w:rPr>
                <w:rFonts w:ascii="Arial" w:hAnsi="Arial" w:cs="Arial"/>
                <w:noProof/>
                <w:sz w:val="20"/>
                <w:szCs w:val="20"/>
              </w:rPr>
              <w:t>Depreciation is calculated annually according to acceptable standards</w:t>
            </w:r>
          </w:p>
        </w:tc>
      </w:tr>
    </w:tbl>
    <w:p w:rsidR="00C87021" w:rsidRDefault="00C87021" w:rsidP="00E30D2A">
      <w:pPr>
        <w:autoSpaceDE w:val="0"/>
        <w:autoSpaceDN w:val="0"/>
        <w:adjustRightInd w:val="0"/>
        <w:rPr>
          <w:rFonts w:ascii="Arial" w:hAnsi="Arial" w:cs="Arial"/>
          <w:b/>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9"/>
        <w:gridCol w:w="6219"/>
      </w:tblGrid>
      <w:tr w:rsidR="0080758F" w:rsidRPr="00FF4C6C" w:rsidTr="00875031">
        <w:trPr>
          <w:trHeight w:val="251"/>
        </w:trPr>
        <w:tc>
          <w:tcPr>
            <w:tcW w:w="8379" w:type="dxa"/>
            <w:shd w:val="clear" w:color="auto" w:fill="DBE5F1"/>
          </w:tcPr>
          <w:p w:rsidR="0080758F" w:rsidRPr="00FF4C6C" w:rsidRDefault="00BB3EF1" w:rsidP="00253E5E">
            <w:pPr>
              <w:autoSpaceDE w:val="0"/>
              <w:autoSpaceDN w:val="0"/>
              <w:adjustRightInd w:val="0"/>
              <w:rPr>
                <w:rFonts w:ascii="Arial" w:hAnsi="Arial" w:cs="Arial"/>
                <w:b/>
                <w:bCs/>
                <w:sz w:val="20"/>
                <w:szCs w:val="20"/>
              </w:rPr>
            </w:pPr>
            <w:r>
              <w:rPr>
                <w:rFonts w:ascii="Arial" w:hAnsi="Arial" w:cs="Arial"/>
                <w:b/>
                <w:bCs/>
                <w:sz w:val="20"/>
                <w:szCs w:val="20"/>
              </w:rPr>
              <w:t xml:space="preserve">Fixed </w:t>
            </w:r>
            <w:r w:rsidR="0080758F">
              <w:rPr>
                <w:rFonts w:ascii="Arial" w:hAnsi="Arial" w:cs="Arial"/>
                <w:b/>
                <w:bCs/>
                <w:sz w:val="20"/>
                <w:szCs w:val="20"/>
              </w:rPr>
              <w:t>A</w:t>
            </w:r>
            <w:r w:rsidR="0080758F" w:rsidRPr="00FF4C6C">
              <w:rPr>
                <w:rFonts w:ascii="Arial" w:hAnsi="Arial" w:cs="Arial"/>
                <w:b/>
                <w:bCs/>
                <w:sz w:val="20"/>
                <w:szCs w:val="20"/>
              </w:rPr>
              <w:t xml:space="preserve">sset </w:t>
            </w:r>
            <w:r w:rsidR="0080758F">
              <w:rPr>
                <w:rFonts w:ascii="Arial" w:hAnsi="Arial" w:cs="Arial"/>
                <w:b/>
                <w:bCs/>
                <w:sz w:val="20"/>
                <w:szCs w:val="20"/>
              </w:rPr>
              <w:t>Management</w:t>
            </w:r>
          </w:p>
          <w:p w:rsidR="0080758F" w:rsidRPr="00FF4C6C" w:rsidRDefault="0080758F" w:rsidP="002921D9">
            <w:pPr>
              <w:autoSpaceDE w:val="0"/>
              <w:autoSpaceDN w:val="0"/>
              <w:adjustRightInd w:val="0"/>
              <w:rPr>
                <w:rFonts w:ascii="Arial" w:hAnsi="Arial" w:cs="Arial"/>
                <w:b/>
                <w:bCs/>
                <w:sz w:val="20"/>
                <w:szCs w:val="20"/>
              </w:rPr>
            </w:pPr>
          </w:p>
        </w:tc>
        <w:tc>
          <w:tcPr>
            <w:tcW w:w="6219" w:type="dxa"/>
            <w:shd w:val="clear" w:color="auto" w:fill="DBE5F1"/>
          </w:tcPr>
          <w:p w:rsidR="0080758F" w:rsidRPr="00FF4C6C" w:rsidRDefault="0080758F" w:rsidP="002921D9">
            <w:pPr>
              <w:autoSpaceDE w:val="0"/>
              <w:autoSpaceDN w:val="0"/>
              <w:adjustRightInd w:val="0"/>
              <w:rPr>
                <w:rFonts w:ascii="Arial" w:hAnsi="Arial" w:cs="Arial"/>
                <w:b/>
                <w:bCs/>
                <w:sz w:val="20"/>
                <w:szCs w:val="20"/>
              </w:rPr>
            </w:pPr>
            <w:r>
              <w:rPr>
                <w:rFonts w:ascii="Arial" w:hAnsi="Arial" w:cs="Arial"/>
                <w:b/>
                <w:bCs/>
                <w:sz w:val="20"/>
                <w:szCs w:val="20"/>
              </w:rPr>
              <w:t>Notes</w:t>
            </w:r>
          </w:p>
        </w:tc>
      </w:tr>
      <w:tr w:rsidR="0080758F" w:rsidRPr="00FF4C6C" w:rsidTr="00875031">
        <w:tc>
          <w:tcPr>
            <w:tcW w:w="8379" w:type="dxa"/>
            <w:shd w:val="clear" w:color="auto" w:fill="auto"/>
          </w:tcPr>
          <w:p w:rsidR="0080758F" w:rsidRPr="00BD4E15" w:rsidRDefault="0080758F" w:rsidP="007069D6">
            <w:pPr>
              <w:autoSpaceDE w:val="0"/>
              <w:autoSpaceDN w:val="0"/>
              <w:adjustRightInd w:val="0"/>
              <w:rPr>
                <w:rFonts w:ascii="Arial" w:hAnsi="Arial" w:cs="Arial"/>
                <w:bCs/>
                <w:sz w:val="20"/>
                <w:szCs w:val="20"/>
              </w:rPr>
            </w:pPr>
            <w:r w:rsidRPr="00BD4E15">
              <w:rPr>
                <w:rFonts w:ascii="Arial" w:hAnsi="Arial" w:cs="Arial"/>
                <w:bCs/>
                <w:sz w:val="20"/>
                <w:szCs w:val="20"/>
              </w:rPr>
              <w:t xml:space="preserve">1. </w:t>
            </w:r>
            <w:r>
              <w:rPr>
                <w:rFonts w:ascii="Arial" w:hAnsi="Arial" w:cs="Arial"/>
                <w:bCs/>
                <w:sz w:val="20"/>
                <w:szCs w:val="20"/>
              </w:rPr>
              <w:t xml:space="preserve">Describe the organization’s approach to asset management. </w:t>
            </w:r>
            <w:r w:rsidR="007069D6">
              <w:rPr>
                <w:rFonts w:ascii="Arial" w:hAnsi="Arial" w:cs="Arial"/>
                <w:bCs/>
                <w:sz w:val="20"/>
                <w:szCs w:val="20"/>
              </w:rPr>
              <w:t xml:space="preserve"> </w:t>
            </w:r>
            <w:r w:rsidRPr="00BD4E15">
              <w:rPr>
                <w:rFonts w:ascii="Arial" w:hAnsi="Arial" w:cs="Arial"/>
                <w:bCs/>
                <w:sz w:val="20"/>
                <w:szCs w:val="20"/>
              </w:rPr>
              <w:t xml:space="preserve">Are there written </w:t>
            </w:r>
            <w:r>
              <w:rPr>
                <w:rFonts w:ascii="Arial" w:hAnsi="Arial" w:cs="Arial"/>
                <w:bCs/>
                <w:sz w:val="20"/>
                <w:szCs w:val="20"/>
              </w:rPr>
              <w:t>fixed asset control</w:t>
            </w:r>
            <w:r w:rsidRPr="00BD4E15">
              <w:rPr>
                <w:rFonts w:ascii="Arial" w:hAnsi="Arial" w:cs="Arial"/>
                <w:bCs/>
                <w:sz w:val="20"/>
                <w:szCs w:val="20"/>
              </w:rPr>
              <w:t xml:space="preserve"> policies and procedures</w:t>
            </w:r>
            <w:r w:rsidR="007069D6">
              <w:rPr>
                <w:rFonts w:ascii="Arial" w:hAnsi="Arial" w:cs="Arial"/>
                <w:bCs/>
                <w:sz w:val="20"/>
                <w:szCs w:val="20"/>
              </w:rPr>
              <w:t xml:space="preserve"> that</w:t>
            </w:r>
            <w:r>
              <w:rPr>
                <w:rFonts w:ascii="Arial" w:hAnsi="Arial" w:cs="Arial"/>
                <w:bCs/>
                <w:sz w:val="20"/>
                <w:szCs w:val="20"/>
              </w:rPr>
              <w:t xml:space="preserve"> are complete and appropriate</w:t>
            </w:r>
            <w:r w:rsidRPr="00BD4E15">
              <w:rPr>
                <w:rFonts w:ascii="Arial" w:hAnsi="Arial" w:cs="Arial"/>
                <w:bCs/>
                <w:sz w:val="20"/>
                <w:szCs w:val="20"/>
              </w:rPr>
              <w:t>?</w:t>
            </w:r>
            <w:r>
              <w:rPr>
                <w:rFonts w:ascii="Arial" w:hAnsi="Arial" w:cs="Arial"/>
                <w:bCs/>
                <w:sz w:val="20"/>
                <w:szCs w:val="20"/>
              </w:rPr>
              <w:t xml:space="preserve">  Do they define fixed assets (equipment) and address titl</w:t>
            </w:r>
            <w:r w:rsidR="007069D6">
              <w:rPr>
                <w:rFonts w:ascii="Arial" w:hAnsi="Arial" w:cs="Arial"/>
                <w:bCs/>
                <w:sz w:val="20"/>
                <w:szCs w:val="20"/>
              </w:rPr>
              <w:t>ing</w:t>
            </w:r>
            <w:r>
              <w:rPr>
                <w:rFonts w:ascii="Arial" w:hAnsi="Arial" w:cs="Arial"/>
                <w:bCs/>
                <w:sz w:val="20"/>
                <w:szCs w:val="20"/>
              </w:rPr>
              <w:t>, insurance, inventory management, and custody? When were they last reviewed?</w:t>
            </w:r>
          </w:p>
        </w:tc>
        <w:tc>
          <w:tcPr>
            <w:tcW w:w="6219" w:type="dxa"/>
            <w:shd w:val="clear" w:color="auto" w:fill="auto"/>
          </w:tcPr>
          <w:p w:rsidR="0080758F" w:rsidRPr="00FF4C6C" w:rsidRDefault="0080758F" w:rsidP="002921D9">
            <w:pPr>
              <w:autoSpaceDE w:val="0"/>
              <w:autoSpaceDN w:val="0"/>
              <w:adjustRightInd w:val="0"/>
              <w:rPr>
                <w:rFonts w:ascii="Arial" w:hAnsi="Arial" w:cs="Arial"/>
                <w:b/>
                <w:bCs/>
                <w:sz w:val="20"/>
                <w:szCs w:val="20"/>
              </w:rPr>
            </w:pPr>
          </w:p>
        </w:tc>
      </w:tr>
      <w:tr w:rsidR="0080758F" w:rsidRPr="00FF4C6C" w:rsidTr="00875031">
        <w:tc>
          <w:tcPr>
            <w:tcW w:w="8379" w:type="dxa"/>
            <w:shd w:val="clear" w:color="auto" w:fill="auto"/>
          </w:tcPr>
          <w:p w:rsidR="0080758F" w:rsidRDefault="0080758F" w:rsidP="001F0EB6">
            <w:pPr>
              <w:autoSpaceDE w:val="0"/>
              <w:autoSpaceDN w:val="0"/>
              <w:adjustRightInd w:val="0"/>
              <w:rPr>
                <w:rFonts w:ascii="Arial" w:hAnsi="Arial" w:cs="Arial"/>
                <w:bCs/>
                <w:sz w:val="20"/>
                <w:szCs w:val="20"/>
              </w:rPr>
            </w:pPr>
            <w:r>
              <w:rPr>
                <w:rFonts w:ascii="Arial" w:hAnsi="Arial" w:cs="Arial"/>
                <w:bCs/>
                <w:sz w:val="20"/>
                <w:szCs w:val="20"/>
              </w:rPr>
              <w:t>2. Are the fixed asset control policies and procedures consistently followed?</w:t>
            </w:r>
          </w:p>
        </w:tc>
        <w:tc>
          <w:tcPr>
            <w:tcW w:w="6219" w:type="dxa"/>
            <w:shd w:val="clear" w:color="auto" w:fill="auto"/>
          </w:tcPr>
          <w:p w:rsidR="0080758F" w:rsidRPr="00FF4C6C" w:rsidRDefault="0080758F" w:rsidP="002921D9">
            <w:pPr>
              <w:autoSpaceDE w:val="0"/>
              <w:autoSpaceDN w:val="0"/>
              <w:adjustRightInd w:val="0"/>
              <w:rPr>
                <w:rFonts w:ascii="Arial" w:hAnsi="Arial" w:cs="Arial"/>
                <w:b/>
                <w:bCs/>
                <w:sz w:val="20"/>
                <w:szCs w:val="20"/>
              </w:rPr>
            </w:pPr>
          </w:p>
        </w:tc>
      </w:tr>
      <w:tr w:rsidR="0080758F" w:rsidRPr="00FF4C6C" w:rsidTr="00875031">
        <w:tc>
          <w:tcPr>
            <w:tcW w:w="8379" w:type="dxa"/>
            <w:shd w:val="clear" w:color="auto" w:fill="auto"/>
          </w:tcPr>
          <w:p w:rsidR="0080758F" w:rsidRPr="00FF4C6C" w:rsidRDefault="0080758F" w:rsidP="00413FB8">
            <w:pPr>
              <w:autoSpaceDE w:val="0"/>
              <w:autoSpaceDN w:val="0"/>
              <w:adjustRightInd w:val="0"/>
              <w:rPr>
                <w:rFonts w:ascii="Arial" w:hAnsi="Arial" w:cs="Arial"/>
                <w:sz w:val="20"/>
                <w:szCs w:val="20"/>
              </w:rPr>
            </w:pPr>
            <w:r>
              <w:rPr>
                <w:rFonts w:ascii="Arial" w:hAnsi="Arial" w:cs="Arial"/>
                <w:sz w:val="20"/>
                <w:szCs w:val="20"/>
              </w:rPr>
              <w:t>3</w:t>
            </w:r>
            <w:r w:rsidRPr="00FF4C6C">
              <w:rPr>
                <w:rFonts w:ascii="Arial" w:hAnsi="Arial" w:cs="Arial"/>
                <w:sz w:val="20"/>
                <w:szCs w:val="20"/>
              </w:rPr>
              <w:t xml:space="preserve">. Is </w:t>
            </w:r>
            <w:r>
              <w:rPr>
                <w:rFonts w:ascii="Arial" w:hAnsi="Arial" w:cs="Arial"/>
                <w:sz w:val="20"/>
                <w:szCs w:val="20"/>
              </w:rPr>
              <w:t>an</w:t>
            </w:r>
            <w:r w:rsidRPr="00FF4C6C">
              <w:rPr>
                <w:rFonts w:ascii="Arial" w:hAnsi="Arial" w:cs="Arial"/>
                <w:sz w:val="20"/>
                <w:szCs w:val="20"/>
              </w:rPr>
              <w:t xml:space="preserve"> inventory conducted in </w:t>
            </w:r>
            <w:r>
              <w:rPr>
                <w:rFonts w:ascii="Arial" w:hAnsi="Arial" w:cs="Arial"/>
                <w:sz w:val="20"/>
                <w:szCs w:val="20"/>
              </w:rPr>
              <w:t>accordance</w:t>
            </w:r>
            <w:r w:rsidRPr="00FF4C6C">
              <w:rPr>
                <w:rFonts w:ascii="Arial" w:hAnsi="Arial" w:cs="Arial"/>
                <w:sz w:val="20"/>
                <w:szCs w:val="20"/>
              </w:rPr>
              <w:t xml:space="preserve"> with </w:t>
            </w:r>
            <w:r>
              <w:rPr>
                <w:rFonts w:ascii="Arial" w:hAnsi="Arial" w:cs="Arial"/>
                <w:sz w:val="20"/>
                <w:szCs w:val="20"/>
              </w:rPr>
              <w:t xml:space="preserve">the </w:t>
            </w:r>
            <w:r w:rsidRPr="00FF4C6C">
              <w:rPr>
                <w:rFonts w:ascii="Arial" w:hAnsi="Arial" w:cs="Arial"/>
                <w:sz w:val="20"/>
                <w:szCs w:val="20"/>
              </w:rPr>
              <w:t xml:space="preserve">policies and </w:t>
            </w:r>
            <w:r>
              <w:rPr>
                <w:rFonts w:ascii="Arial" w:hAnsi="Arial" w:cs="Arial"/>
                <w:sz w:val="20"/>
                <w:szCs w:val="20"/>
              </w:rPr>
              <w:t>procedures</w:t>
            </w:r>
            <w:r w:rsidRPr="00FF4C6C">
              <w:rPr>
                <w:rFonts w:ascii="Arial" w:hAnsi="Arial" w:cs="Arial"/>
                <w:sz w:val="20"/>
                <w:szCs w:val="20"/>
              </w:rPr>
              <w:t>?</w:t>
            </w:r>
          </w:p>
        </w:tc>
        <w:tc>
          <w:tcPr>
            <w:tcW w:w="6219" w:type="dxa"/>
            <w:shd w:val="clear" w:color="auto" w:fill="auto"/>
          </w:tcPr>
          <w:p w:rsidR="0080758F" w:rsidRPr="00FF4C6C" w:rsidRDefault="0080758F" w:rsidP="002921D9">
            <w:pPr>
              <w:autoSpaceDE w:val="0"/>
              <w:autoSpaceDN w:val="0"/>
              <w:adjustRightInd w:val="0"/>
              <w:rPr>
                <w:rFonts w:ascii="Arial" w:hAnsi="Arial" w:cs="Arial"/>
                <w:b/>
                <w:bCs/>
                <w:sz w:val="20"/>
                <w:szCs w:val="20"/>
              </w:rPr>
            </w:pPr>
          </w:p>
        </w:tc>
      </w:tr>
      <w:tr w:rsidR="0080758F" w:rsidRPr="00FF4C6C" w:rsidTr="00875031">
        <w:tc>
          <w:tcPr>
            <w:tcW w:w="8379" w:type="dxa"/>
            <w:shd w:val="clear" w:color="auto" w:fill="auto"/>
          </w:tcPr>
          <w:p w:rsidR="0080758F" w:rsidRPr="00FF4C6C" w:rsidRDefault="0080758F" w:rsidP="007069D6">
            <w:pPr>
              <w:autoSpaceDE w:val="0"/>
              <w:autoSpaceDN w:val="0"/>
              <w:adjustRightInd w:val="0"/>
              <w:rPr>
                <w:rFonts w:ascii="Arial" w:hAnsi="Arial" w:cs="Arial"/>
                <w:sz w:val="20"/>
                <w:szCs w:val="20"/>
              </w:rPr>
            </w:pPr>
            <w:r>
              <w:rPr>
                <w:rFonts w:ascii="Arial" w:hAnsi="Arial" w:cs="Arial"/>
                <w:sz w:val="20"/>
                <w:szCs w:val="20"/>
              </w:rPr>
              <w:t>4</w:t>
            </w:r>
            <w:r w:rsidRPr="00FF4C6C">
              <w:rPr>
                <w:rFonts w:ascii="Arial" w:hAnsi="Arial" w:cs="Arial"/>
                <w:sz w:val="20"/>
                <w:szCs w:val="20"/>
              </w:rPr>
              <w:t xml:space="preserve">. </w:t>
            </w:r>
            <w:r>
              <w:rPr>
                <w:rFonts w:ascii="Arial" w:hAnsi="Arial" w:cs="Arial"/>
                <w:sz w:val="20"/>
                <w:szCs w:val="20"/>
              </w:rPr>
              <w:t>Is equipment shared a</w:t>
            </w:r>
            <w:r w:rsidRPr="00FF4C6C">
              <w:rPr>
                <w:rFonts w:ascii="Arial" w:hAnsi="Arial" w:cs="Arial"/>
                <w:sz w:val="20"/>
                <w:szCs w:val="20"/>
              </w:rPr>
              <w:t>cross projects</w:t>
            </w:r>
            <w:r>
              <w:rPr>
                <w:rFonts w:ascii="Arial" w:hAnsi="Arial" w:cs="Arial"/>
                <w:sz w:val="20"/>
                <w:szCs w:val="20"/>
              </w:rPr>
              <w:t xml:space="preserve"> or programs with different funding</w:t>
            </w:r>
            <w:r w:rsidRPr="00FF4C6C">
              <w:rPr>
                <w:rFonts w:ascii="Arial" w:hAnsi="Arial" w:cs="Arial"/>
                <w:sz w:val="20"/>
                <w:szCs w:val="20"/>
              </w:rPr>
              <w:t xml:space="preserve">? </w:t>
            </w:r>
            <w:r>
              <w:rPr>
                <w:rFonts w:ascii="Arial" w:hAnsi="Arial" w:cs="Arial"/>
                <w:sz w:val="20"/>
                <w:szCs w:val="20"/>
              </w:rPr>
              <w:t xml:space="preserve"> If so, how </w:t>
            </w:r>
            <w:r w:rsidR="007069D6">
              <w:rPr>
                <w:rFonts w:ascii="Arial" w:hAnsi="Arial" w:cs="Arial"/>
                <w:sz w:val="20"/>
                <w:szCs w:val="20"/>
              </w:rPr>
              <w:t>is this</w:t>
            </w:r>
            <w:r>
              <w:rPr>
                <w:rFonts w:ascii="Arial" w:hAnsi="Arial" w:cs="Arial"/>
                <w:sz w:val="20"/>
                <w:szCs w:val="20"/>
              </w:rPr>
              <w:t xml:space="preserve"> track</w:t>
            </w:r>
            <w:r w:rsidR="007069D6">
              <w:rPr>
                <w:rFonts w:ascii="Arial" w:hAnsi="Arial" w:cs="Arial"/>
                <w:sz w:val="20"/>
                <w:szCs w:val="20"/>
              </w:rPr>
              <w:t>ed and have there been any</w:t>
            </w:r>
            <w:r>
              <w:rPr>
                <w:rFonts w:ascii="Arial" w:hAnsi="Arial" w:cs="Arial"/>
                <w:sz w:val="20"/>
                <w:szCs w:val="20"/>
              </w:rPr>
              <w:t xml:space="preserve"> issues</w:t>
            </w:r>
            <w:r w:rsidR="007069D6">
              <w:rPr>
                <w:rFonts w:ascii="Arial" w:hAnsi="Arial" w:cs="Arial"/>
                <w:sz w:val="20"/>
                <w:szCs w:val="20"/>
              </w:rPr>
              <w:t>?</w:t>
            </w:r>
          </w:p>
        </w:tc>
        <w:tc>
          <w:tcPr>
            <w:tcW w:w="6219" w:type="dxa"/>
            <w:shd w:val="clear" w:color="auto" w:fill="auto"/>
          </w:tcPr>
          <w:p w:rsidR="0080758F" w:rsidRPr="00FF4C6C" w:rsidRDefault="0080758F" w:rsidP="002921D9">
            <w:pPr>
              <w:autoSpaceDE w:val="0"/>
              <w:autoSpaceDN w:val="0"/>
              <w:adjustRightInd w:val="0"/>
              <w:rPr>
                <w:rFonts w:ascii="Arial" w:hAnsi="Arial" w:cs="Arial"/>
                <w:b/>
                <w:bCs/>
                <w:sz w:val="20"/>
                <w:szCs w:val="20"/>
              </w:rPr>
            </w:pPr>
          </w:p>
        </w:tc>
      </w:tr>
      <w:tr w:rsidR="0080758F" w:rsidRPr="00FF4C6C" w:rsidTr="00875031">
        <w:tc>
          <w:tcPr>
            <w:tcW w:w="8379" w:type="dxa"/>
            <w:shd w:val="clear" w:color="auto" w:fill="auto"/>
          </w:tcPr>
          <w:p w:rsidR="0080758F" w:rsidRDefault="0080758F" w:rsidP="0091799E">
            <w:pPr>
              <w:autoSpaceDE w:val="0"/>
              <w:autoSpaceDN w:val="0"/>
              <w:adjustRightInd w:val="0"/>
              <w:rPr>
                <w:rFonts w:ascii="Arial" w:hAnsi="Arial" w:cs="Arial"/>
                <w:sz w:val="20"/>
                <w:szCs w:val="20"/>
              </w:rPr>
            </w:pPr>
            <w:r>
              <w:rPr>
                <w:rFonts w:ascii="Arial" w:hAnsi="Arial" w:cs="Arial"/>
                <w:sz w:val="20"/>
                <w:szCs w:val="20"/>
              </w:rPr>
              <w:t>5. Is equipment properly maintained? Is worn-out equipment replaced as needed?</w:t>
            </w:r>
          </w:p>
        </w:tc>
        <w:tc>
          <w:tcPr>
            <w:tcW w:w="6219" w:type="dxa"/>
            <w:shd w:val="clear" w:color="auto" w:fill="auto"/>
          </w:tcPr>
          <w:p w:rsidR="0080758F" w:rsidRPr="00FF4C6C" w:rsidRDefault="0080758F" w:rsidP="002921D9">
            <w:pPr>
              <w:autoSpaceDE w:val="0"/>
              <w:autoSpaceDN w:val="0"/>
              <w:adjustRightInd w:val="0"/>
              <w:rPr>
                <w:rFonts w:ascii="Arial" w:hAnsi="Arial" w:cs="Arial"/>
                <w:b/>
                <w:bCs/>
                <w:sz w:val="20"/>
                <w:szCs w:val="20"/>
              </w:rPr>
            </w:pPr>
          </w:p>
        </w:tc>
      </w:tr>
      <w:tr w:rsidR="0080758F" w:rsidRPr="00FF4C6C" w:rsidTr="00875031">
        <w:tc>
          <w:tcPr>
            <w:tcW w:w="8379" w:type="dxa"/>
            <w:shd w:val="clear" w:color="auto" w:fill="auto"/>
          </w:tcPr>
          <w:p w:rsidR="0080758F" w:rsidRDefault="0080758F" w:rsidP="007069D6">
            <w:pPr>
              <w:autoSpaceDE w:val="0"/>
              <w:autoSpaceDN w:val="0"/>
              <w:adjustRightInd w:val="0"/>
              <w:rPr>
                <w:rFonts w:ascii="Arial" w:hAnsi="Arial" w:cs="Arial"/>
                <w:sz w:val="20"/>
                <w:szCs w:val="20"/>
              </w:rPr>
            </w:pPr>
            <w:r>
              <w:rPr>
                <w:rFonts w:ascii="Arial" w:hAnsi="Arial" w:cs="Arial"/>
                <w:sz w:val="20"/>
                <w:szCs w:val="20"/>
              </w:rPr>
              <w:t>6. Is d</w:t>
            </w:r>
            <w:r>
              <w:rPr>
                <w:rFonts w:ascii="Arial" w:hAnsi="Arial" w:cs="Arial"/>
                <w:noProof/>
                <w:sz w:val="20"/>
                <w:szCs w:val="20"/>
              </w:rPr>
              <w:t>epreciation calculated</w:t>
            </w:r>
            <w:r w:rsidR="007069D6">
              <w:rPr>
                <w:rFonts w:ascii="Arial" w:hAnsi="Arial" w:cs="Arial"/>
                <w:noProof/>
                <w:sz w:val="20"/>
                <w:szCs w:val="20"/>
              </w:rPr>
              <w:t xml:space="preserve"> </w:t>
            </w:r>
            <w:r>
              <w:rPr>
                <w:rFonts w:ascii="Arial" w:hAnsi="Arial" w:cs="Arial"/>
                <w:noProof/>
                <w:sz w:val="20"/>
                <w:szCs w:val="20"/>
              </w:rPr>
              <w:t xml:space="preserve"> annually </w:t>
            </w:r>
            <w:r w:rsidR="007069D6">
              <w:rPr>
                <w:rFonts w:ascii="Arial" w:hAnsi="Arial" w:cs="Arial"/>
                <w:noProof/>
                <w:sz w:val="20"/>
                <w:szCs w:val="20"/>
              </w:rPr>
              <w:t xml:space="preserve">following  </w:t>
            </w:r>
            <w:r>
              <w:rPr>
                <w:rFonts w:ascii="Arial" w:hAnsi="Arial" w:cs="Arial"/>
                <w:noProof/>
                <w:sz w:val="20"/>
                <w:szCs w:val="20"/>
              </w:rPr>
              <w:t>acceptable standards?</w:t>
            </w:r>
          </w:p>
        </w:tc>
        <w:tc>
          <w:tcPr>
            <w:tcW w:w="6219" w:type="dxa"/>
            <w:shd w:val="clear" w:color="auto" w:fill="auto"/>
          </w:tcPr>
          <w:p w:rsidR="0080758F" w:rsidRPr="00FF4C6C" w:rsidRDefault="0080758F" w:rsidP="002921D9">
            <w:pPr>
              <w:autoSpaceDE w:val="0"/>
              <w:autoSpaceDN w:val="0"/>
              <w:adjustRightInd w:val="0"/>
              <w:rPr>
                <w:rFonts w:ascii="Arial" w:hAnsi="Arial" w:cs="Arial"/>
                <w:b/>
                <w:bCs/>
                <w:sz w:val="20"/>
                <w:szCs w:val="20"/>
              </w:rPr>
            </w:pPr>
          </w:p>
        </w:tc>
      </w:tr>
    </w:tbl>
    <w:p w:rsidR="002921D9" w:rsidRPr="00385FB9" w:rsidRDefault="002921D9" w:rsidP="00413FB8">
      <w:pPr>
        <w:pStyle w:val="Heading2"/>
      </w:pPr>
    </w:p>
    <w:p w:rsidR="002921D9" w:rsidRDefault="0018544C" w:rsidP="00413FB8">
      <w:pPr>
        <w:pStyle w:val="Heading2"/>
      </w:pPr>
      <w:bookmarkStart w:id="194" w:name="_Toc371685764"/>
      <w:bookmarkStart w:id="195" w:name="_Toc371685836"/>
      <w:bookmarkStart w:id="196" w:name="_Toc372117713"/>
      <w:bookmarkStart w:id="197" w:name="_Toc372118837"/>
      <w:bookmarkStart w:id="198" w:name="_Toc372191194"/>
      <w:r>
        <w:br w:type="page"/>
      </w:r>
      <w:bookmarkStart w:id="199" w:name="_Toc373139771"/>
      <w:bookmarkStart w:id="200" w:name="_Toc373142371"/>
      <w:bookmarkStart w:id="201" w:name="_Toc373142851"/>
      <w:bookmarkStart w:id="202" w:name="_Toc373156242"/>
      <w:bookmarkStart w:id="203" w:name="_Toc378674065"/>
      <w:bookmarkStart w:id="204" w:name="_Toc394048188"/>
      <w:bookmarkStart w:id="205" w:name="_Toc394315607"/>
      <w:bookmarkStart w:id="206" w:name="_Toc394410704"/>
      <w:bookmarkStart w:id="207" w:name="_Toc394925291"/>
      <w:r w:rsidR="002921D9">
        <w:lastRenderedPageBreak/>
        <w:t>3.</w:t>
      </w:r>
      <w:r w:rsidR="008A2366">
        <w:t>6</w:t>
      </w:r>
      <w:r w:rsidR="002921D9" w:rsidRPr="002921D9">
        <w:t xml:space="preserve"> Branding and Marking</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002921D9" w:rsidRPr="002921D9">
        <w:t xml:space="preserve"> </w:t>
      </w:r>
    </w:p>
    <w:p w:rsidR="001C3215" w:rsidRDefault="001C3215" w:rsidP="002921D9">
      <w:pPr>
        <w:autoSpaceDE w:val="0"/>
        <w:autoSpaceDN w:val="0"/>
        <w:adjustRightInd w:val="0"/>
        <w:rPr>
          <w:rFonts w:ascii="Arial" w:hAnsi="Arial" w:cs="Arial"/>
          <w:b/>
          <w:bCs/>
          <w:sz w:val="20"/>
          <w:szCs w:val="20"/>
        </w:rPr>
      </w:pPr>
    </w:p>
    <w:p w:rsidR="002921D9" w:rsidRPr="00385FB9" w:rsidRDefault="00C40B11" w:rsidP="002921D9">
      <w:pPr>
        <w:autoSpaceDE w:val="0"/>
        <w:autoSpaceDN w:val="0"/>
        <w:adjustRightInd w:val="0"/>
        <w:rPr>
          <w:rFonts w:ascii="Arial" w:hAnsi="Arial" w:cs="Arial"/>
          <w:sz w:val="20"/>
          <w:szCs w:val="20"/>
        </w:rPr>
      </w:pPr>
      <w:r>
        <w:rPr>
          <w:rFonts w:ascii="Arial" w:hAnsi="Arial" w:cs="Arial"/>
          <w:b/>
          <w:bCs/>
          <w:sz w:val="20"/>
          <w:szCs w:val="20"/>
        </w:rPr>
        <w:t>Subsection</w:t>
      </w:r>
      <w:r w:rsidRPr="00385FB9">
        <w:rPr>
          <w:rFonts w:ascii="Arial" w:hAnsi="Arial" w:cs="Arial"/>
          <w:b/>
          <w:bCs/>
          <w:sz w:val="20"/>
          <w:szCs w:val="20"/>
        </w:rPr>
        <w:t xml:space="preserve"> </w:t>
      </w:r>
      <w:r w:rsidR="002921D9" w:rsidRPr="00385FB9">
        <w:rPr>
          <w:rFonts w:ascii="Arial" w:hAnsi="Arial" w:cs="Arial"/>
          <w:b/>
          <w:bCs/>
          <w:sz w:val="20"/>
          <w:szCs w:val="20"/>
        </w:rPr>
        <w:t>Objective</w:t>
      </w:r>
      <w:r w:rsidR="003D0E5C">
        <w:rPr>
          <w:rFonts w:ascii="Arial" w:hAnsi="Arial" w:cs="Arial"/>
          <w:b/>
          <w:bCs/>
          <w:sz w:val="20"/>
          <w:szCs w:val="20"/>
        </w:rPr>
        <w:t>s</w:t>
      </w:r>
      <w:r w:rsidR="002921D9" w:rsidRPr="00385FB9">
        <w:rPr>
          <w:rFonts w:ascii="Arial" w:hAnsi="Arial" w:cs="Arial"/>
          <w:b/>
          <w:bCs/>
          <w:sz w:val="20"/>
          <w:szCs w:val="20"/>
        </w:rPr>
        <w:t xml:space="preserve">: </w:t>
      </w:r>
      <w:r w:rsidR="003D0E5C">
        <w:rPr>
          <w:rFonts w:ascii="Arial" w:hAnsi="Arial" w:cs="Arial"/>
          <w:sz w:val="20"/>
          <w:szCs w:val="20"/>
        </w:rPr>
        <w:t>A</w:t>
      </w:r>
      <w:r w:rsidR="002921D9" w:rsidRPr="00385FB9">
        <w:rPr>
          <w:rFonts w:ascii="Arial" w:hAnsi="Arial" w:cs="Arial"/>
          <w:sz w:val="20"/>
          <w:szCs w:val="20"/>
        </w:rPr>
        <w:t xml:space="preserve">ssess </w:t>
      </w:r>
      <w:r w:rsidR="008C10FB">
        <w:rPr>
          <w:rFonts w:ascii="Arial" w:hAnsi="Arial" w:cs="Arial"/>
          <w:sz w:val="20"/>
          <w:szCs w:val="20"/>
        </w:rPr>
        <w:t>compliance</w:t>
      </w:r>
      <w:r w:rsidR="003D0E5C">
        <w:rPr>
          <w:rFonts w:ascii="Arial" w:hAnsi="Arial" w:cs="Arial"/>
          <w:sz w:val="20"/>
          <w:szCs w:val="20"/>
        </w:rPr>
        <w:t xml:space="preserve"> with </w:t>
      </w:r>
      <w:r w:rsidR="008C10FB">
        <w:rPr>
          <w:rFonts w:ascii="Arial" w:hAnsi="Arial" w:cs="Arial"/>
          <w:sz w:val="20"/>
          <w:szCs w:val="20"/>
        </w:rPr>
        <w:t xml:space="preserve">the </w:t>
      </w:r>
      <w:r w:rsidR="002921D9" w:rsidRPr="00385FB9">
        <w:rPr>
          <w:rFonts w:ascii="Arial" w:hAnsi="Arial" w:cs="Arial"/>
          <w:sz w:val="20"/>
          <w:szCs w:val="20"/>
        </w:rPr>
        <w:t xml:space="preserve">branding and marking </w:t>
      </w:r>
      <w:r w:rsidR="002921D9">
        <w:rPr>
          <w:rFonts w:ascii="Arial" w:hAnsi="Arial" w:cs="Arial"/>
          <w:sz w:val="20"/>
          <w:szCs w:val="20"/>
        </w:rPr>
        <w:t>requirements</w:t>
      </w:r>
      <w:r w:rsidR="003D0E5C">
        <w:rPr>
          <w:rFonts w:ascii="Arial" w:hAnsi="Arial" w:cs="Arial"/>
          <w:sz w:val="20"/>
          <w:szCs w:val="20"/>
        </w:rPr>
        <w:t xml:space="preserve"> of </w:t>
      </w:r>
      <w:r w:rsidR="008C10FB">
        <w:rPr>
          <w:rFonts w:ascii="Arial" w:hAnsi="Arial" w:cs="Arial"/>
          <w:sz w:val="20"/>
          <w:szCs w:val="20"/>
        </w:rPr>
        <w:t xml:space="preserve">USAID and other </w:t>
      </w:r>
      <w:r w:rsidR="00AB59F1">
        <w:rPr>
          <w:rFonts w:ascii="Arial" w:hAnsi="Arial" w:cs="Arial"/>
          <w:sz w:val="20"/>
          <w:szCs w:val="20"/>
        </w:rPr>
        <w:t>donor</w:t>
      </w:r>
      <w:r w:rsidR="003D0E5C">
        <w:rPr>
          <w:rFonts w:ascii="Arial" w:hAnsi="Arial" w:cs="Arial"/>
          <w:sz w:val="20"/>
          <w:szCs w:val="20"/>
        </w:rPr>
        <w:t>s, where applicable</w:t>
      </w:r>
    </w:p>
    <w:p w:rsidR="003D0E5C" w:rsidRDefault="003D0E5C" w:rsidP="002921D9">
      <w:pPr>
        <w:autoSpaceDE w:val="0"/>
        <w:autoSpaceDN w:val="0"/>
        <w:adjustRightInd w:val="0"/>
        <w:rPr>
          <w:rFonts w:ascii="Arial" w:hAnsi="Arial" w:cs="Arial"/>
          <w:b/>
          <w:sz w:val="20"/>
          <w:szCs w:val="20"/>
        </w:rPr>
      </w:pPr>
    </w:p>
    <w:p w:rsidR="00C87021" w:rsidRDefault="002921D9" w:rsidP="002921D9">
      <w:pPr>
        <w:autoSpaceDE w:val="0"/>
        <w:autoSpaceDN w:val="0"/>
        <w:adjustRightInd w:val="0"/>
        <w:rPr>
          <w:rFonts w:ascii="Arial" w:hAnsi="Arial" w:cs="Arial"/>
          <w:sz w:val="20"/>
          <w:szCs w:val="20"/>
        </w:rPr>
      </w:pPr>
      <w:r w:rsidRPr="00385FB9">
        <w:rPr>
          <w:rFonts w:ascii="Arial" w:hAnsi="Arial" w:cs="Arial"/>
          <w:b/>
          <w:sz w:val="20"/>
          <w:szCs w:val="20"/>
        </w:rPr>
        <w:t>Resources</w:t>
      </w:r>
      <w:r w:rsidR="008C10FB">
        <w:rPr>
          <w:rFonts w:ascii="Arial" w:hAnsi="Arial" w:cs="Arial"/>
          <w:sz w:val="20"/>
          <w:szCs w:val="20"/>
        </w:rPr>
        <w:t>: Branding</w:t>
      </w:r>
      <w:r w:rsidR="003D0E5C">
        <w:rPr>
          <w:rFonts w:ascii="Arial" w:hAnsi="Arial" w:cs="Arial"/>
          <w:sz w:val="20"/>
          <w:szCs w:val="20"/>
        </w:rPr>
        <w:t xml:space="preserve"> and </w:t>
      </w:r>
      <w:r w:rsidR="00154D0C">
        <w:rPr>
          <w:rFonts w:ascii="Arial" w:hAnsi="Arial" w:cs="Arial"/>
          <w:sz w:val="20"/>
          <w:szCs w:val="20"/>
        </w:rPr>
        <w:t>m</w:t>
      </w:r>
      <w:r w:rsidRPr="00385FB9">
        <w:rPr>
          <w:rFonts w:ascii="Arial" w:hAnsi="Arial" w:cs="Arial"/>
          <w:sz w:val="20"/>
          <w:szCs w:val="20"/>
        </w:rPr>
        <w:t xml:space="preserve">arking </w:t>
      </w:r>
      <w:r w:rsidR="00154D0C">
        <w:rPr>
          <w:rFonts w:ascii="Arial" w:hAnsi="Arial" w:cs="Arial"/>
          <w:sz w:val="20"/>
          <w:szCs w:val="20"/>
        </w:rPr>
        <w:t>p</w:t>
      </w:r>
      <w:r w:rsidRPr="00385FB9">
        <w:rPr>
          <w:rFonts w:ascii="Arial" w:hAnsi="Arial" w:cs="Arial"/>
          <w:sz w:val="20"/>
          <w:szCs w:val="20"/>
        </w:rPr>
        <w:t>lan</w:t>
      </w:r>
      <w:r w:rsidR="008C10FB">
        <w:rPr>
          <w:rFonts w:ascii="Arial" w:hAnsi="Arial" w:cs="Arial"/>
          <w:sz w:val="20"/>
          <w:szCs w:val="20"/>
        </w:rPr>
        <w:t>;</w:t>
      </w:r>
      <w:r w:rsidRPr="00385FB9">
        <w:rPr>
          <w:rFonts w:ascii="Arial" w:hAnsi="Arial" w:cs="Arial"/>
          <w:sz w:val="20"/>
          <w:szCs w:val="20"/>
        </w:rPr>
        <w:t xml:space="preserve"> </w:t>
      </w:r>
      <w:r w:rsidR="00154D0C">
        <w:rPr>
          <w:rFonts w:ascii="Arial" w:hAnsi="Arial" w:cs="Arial"/>
          <w:sz w:val="20"/>
          <w:szCs w:val="20"/>
        </w:rPr>
        <w:t xml:space="preserve">senior manager interviews; </w:t>
      </w:r>
      <w:r w:rsidR="008C10FB">
        <w:rPr>
          <w:rFonts w:ascii="Arial" w:hAnsi="Arial" w:cs="Arial"/>
          <w:sz w:val="20"/>
          <w:szCs w:val="20"/>
        </w:rPr>
        <w:t>observation</w:t>
      </w:r>
      <w:r w:rsidR="003D0E5C">
        <w:rPr>
          <w:rFonts w:ascii="Arial" w:hAnsi="Arial" w:cs="Arial"/>
          <w:sz w:val="20"/>
          <w:szCs w:val="20"/>
        </w:rPr>
        <w:t xml:space="preserve"> of signs</w:t>
      </w:r>
      <w:r w:rsidR="008C10FB">
        <w:rPr>
          <w:rFonts w:ascii="Arial" w:hAnsi="Arial" w:cs="Arial"/>
          <w:sz w:val="20"/>
          <w:szCs w:val="20"/>
        </w:rPr>
        <w:t xml:space="preserve"> at project sites</w:t>
      </w:r>
      <w:r w:rsidR="003D0E5C">
        <w:rPr>
          <w:rFonts w:ascii="Arial" w:hAnsi="Arial" w:cs="Arial"/>
          <w:sz w:val="20"/>
          <w:szCs w:val="20"/>
        </w:rPr>
        <w:t xml:space="preserve">, vehicles, equipment, and </w:t>
      </w:r>
      <w:r w:rsidRPr="00385FB9">
        <w:rPr>
          <w:rFonts w:ascii="Arial" w:hAnsi="Arial" w:cs="Arial"/>
          <w:sz w:val="20"/>
          <w:szCs w:val="20"/>
        </w:rPr>
        <w:t>publications</w:t>
      </w:r>
    </w:p>
    <w:p w:rsidR="003D0E5C" w:rsidRDefault="003D0E5C" w:rsidP="002921D9">
      <w:pPr>
        <w:autoSpaceDE w:val="0"/>
        <w:autoSpaceDN w:val="0"/>
        <w:adjustRightInd w:val="0"/>
        <w:rPr>
          <w:rFonts w:ascii="Arial" w:hAnsi="Arial" w:cs="Arial"/>
          <w:b/>
          <w:noProof/>
          <w:sz w:val="20"/>
          <w:szCs w:val="20"/>
        </w:rPr>
      </w:pPr>
    </w:p>
    <w:p w:rsidR="00C87021" w:rsidRPr="00FF6914" w:rsidRDefault="00C87021" w:rsidP="00C87021">
      <w:pPr>
        <w:autoSpaceDE w:val="0"/>
        <w:autoSpaceDN w:val="0"/>
        <w:adjustRightInd w:val="0"/>
        <w:rPr>
          <w:rFonts w:ascii="Arial" w:hAnsi="Arial" w:cs="Arial"/>
          <w:b/>
          <w:noProof/>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3420"/>
        <w:gridCol w:w="3240"/>
        <w:gridCol w:w="310"/>
        <w:gridCol w:w="3344"/>
        <w:gridCol w:w="2376"/>
      </w:tblGrid>
      <w:tr w:rsidR="00C87021" w:rsidRPr="00FF6914" w:rsidTr="00A96BB1">
        <w:trPr>
          <w:trHeight w:val="332"/>
        </w:trPr>
        <w:tc>
          <w:tcPr>
            <w:tcW w:w="1638" w:type="dxa"/>
            <w:shd w:val="clear" w:color="auto" w:fill="4B8CEB"/>
          </w:tcPr>
          <w:p w:rsidR="00C87021" w:rsidRPr="00FF6914" w:rsidRDefault="00C87021" w:rsidP="00C87021">
            <w:pPr>
              <w:autoSpaceDE w:val="0"/>
              <w:autoSpaceDN w:val="0"/>
              <w:adjustRightInd w:val="0"/>
              <w:rPr>
                <w:rFonts w:ascii="Arial" w:hAnsi="Arial" w:cs="Arial"/>
                <w:b/>
                <w:noProof/>
                <w:sz w:val="20"/>
                <w:szCs w:val="20"/>
                <w:lang w:val="en-US"/>
              </w:rPr>
            </w:pPr>
          </w:p>
        </w:tc>
        <w:tc>
          <w:tcPr>
            <w:tcW w:w="3420" w:type="dxa"/>
            <w:shd w:val="clear" w:color="auto" w:fill="4B8CEB"/>
          </w:tcPr>
          <w:p w:rsidR="00C87021" w:rsidRPr="00FF6914" w:rsidRDefault="00C87021" w:rsidP="00C87021">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Low Capacity</w:t>
            </w:r>
          </w:p>
        </w:tc>
        <w:tc>
          <w:tcPr>
            <w:tcW w:w="3550" w:type="dxa"/>
            <w:gridSpan w:val="2"/>
            <w:shd w:val="clear" w:color="auto" w:fill="4B8CEB"/>
          </w:tcPr>
          <w:p w:rsidR="00C87021" w:rsidRPr="00FF6914" w:rsidRDefault="00C87021" w:rsidP="00C87021">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Basic Capacity</w:t>
            </w:r>
          </w:p>
        </w:tc>
        <w:tc>
          <w:tcPr>
            <w:tcW w:w="3344" w:type="dxa"/>
            <w:shd w:val="clear" w:color="auto" w:fill="4B8CEB"/>
          </w:tcPr>
          <w:p w:rsidR="00C87021" w:rsidRPr="00FF6914" w:rsidRDefault="00C87021" w:rsidP="00C87021">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Moderate Capacity</w:t>
            </w:r>
          </w:p>
        </w:tc>
        <w:tc>
          <w:tcPr>
            <w:tcW w:w="2376" w:type="dxa"/>
            <w:shd w:val="clear" w:color="auto" w:fill="4B8CEB"/>
          </w:tcPr>
          <w:p w:rsidR="00C87021" w:rsidRPr="00FF6914" w:rsidRDefault="00C87021" w:rsidP="00C87021">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Strong Capacity</w:t>
            </w:r>
          </w:p>
        </w:tc>
      </w:tr>
      <w:tr w:rsidR="00E30D2A" w:rsidRPr="00FF6914" w:rsidTr="00A96BB1">
        <w:trPr>
          <w:trHeight w:val="341"/>
        </w:trPr>
        <w:tc>
          <w:tcPr>
            <w:tcW w:w="1638" w:type="dxa"/>
            <w:vMerge w:val="restart"/>
            <w:shd w:val="clear" w:color="auto" w:fill="auto"/>
          </w:tcPr>
          <w:p w:rsidR="00E30D2A" w:rsidRPr="00FF6914" w:rsidRDefault="00E30D2A" w:rsidP="00E30D2A">
            <w:pPr>
              <w:autoSpaceDE w:val="0"/>
              <w:autoSpaceDN w:val="0"/>
              <w:adjustRightInd w:val="0"/>
              <w:rPr>
                <w:rFonts w:ascii="Arial" w:hAnsi="Arial" w:cs="Arial"/>
                <w:b/>
                <w:noProof/>
                <w:sz w:val="20"/>
                <w:szCs w:val="20"/>
                <w:lang w:val="en-US"/>
              </w:rPr>
            </w:pPr>
          </w:p>
          <w:p w:rsidR="00E30D2A" w:rsidRPr="00FF6914" w:rsidRDefault="00E30D2A" w:rsidP="00E30D2A">
            <w:pPr>
              <w:autoSpaceDE w:val="0"/>
              <w:autoSpaceDN w:val="0"/>
              <w:adjustRightInd w:val="0"/>
              <w:rPr>
                <w:rFonts w:ascii="Arial" w:hAnsi="Arial" w:cs="Arial"/>
                <w:b/>
                <w:noProof/>
                <w:sz w:val="20"/>
                <w:szCs w:val="20"/>
              </w:rPr>
            </w:pPr>
            <w:r w:rsidRPr="00FF6914">
              <w:rPr>
                <w:rFonts w:ascii="Arial" w:hAnsi="Arial" w:cs="Arial"/>
                <w:b/>
                <w:noProof/>
                <w:sz w:val="20"/>
                <w:szCs w:val="20"/>
              </w:rPr>
              <w:t>3.</w:t>
            </w:r>
            <w:r w:rsidR="002E71FB">
              <w:rPr>
                <w:rFonts w:ascii="Arial" w:hAnsi="Arial" w:cs="Arial"/>
                <w:b/>
                <w:noProof/>
                <w:sz w:val="20"/>
                <w:szCs w:val="20"/>
              </w:rPr>
              <w:t>6</w:t>
            </w:r>
          </w:p>
          <w:p w:rsidR="00E30D2A" w:rsidRPr="00FF6914" w:rsidRDefault="00BA738D" w:rsidP="00E30D2A">
            <w:pPr>
              <w:autoSpaceDE w:val="0"/>
              <w:autoSpaceDN w:val="0"/>
              <w:adjustRightInd w:val="0"/>
              <w:rPr>
                <w:rFonts w:ascii="Arial" w:hAnsi="Arial" w:cs="Arial"/>
                <w:b/>
                <w:noProof/>
                <w:sz w:val="20"/>
                <w:szCs w:val="20"/>
              </w:rPr>
            </w:pPr>
            <w:r>
              <w:rPr>
                <w:rFonts w:ascii="Arial" w:hAnsi="Arial" w:cs="Arial"/>
                <w:b/>
                <w:noProof/>
                <w:sz w:val="20"/>
                <w:szCs w:val="20"/>
              </w:rPr>
              <w:t xml:space="preserve">Branding and </w:t>
            </w:r>
            <w:r w:rsidR="00E30D2A" w:rsidRPr="00FF6914">
              <w:rPr>
                <w:rFonts w:ascii="Arial" w:hAnsi="Arial" w:cs="Arial"/>
                <w:b/>
                <w:noProof/>
                <w:sz w:val="20"/>
                <w:szCs w:val="20"/>
              </w:rPr>
              <w:t>Marking</w:t>
            </w:r>
          </w:p>
          <w:p w:rsidR="00E30D2A" w:rsidRPr="00FF6914" w:rsidRDefault="00E30D2A" w:rsidP="00E30D2A">
            <w:pPr>
              <w:autoSpaceDE w:val="0"/>
              <w:autoSpaceDN w:val="0"/>
              <w:adjustRightInd w:val="0"/>
              <w:rPr>
                <w:rFonts w:ascii="Arial" w:hAnsi="Arial" w:cs="Arial"/>
                <w:b/>
                <w:noProof/>
                <w:sz w:val="20"/>
                <w:szCs w:val="20"/>
              </w:rPr>
            </w:pPr>
          </w:p>
          <w:p w:rsidR="00E30D2A" w:rsidRPr="00FF6914" w:rsidRDefault="00E30D2A" w:rsidP="00E30D2A">
            <w:pPr>
              <w:autoSpaceDE w:val="0"/>
              <w:autoSpaceDN w:val="0"/>
              <w:adjustRightInd w:val="0"/>
              <w:rPr>
                <w:rFonts w:ascii="Arial" w:hAnsi="Arial" w:cs="Arial"/>
                <w:b/>
                <w:noProof/>
                <w:sz w:val="20"/>
                <w:szCs w:val="20"/>
              </w:rPr>
            </w:pPr>
          </w:p>
          <w:p w:rsidR="00E30D2A" w:rsidRPr="00FF6914" w:rsidRDefault="000A25B2" w:rsidP="00E30D2A">
            <w:pPr>
              <w:autoSpaceDE w:val="0"/>
              <w:autoSpaceDN w:val="0"/>
              <w:adjustRightInd w:val="0"/>
              <w:rPr>
                <w:rFonts w:ascii="Arial" w:hAnsi="Arial" w:cs="Arial"/>
                <w:b/>
                <w:noProof/>
                <w:sz w:val="20"/>
                <w:szCs w:val="20"/>
              </w:rPr>
            </w:pPr>
            <w:r w:rsidRPr="000A25B2">
              <w:rPr>
                <w:rFonts w:ascii="Arial" w:hAnsi="Arial" w:cs="Arial"/>
                <w:noProof/>
                <w:color w:val="31849B"/>
                <w:sz w:val="20"/>
                <w:szCs w:val="20"/>
              </w:rPr>
              <w:sym w:font="Wingdings 2" w:char="F098"/>
            </w:r>
          </w:p>
          <w:p w:rsidR="00E30D2A" w:rsidRPr="00FF6914" w:rsidRDefault="00E30D2A" w:rsidP="00E30D2A">
            <w:pPr>
              <w:autoSpaceDE w:val="0"/>
              <w:autoSpaceDN w:val="0"/>
              <w:adjustRightInd w:val="0"/>
              <w:rPr>
                <w:rFonts w:ascii="Arial" w:hAnsi="Arial" w:cs="Arial"/>
                <w:b/>
                <w:noProof/>
                <w:sz w:val="20"/>
                <w:szCs w:val="20"/>
                <w:lang w:val="en-US"/>
              </w:rPr>
            </w:pPr>
          </w:p>
        </w:tc>
        <w:tc>
          <w:tcPr>
            <w:tcW w:w="3420" w:type="dxa"/>
            <w:shd w:val="clear" w:color="auto" w:fill="FFFF00"/>
          </w:tcPr>
          <w:p w:rsidR="00E30D2A" w:rsidRPr="00FF6914" w:rsidRDefault="00E30D2A" w:rsidP="00E30D2A">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1</w:t>
            </w:r>
          </w:p>
        </w:tc>
        <w:tc>
          <w:tcPr>
            <w:tcW w:w="3550" w:type="dxa"/>
            <w:gridSpan w:val="2"/>
            <w:shd w:val="clear" w:color="auto" w:fill="FFFF00"/>
          </w:tcPr>
          <w:p w:rsidR="00E30D2A" w:rsidRPr="00FF6914" w:rsidRDefault="00E30D2A" w:rsidP="00E30D2A">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2</w:t>
            </w:r>
          </w:p>
        </w:tc>
        <w:tc>
          <w:tcPr>
            <w:tcW w:w="3344" w:type="dxa"/>
            <w:shd w:val="clear" w:color="auto" w:fill="FFFF00"/>
          </w:tcPr>
          <w:p w:rsidR="00E30D2A" w:rsidRPr="00FF6914" w:rsidRDefault="00E30D2A" w:rsidP="00E30D2A">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3</w:t>
            </w:r>
          </w:p>
        </w:tc>
        <w:tc>
          <w:tcPr>
            <w:tcW w:w="2376" w:type="dxa"/>
            <w:shd w:val="clear" w:color="auto" w:fill="FFFF00"/>
          </w:tcPr>
          <w:p w:rsidR="00E30D2A" w:rsidRPr="00FF6914" w:rsidRDefault="00E30D2A" w:rsidP="00E30D2A">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4</w:t>
            </w:r>
          </w:p>
        </w:tc>
      </w:tr>
      <w:tr w:rsidR="00E30D2A" w:rsidRPr="0022004F" w:rsidTr="00A96BB1">
        <w:tc>
          <w:tcPr>
            <w:tcW w:w="1638" w:type="dxa"/>
            <w:vMerge/>
            <w:shd w:val="clear" w:color="auto" w:fill="auto"/>
          </w:tcPr>
          <w:p w:rsidR="00E30D2A" w:rsidRPr="0022004F" w:rsidRDefault="00E30D2A" w:rsidP="00E30D2A">
            <w:pPr>
              <w:autoSpaceDE w:val="0"/>
              <w:autoSpaceDN w:val="0"/>
              <w:adjustRightInd w:val="0"/>
              <w:rPr>
                <w:rFonts w:ascii="Arial" w:hAnsi="Arial" w:cs="Arial"/>
                <w:noProof/>
                <w:sz w:val="20"/>
                <w:szCs w:val="20"/>
                <w:lang w:val="en-US"/>
              </w:rPr>
            </w:pPr>
          </w:p>
        </w:tc>
        <w:tc>
          <w:tcPr>
            <w:tcW w:w="3420" w:type="dxa"/>
            <w:shd w:val="clear" w:color="auto" w:fill="auto"/>
          </w:tcPr>
          <w:p w:rsidR="001C3215" w:rsidRDefault="00E30D2A" w:rsidP="00F4470F">
            <w:pPr>
              <w:autoSpaceDE w:val="0"/>
              <w:autoSpaceDN w:val="0"/>
              <w:adjustRightInd w:val="0"/>
              <w:rPr>
                <w:rFonts w:ascii="Arial" w:hAnsi="Arial" w:cs="Arial"/>
                <w:noProof/>
                <w:sz w:val="20"/>
                <w:szCs w:val="20"/>
              </w:rPr>
            </w:pPr>
            <w:r w:rsidRPr="0022004F">
              <w:rPr>
                <w:rFonts w:ascii="Arial" w:hAnsi="Arial" w:cs="Arial"/>
                <w:noProof/>
                <w:sz w:val="20"/>
                <w:szCs w:val="20"/>
              </w:rPr>
              <w:t xml:space="preserve">The organization has </w:t>
            </w:r>
          </w:p>
          <w:p w:rsidR="001C3215" w:rsidRDefault="001C3215" w:rsidP="00F4470F">
            <w:pPr>
              <w:autoSpaceDE w:val="0"/>
              <w:autoSpaceDN w:val="0"/>
              <w:adjustRightInd w:val="0"/>
              <w:rPr>
                <w:rFonts w:ascii="Arial" w:hAnsi="Arial" w:cs="Arial"/>
                <w:noProof/>
                <w:sz w:val="20"/>
                <w:szCs w:val="20"/>
              </w:rPr>
            </w:pPr>
          </w:p>
          <w:p w:rsidR="001C3215" w:rsidRDefault="001C3215" w:rsidP="000B57AB">
            <w:pPr>
              <w:numPr>
                <w:ilvl w:val="0"/>
                <w:numId w:val="31"/>
              </w:numPr>
              <w:autoSpaceDE w:val="0"/>
              <w:autoSpaceDN w:val="0"/>
              <w:adjustRightInd w:val="0"/>
              <w:ind w:left="360"/>
              <w:rPr>
                <w:rFonts w:ascii="Arial" w:hAnsi="Arial" w:cs="Arial"/>
                <w:noProof/>
                <w:sz w:val="20"/>
                <w:szCs w:val="20"/>
              </w:rPr>
            </w:pPr>
            <w:r>
              <w:rPr>
                <w:rFonts w:ascii="Arial" w:hAnsi="Arial" w:cs="Arial"/>
                <w:noProof/>
                <w:sz w:val="20"/>
                <w:szCs w:val="20"/>
              </w:rPr>
              <w:t>N</w:t>
            </w:r>
            <w:r w:rsidR="00E30D2A" w:rsidRPr="0022004F">
              <w:rPr>
                <w:rFonts w:ascii="Arial" w:hAnsi="Arial" w:cs="Arial"/>
                <w:noProof/>
                <w:sz w:val="20"/>
                <w:szCs w:val="20"/>
              </w:rPr>
              <w:t xml:space="preserve">ot </w:t>
            </w:r>
            <w:r w:rsidR="00CF2A82">
              <w:rPr>
                <w:rFonts w:ascii="Arial" w:hAnsi="Arial" w:cs="Arial"/>
                <w:noProof/>
                <w:sz w:val="20"/>
                <w:szCs w:val="20"/>
              </w:rPr>
              <w:t xml:space="preserve">received any </w:t>
            </w:r>
            <w:r w:rsidR="003D0E5C">
              <w:rPr>
                <w:rFonts w:ascii="Arial" w:hAnsi="Arial" w:cs="Arial"/>
                <w:noProof/>
                <w:sz w:val="20"/>
                <w:szCs w:val="20"/>
              </w:rPr>
              <w:t xml:space="preserve">financial support from </w:t>
            </w:r>
            <w:r w:rsidR="00AB59F1">
              <w:rPr>
                <w:rFonts w:ascii="Arial" w:hAnsi="Arial" w:cs="Arial"/>
                <w:noProof/>
                <w:sz w:val="20"/>
                <w:szCs w:val="20"/>
              </w:rPr>
              <w:t>donor</w:t>
            </w:r>
            <w:r w:rsidR="003D0E5C">
              <w:rPr>
                <w:rFonts w:ascii="Arial" w:hAnsi="Arial" w:cs="Arial"/>
                <w:noProof/>
                <w:sz w:val="20"/>
                <w:szCs w:val="20"/>
              </w:rPr>
              <w:t>s</w:t>
            </w:r>
            <w:r w:rsidR="00CF2A82">
              <w:rPr>
                <w:rFonts w:ascii="Arial" w:hAnsi="Arial" w:cs="Arial"/>
                <w:noProof/>
                <w:sz w:val="20"/>
                <w:szCs w:val="20"/>
              </w:rPr>
              <w:t xml:space="preserve"> </w:t>
            </w:r>
            <w:r w:rsidR="00F4470F">
              <w:rPr>
                <w:rFonts w:ascii="Arial" w:hAnsi="Arial" w:cs="Arial"/>
                <w:noProof/>
                <w:sz w:val="20"/>
                <w:szCs w:val="20"/>
              </w:rPr>
              <w:t xml:space="preserve">with branding and </w:t>
            </w:r>
            <w:r w:rsidR="00E30D2A" w:rsidRPr="0022004F">
              <w:rPr>
                <w:rFonts w:ascii="Arial" w:hAnsi="Arial" w:cs="Arial"/>
                <w:noProof/>
                <w:sz w:val="20"/>
                <w:szCs w:val="20"/>
              </w:rPr>
              <w:t xml:space="preserve">marking </w:t>
            </w:r>
            <w:r w:rsidR="00CF2A82">
              <w:rPr>
                <w:rFonts w:ascii="Arial" w:hAnsi="Arial" w:cs="Arial"/>
                <w:noProof/>
                <w:sz w:val="20"/>
                <w:szCs w:val="20"/>
              </w:rPr>
              <w:t>requirements</w:t>
            </w:r>
          </w:p>
          <w:p w:rsidR="001C3215" w:rsidRDefault="001C3215" w:rsidP="00103D88">
            <w:pPr>
              <w:autoSpaceDE w:val="0"/>
              <w:autoSpaceDN w:val="0"/>
              <w:adjustRightInd w:val="0"/>
              <w:rPr>
                <w:rFonts w:ascii="Arial" w:hAnsi="Arial" w:cs="Arial"/>
                <w:noProof/>
                <w:sz w:val="20"/>
                <w:szCs w:val="20"/>
              </w:rPr>
            </w:pPr>
          </w:p>
          <w:p w:rsidR="00103D88" w:rsidRDefault="00103D88" w:rsidP="000B57AB">
            <w:pPr>
              <w:numPr>
                <w:ilvl w:val="0"/>
                <w:numId w:val="31"/>
              </w:numPr>
              <w:autoSpaceDE w:val="0"/>
              <w:autoSpaceDN w:val="0"/>
              <w:adjustRightInd w:val="0"/>
              <w:ind w:left="360"/>
              <w:rPr>
                <w:rFonts w:ascii="Arial" w:hAnsi="Arial" w:cs="Arial"/>
                <w:noProof/>
                <w:sz w:val="20"/>
                <w:szCs w:val="20"/>
              </w:rPr>
            </w:pPr>
            <w:r>
              <w:rPr>
                <w:rFonts w:ascii="Arial" w:hAnsi="Arial" w:cs="Arial"/>
                <w:noProof/>
                <w:sz w:val="20"/>
                <w:szCs w:val="20"/>
              </w:rPr>
              <w:t xml:space="preserve">Received financial support from donors with branding and </w:t>
            </w:r>
            <w:r w:rsidRPr="0022004F">
              <w:rPr>
                <w:rFonts w:ascii="Arial" w:hAnsi="Arial" w:cs="Arial"/>
                <w:noProof/>
                <w:sz w:val="20"/>
                <w:szCs w:val="20"/>
              </w:rPr>
              <w:t xml:space="preserve">marking </w:t>
            </w:r>
            <w:r>
              <w:rPr>
                <w:rFonts w:ascii="Arial" w:hAnsi="Arial" w:cs="Arial"/>
                <w:noProof/>
                <w:sz w:val="20"/>
                <w:szCs w:val="20"/>
              </w:rPr>
              <w:t xml:space="preserve">requirements, but has not yet complied with these requirements  </w:t>
            </w:r>
          </w:p>
          <w:p w:rsidR="00103D88" w:rsidRDefault="00103D88" w:rsidP="00103D88">
            <w:pPr>
              <w:autoSpaceDE w:val="0"/>
              <w:autoSpaceDN w:val="0"/>
              <w:adjustRightInd w:val="0"/>
              <w:rPr>
                <w:rFonts w:ascii="Arial" w:hAnsi="Arial" w:cs="Arial"/>
                <w:noProof/>
                <w:sz w:val="20"/>
                <w:szCs w:val="20"/>
              </w:rPr>
            </w:pPr>
          </w:p>
          <w:p w:rsidR="00103D88" w:rsidRDefault="00103D88" w:rsidP="000B57AB">
            <w:pPr>
              <w:numPr>
                <w:ilvl w:val="0"/>
                <w:numId w:val="31"/>
              </w:numPr>
              <w:autoSpaceDE w:val="0"/>
              <w:autoSpaceDN w:val="0"/>
              <w:adjustRightInd w:val="0"/>
              <w:ind w:left="360"/>
              <w:rPr>
                <w:rFonts w:ascii="Arial" w:hAnsi="Arial" w:cs="Arial"/>
                <w:noProof/>
                <w:sz w:val="20"/>
                <w:szCs w:val="20"/>
              </w:rPr>
            </w:pPr>
            <w:r>
              <w:rPr>
                <w:rFonts w:ascii="Arial" w:hAnsi="Arial" w:cs="Arial"/>
                <w:noProof/>
                <w:sz w:val="20"/>
                <w:szCs w:val="20"/>
              </w:rPr>
              <w:t xml:space="preserve">No written </w:t>
            </w:r>
            <w:r w:rsidRPr="0022004F">
              <w:rPr>
                <w:rFonts w:ascii="Arial" w:hAnsi="Arial" w:cs="Arial"/>
                <w:noProof/>
                <w:sz w:val="20"/>
                <w:szCs w:val="20"/>
              </w:rPr>
              <w:t>policies and procedures</w:t>
            </w:r>
            <w:r>
              <w:rPr>
                <w:rFonts w:ascii="Arial" w:hAnsi="Arial" w:cs="Arial"/>
                <w:noProof/>
                <w:sz w:val="20"/>
                <w:szCs w:val="20"/>
              </w:rPr>
              <w:t xml:space="preserve"> on branding and marking </w:t>
            </w:r>
          </w:p>
          <w:p w:rsidR="002019DE" w:rsidRDefault="002019DE" w:rsidP="002019DE">
            <w:pPr>
              <w:rPr>
                <w:noProof/>
              </w:rPr>
            </w:pPr>
          </w:p>
          <w:p w:rsidR="002019DE" w:rsidRDefault="002019DE" w:rsidP="000B57AB">
            <w:pPr>
              <w:numPr>
                <w:ilvl w:val="0"/>
                <w:numId w:val="31"/>
              </w:numPr>
              <w:autoSpaceDE w:val="0"/>
              <w:autoSpaceDN w:val="0"/>
              <w:adjustRightInd w:val="0"/>
              <w:ind w:left="360"/>
              <w:rPr>
                <w:rFonts w:ascii="Arial" w:hAnsi="Arial" w:cs="Arial"/>
                <w:noProof/>
                <w:sz w:val="20"/>
                <w:szCs w:val="20"/>
              </w:rPr>
            </w:pPr>
            <w:r>
              <w:rPr>
                <w:rFonts w:ascii="Arial" w:hAnsi="Arial" w:cs="Arial"/>
                <w:noProof/>
                <w:sz w:val="20"/>
                <w:szCs w:val="20"/>
              </w:rPr>
              <w:t>Notices required by law or donors are not posted</w:t>
            </w:r>
          </w:p>
          <w:p w:rsidR="00302141" w:rsidRDefault="00302141" w:rsidP="00302141">
            <w:pPr>
              <w:rPr>
                <w:noProof/>
              </w:rPr>
            </w:pPr>
          </w:p>
          <w:p w:rsidR="00E30D2A" w:rsidRPr="0022004F" w:rsidRDefault="00302141" w:rsidP="000B57AB">
            <w:pPr>
              <w:numPr>
                <w:ilvl w:val="0"/>
                <w:numId w:val="31"/>
              </w:numPr>
              <w:autoSpaceDE w:val="0"/>
              <w:autoSpaceDN w:val="0"/>
              <w:adjustRightInd w:val="0"/>
              <w:ind w:left="360"/>
              <w:rPr>
                <w:rFonts w:ascii="Arial" w:hAnsi="Arial" w:cs="Arial"/>
                <w:noProof/>
                <w:sz w:val="20"/>
                <w:szCs w:val="20"/>
                <w:lang w:val="en-US"/>
              </w:rPr>
            </w:pPr>
            <w:r w:rsidRPr="002A13DE">
              <w:rPr>
                <w:rFonts w:ascii="Arial" w:hAnsi="Arial" w:cs="Arial"/>
                <w:noProof/>
                <w:sz w:val="20"/>
                <w:szCs w:val="20"/>
              </w:rPr>
              <w:t>No</w:t>
            </w:r>
            <w:r w:rsidR="0018544C">
              <w:rPr>
                <w:rFonts w:ascii="Arial" w:hAnsi="Arial" w:cs="Arial"/>
                <w:noProof/>
                <w:sz w:val="20"/>
                <w:szCs w:val="20"/>
              </w:rPr>
              <w:t xml:space="preserve"> </w:t>
            </w:r>
            <w:r w:rsidRPr="002A13DE">
              <w:rPr>
                <w:rFonts w:ascii="Arial" w:hAnsi="Arial" w:cs="Arial"/>
                <w:noProof/>
                <w:sz w:val="20"/>
                <w:szCs w:val="20"/>
              </w:rPr>
              <w:t>logo or tagline</w:t>
            </w:r>
          </w:p>
        </w:tc>
        <w:tc>
          <w:tcPr>
            <w:tcW w:w="3240" w:type="dxa"/>
            <w:shd w:val="clear" w:color="auto" w:fill="auto"/>
          </w:tcPr>
          <w:p w:rsidR="00103D88" w:rsidRDefault="00E30D2A" w:rsidP="00E30D2A">
            <w:pPr>
              <w:autoSpaceDE w:val="0"/>
              <w:autoSpaceDN w:val="0"/>
              <w:adjustRightInd w:val="0"/>
              <w:rPr>
                <w:rFonts w:ascii="Arial" w:hAnsi="Arial" w:cs="Arial"/>
                <w:noProof/>
                <w:sz w:val="20"/>
                <w:szCs w:val="20"/>
              </w:rPr>
            </w:pPr>
            <w:r w:rsidRPr="0022004F">
              <w:rPr>
                <w:rFonts w:ascii="Arial" w:hAnsi="Arial" w:cs="Arial"/>
                <w:noProof/>
                <w:sz w:val="20"/>
                <w:szCs w:val="20"/>
              </w:rPr>
              <w:t xml:space="preserve">The organization has </w:t>
            </w:r>
          </w:p>
          <w:p w:rsidR="00103D88" w:rsidRDefault="00103D88" w:rsidP="00E30D2A">
            <w:pPr>
              <w:autoSpaceDE w:val="0"/>
              <w:autoSpaceDN w:val="0"/>
              <w:adjustRightInd w:val="0"/>
              <w:rPr>
                <w:rFonts w:ascii="Arial" w:hAnsi="Arial" w:cs="Arial"/>
                <w:noProof/>
                <w:sz w:val="20"/>
                <w:szCs w:val="20"/>
              </w:rPr>
            </w:pPr>
          </w:p>
          <w:p w:rsidR="001C3215" w:rsidRDefault="001C3215" w:rsidP="000B57AB">
            <w:pPr>
              <w:numPr>
                <w:ilvl w:val="0"/>
                <w:numId w:val="27"/>
              </w:numPr>
              <w:autoSpaceDE w:val="0"/>
              <w:autoSpaceDN w:val="0"/>
              <w:adjustRightInd w:val="0"/>
              <w:ind w:left="360"/>
              <w:rPr>
                <w:rFonts w:ascii="Arial" w:hAnsi="Arial" w:cs="Arial"/>
                <w:noProof/>
                <w:sz w:val="20"/>
                <w:szCs w:val="20"/>
              </w:rPr>
            </w:pPr>
            <w:r>
              <w:rPr>
                <w:rFonts w:ascii="Arial" w:hAnsi="Arial" w:cs="Arial"/>
                <w:noProof/>
                <w:sz w:val="20"/>
                <w:szCs w:val="20"/>
              </w:rPr>
              <w:t xml:space="preserve">Had prior donor </w:t>
            </w:r>
            <w:r w:rsidR="00103D88">
              <w:rPr>
                <w:rFonts w:ascii="Arial" w:hAnsi="Arial" w:cs="Arial"/>
                <w:noProof/>
                <w:sz w:val="20"/>
                <w:szCs w:val="20"/>
              </w:rPr>
              <w:t xml:space="preserve">branding and marking </w:t>
            </w:r>
            <w:r>
              <w:rPr>
                <w:rFonts w:ascii="Arial" w:hAnsi="Arial" w:cs="Arial"/>
                <w:noProof/>
                <w:sz w:val="20"/>
                <w:szCs w:val="20"/>
              </w:rPr>
              <w:t>requirements that were not fully met</w:t>
            </w:r>
          </w:p>
          <w:p w:rsidR="001C3215" w:rsidRDefault="001C3215" w:rsidP="001C3215">
            <w:pPr>
              <w:autoSpaceDE w:val="0"/>
              <w:autoSpaceDN w:val="0"/>
              <w:adjustRightInd w:val="0"/>
              <w:ind w:left="360"/>
              <w:rPr>
                <w:rFonts w:ascii="Arial" w:hAnsi="Arial" w:cs="Arial"/>
                <w:noProof/>
                <w:sz w:val="20"/>
                <w:szCs w:val="20"/>
              </w:rPr>
            </w:pPr>
          </w:p>
          <w:p w:rsidR="001C3215" w:rsidRDefault="00402B34" w:rsidP="000B57AB">
            <w:pPr>
              <w:numPr>
                <w:ilvl w:val="0"/>
                <w:numId w:val="27"/>
              </w:numPr>
              <w:autoSpaceDE w:val="0"/>
              <w:autoSpaceDN w:val="0"/>
              <w:adjustRightInd w:val="0"/>
              <w:ind w:left="360"/>
              <w:rPr>
                <w:rFonts w:ascii="Arial" w:hAnsi="Arial" w:cs="Arial"/>
                <w:noProof/>
                <w:sz w:val="20"/>
                <w:szCs w:val="20"/>
              </w:rPr>
            </w:pPr>
            <w:r>
              <w:rPr>
                <w:rFonts w:ascii="Arial" w:hAnsi="Arial" w:cs="Arial"/>
                <w:noProof/>
                <w:sz w:val="20"/>
                <w:szCs w:val="20"/>
              </w:rPr>
              <w:t>Been</w:t>
            </w:r>
            <w:r w:rsidR="001C3215">
              <w:rPr>
                <w:rFonts w:ascii="Arial" w:hAnsi="Arial" w:cs="Arial"/>
                <w:noProof/>
                <w:sz w:val="20"/>
                <w:szCs w:val="20"/>
              </w:rPr>
              <w:t xml:space="preserve"> in the process of complying with its first donor </w:t>
            </w:r>
            <w:r>
              <w:rPr>
                <w:rFonts w:ascii="Arial" w:hAnsi="Arial" w:cs="Arial"/>
                <w:noProof/>
                <w:sz w:val="20"/>
                <w:szCs w:val="20"/>
              </w:rPr>
              <w:t>brandin</w:t>
            </w:r>
            <w:r w:rsidR="001C3215">
              <w:rPr>
                <w:rFonts w:ascii="Arial" w:hAnsi="Arial" w:cs="Arial"/>
                <w:noProof/>
                <w:sz w:val="20"/>
                <w:szCs w:val="20"/>
              </w:rPr>
              <w:t xml:space="preserve">g </w:t>
            </w:r>
            <w:r>
              <w:rPr>
                <w:rFonts w:ascii="Arial" w:hAnsi="Arial" w:cs="Arial"/>
                <w:noProof/>
                <w:sz w:val="20"/>
                <w:szCs w:val="20"/>
              </w:rPr>
              <w:t xml:space="preserve">and marking </w:t>
            </w:r>
            <w:r w:rsidR="001C3215">
              <w:rPr>
                <w:rFonts w:ascii="Arial" w:hAnsi="Arial" w:cs="Arial"/>
                <w:noProof/>
                <w:sz w:val="20"/>
                <w:szCs w:val="20"/>
              </w:rPr>
              <w:t>requirement</w:t>
            </w:r>
            <w:r>
              <w:rPr>
                <w:rFonts w:ascii="Arial" w:hAnsi="Arial" w:cs="Arial"/>
                <w:noProof/>
                <w:sz w:val="20"/>
                <w:szCs w:val="20"/>
              </w:rPr>
              <w:t>s</w:t>
            </w:r>
          </w:p>
          <w:p w:rsidR="001C3215" w:rsidRPr="00ED1458" w:rsidRDefault="001C3215" w:rsidP="001C3215">
            <w:pPr>
              <w:autoSpaceDE w:val="0"/>
              <w:autoSpaceDN w:val="0"/>
              <w:adjustRightInd w:val="0"/>
              <w:ind w:left="360"/>
              <w:rPr>
                <w:rFonts w:ascii="Arial" w:hAnsi="Arial" w:cs="Arial"/>
                <w:noProof/>
                <w:sz w:val="20"/>
                <w:szCs w:val="20"/>
              </w:rPr>
            </w:pPr>
          </w:p>
          <w:p w:rsidR="001C3215" w:rsidRDefault="001C3215" w:rsidP="000B57AB">
            <w:pPr>
              <w:numPr>
                <w:ilvl w:val="0"/>
                <w:numId w:val="26"/>
              </w:numPr>
              <w:autoSpaceDE w:val="0"/>
              <w:autoSpaceDN w:val="0"/>
              <w:adjustRightInd w:val="0"/>
              <w:rPr>
                <w:rFonts w:ascii="Arial" w:hAnsi="Arial" w:cs="Arial"/>
                <w:noProof/>
                <w:sz w:val="20"/>
                <w:szCs w:val="20"/>
              </w:rPr>
            </w:pPr>
            <w:r>
              <w:rPr>
                <w:rFonts w:ascii="Arial" w:hAnsi="Arial" w:cs="Arial"/>
                <w:noProof/>
                <w:sz w:val="20"/>
                <w:szCs w:val="20"/>
              </w:rPr>
              <w:t xml:space="preserve">Weak written policies and </w:t>
            </w:r>
            <w:r w:rsidRPr="0022004F">
              <w:rPr>
                <w:rFonts w:ascii="Arial" w:hAnsi="Arial" w:cs="Arial"/>
                <w:noProof/>
                <w:sz w:val="20"/>
                <w:szCs w:val="20"/>
              </w:rPr>
              <w:t>procedures</w:t>
            </w:r>
            <w:r>
              <w:rPr>
                <w:rFonts w:ascii="Arial" w:hAnsi="Arial" w:cs="Arial"/>
                <w:noProof/>
                <w:sz w:val="20"/>
                <w:szCs w:val="20"/>
              </w:rPr>
              <w:t xml:space="preserve"> for </w:t>
            </w:r>
            <w:r w:rsidR="00402B34">
              <w:rPr>
                <w:rFonts w:ascii="Arial" w:hAnsi="Arial" w:cs="Arial"/>
                <w:noProof/>
                <w:sz w:val="20"/>
                <w:szCs w:val="20"/>
              </w:rPr>
              <w:t>branding and marking</w:t>
            </w:r>
          </w:p>
          <w:p w:rsidR="002019DE" w:rsidRDefault="002019DE" w:rsidP="002019DE">
            <w:pPr>
              <w:autoSpaceDE w:val="0"/>
              <w:autoSpaceDN w:val="0"/>
              <w:adjustRightInd w:val="0"/>
              <w:ind w:left="360"/>
              <w:rPr>
                <w:rFonts w:ascii="Arial" w:hAnsi="Arial" w:cs="Arial"/>
                <w:noProof/>
                <w:sz w:val="20"/>
                <w:szCs w:val="20"/>
              </w:rPr>
            </w:pPr>
          </w:p>
          <w:p w:rsidR="002019DE" w:rsidRDefault="002019DE" w:rsidP="000B57AB">
            <w:pPr>
              <w:numPr>
                <w:ilvl w:val="0"/>
                <w:numId w:val="26"/>
              </w:numPr>
              <w:autoSpaceDE w:val="0"/>
              <w:autoSpaceDN w:val="0"/>
              <w:adjustRightInd w:val="0"/>
              <w:rPr>
                <w:rFonts w:ascii="Arial" w:hAnsi="Arial" w:cs="Arial"/>
                <w:noProof/>
                <w:sz w:val="20"/>
                <w:szCs w:val="20"/>
              </w:rPr>
            </w:pPr>
            <w:r>
              <w:rPr>
                <w:rFonts w:ascii="Arial" w:hAnsi="Arial" w:cs="Arial"/>
                <w:noProof/>
                <w:sz w:val="20"/>
                <w:szCs w:val="20"/>
              </w:rPr>
              <w:t>Notices required by law or donors are not usually posted</w:t>
            </w:r>
          </w:p>
          <w:p w:rsidR="00302141" w:rsidRDefault="00302141" w:rsidP="002A13DE">
            <w:pPr>
              <w:rPr>
                <w:noProof/>
              </w:rPr>
            </w:pPr>
          </w:p>
          <w:p w:rsidR="002019DE" w:rsidRPr="0018544C" w:rsidRDefault="002A13DE" w:rsidP="000B57AB">
            <w:pPr>
              <w:numPr>
                <w:ilvl w:val="0"/>
                <w:numId w:val="26"/>
              </w:numPr>
              <w:autoSpaceDE w:val="0"/>
              <w:autoSpaceDN w:val="0"/>
              <w:adjustRightInd w:val="0"/>
              <w:rPr>
                <w:rFonts w:ascii="Arial" w:hAnsi="Arial" w:cs="Arial"/>
                <w:noProof/>
                <w:sz w:val="20"/>
                <w:szCs w:val="20"/>
              </w:rPr>
            </w:pPr>
            <w:r w:rsidRPr="0018544C">
              <w:rPr>
                <w:rFonts w:ascii="Arial" w:hAnsi="Arial" w:cs="Arial"/>
                <w:noProof/>
                <w:sz w:val="20"/>
                <w:szCs w:val="20"/>
              </w:rPr>
              <w:t xml:space="preserve">A logo and/or tagline </w:t>
            </w:r>
          </w:p>
          <w:p w:rsidR="002019DE" w:rsidRPr="0022004F" w:rsidRDefault="002019DE" w:rsidP="002019DE">
            <w:pPr>
              <w:autoSpaceDE w:val="0"/>
              <w:autoSpaceDN w:val="0"/>
              <w:adjustRightInd w:val="0"/>
              <w:rPr>
                <w:rFonts w:ascii="Arial" w:hAnsi="Arial" w:cs="Arial"/>
                <w:noProof/>
                <w:sz w:val="20"/>
                <w:szCs w:val="20"/>
              </w:rPr>
            </w:pPr>
          </w:p>
          <w:p w:rsidR="00E30D2A" w:rsidRPr="0022004F" w:rsidRDefault="00E30D2A" w:rsidP="00E30D2A">
            <w:pPr>
              <w:autoSpaceDE w:val="0"/>
              <w:autoSpaceDN w:val="0"/>
              <w:adjustRightInd w:val="0"/>
              <w:rPr>
                <w:rFonts w:ascii="Arial" w:hAnsi="Arial" w:cs="Arial"/>
                <w:noProof/>
                <w:sz w:val="20"/>
                <w:szCs w:val="20"/>
                <w:lang w:val="en-US"/>
              </w:rPr>
            </w:pPr>
          </w:p>
        </w:tc>
        <w:tc>
          <w:tcPr>
            <w:tcW w:w="3654" w:type="dxa"/>
            <w:gridSpan w:val="2"/>
            <w:shd w:val="clear" w:color="auto" w:fill="auto"/>
          </w:tcPr>
          <w:p w:rsidR="00F4470F" w:rsidRDefault="00E30D2A" w:rsidP="00E30D2A">
            <w:pPr>
              <w:autoSpaceDE w:val="0"/>
              <w:autoSpaceDN w:val="0"/>
              <w:adjustRightInd w:val="0"/>
              <w:rPr>
                <w:rFonts w:ascii="Arial" w:hAnsi="Arial" w:cs="Arial"/>
                <w:noProof/>
                <w:sz w:val="20"/>
                <w:szCs w:val="20"/>
              </w:rPr>
            </w:pPr>
            <w:r w:rsidRPr="0022004F">
              <w:rPr>
                <w:rFonts w:ascii="Arial" w:hAnsi="Arial" w:cs="Arial"/>
                <w:noProof/>
                <w:sz w:val="20"/>
                <w:szCs w:val="20"/>
              </w:rPr>
              <w:t xml:space="preserve">The organization has. </w:t>
            </w:r>
          </w:p>
          <w:p w:rsidR="00F4470F" w:rsidRDefault="00F4470F" w:rsidP="00E30D2A">
            <w:pPr>
              <w:autoSpaceDE w:val="0"/>
              <w:autoSpaceDN w:val="0"/>
              <w:adjustRightInd w:val="0"/>
              <w:rPr>
                <w:rFonts w:ascii="Arial" w:hAnsi="Arial" w:cs="Arial"/>
                <w:noProof/>
                <w:sz w:val="20"/>
                <w:szCs w:val="20"/>
              </w:rPr>
            </w:pPr>
          </w:p>
          <w:p w:rsidR="001C3215" w:rsidRDefault="001C3215" w:rsidP="000B57AB">
            <w:pPr>
              <w:numPr>
                <w:ilvl w:val="0"/>
                <w:numId w:val="27"/>
              </w:numPr>
              <w:autoSpaceDE w:val="0"/>
              <w:autoSpaceDN w:val="0"/>
              <w:adjustRightInd w:val="0"/>
              <w:ind w:left="360"/>
              <w:rPr>
                <w:rFonts w:ascii="Arial" w:hAnsi="Arial" w:cs="Arial"/>
                <w:noProof/>
                <w:sz w:val="20"/>
                <w:szCs w:val="20"/>
              </w:rPr>
            </w:pPr>
            <w:r>
              <w:rPr>
                <w:rFonts w:ascii="Arial" w:hAnsi="Arial" w:cs="Arial"/>
                <w:noProof/>
                <w:sz w:val="20"/>
                <w:szCs w:val="20"/>
              </w:rPr>
              <w:t xml:space="preserve">Had prior donor </w:t>
            </w:r>
            <w:r w:rsidR="00402B34">
              <w:rPr>
                <w:rFonts w:ascii="Arial" w:hAnsi="Arial" w:cs="Arial"/>
                <w:noProof/>
                <w:sz w:val="20"/>
                <w:szCs w:val="20"/>
              </w:rPr>
              <w:t>branding and marking</w:t>
            </w:r>
            <w:r>
              <w:rPr>
                <w:rFonts w:ascii="Arial" w:hAnsi="Arial" w:cs="Arial"/>
                <w:noProof/>
                <w:sz w:val="20"/>
                <w:szCs w:val="20"/>
              </w:rPr>
              <w:t xml:space="preserve"> requirements that may have behind schedule, but were eventually fully met</w:t>
            </w:r>
          </w:p>
          <w:p w:rsidR="001C3215" w:rsidRDefault="001C3215" w:rsidP="001C3215">
            <w:pPr>
              <w:autoSpaceDE w:val="0"/>
              <w:autoSpaceDN w:val="0"/>
              <w:adjustRightInd w:val="0"/>
              <w:rPr>
                <w:rFonts w:ascii="Arial" w:hAnsi="Arial" w:cs="Arial"/>
                <w:noProof/>
                <w:sz w:val="20"/>
                <w:szCs w:val="20"/>
              </w:rPr>
            </w:pPr>
          </w:p>
          <w:p w:rsidR="002019DE" w:rsidRDefault="001C3215" w:rsidP="000B57AB">
            <w:pPr>
              <w:numPr>
                <w:ilvl w:val="0"/>
                <w:numId w:val="26"/>
              </w:numPr>
              <w:autoSpaceDE w:val="0"/>
              <w:autoSpaceDN w:val="0"/>
              <w:adjustRightInd w:val="0"/>
              <w:rPr>
                <w:rFonts w:ascii="Arial" w:hAnsi="Arial" w:cs="Arial"/>
                <w:noProof/>
                <w:sz w:val="20"/>
                <w:szCs w:val="20"/>
              </w:rPr>
            </w:pPr>
            <w:r>
              <w:rPr>
                <w:rFonts w:ascii="Arial" w:hAnsi="Arial" w:cs="Arial"/>
                <w:noProof/>
                <w:sz w:val="20"/>
                <w:szCs w:val="20"/>
              </w:rPr>
              <w:t>Adequate</w:t>
            </w:r>
            <w:r w:rsidRPr="0022004F">
              <w:rPr>
                <w:rFonts w:ascii="Arial" w:hAnsi="Arial" w:cs="Arial"/>
                <w:noProof/>
                <w:sz w:val="20"/>
                <w:szCs w:val="20"/>
              </w:rPr>
              <w:t xml:space="preserve"> </w:t>
            </w:r>
            <w:r>
              <w:rPr>
                <w:rFonts w:ascii="Arial" w:hAnsi="Arial" w:cs="Arial"/>
                <w:noProof/>
                <w:sz w:val="20"/>
                <w:szCs w:val="20"/>
              </w:rPr>
              <w:t xml:space="preserve">written policies and </w:t>
            </w:r>
            <w:r w:rsidRPr="0022004F">
              <w:rPr>
                <w:rFonts w:ascii="Arial" w:hAnsi="Arial" w:cs="Arial"/>
                <w:noProof/>
                <w:sz w:val="20"/>
                <w:szCs w:val="20"/>
              </w:rPr>
              <w:t>procedures</w:t>
            </w:r>
            <w:r>
              <w:rPr>
                <w:rFonts w:ascii="Arial" w:hAnsi="Arial" w:cs="Arial"/>
                <w:noProof/>
                <w:sz w:val="20"/>
                <w:szCs w:val="20"/>
              </w:rPr>
              <w:t xml:space="preserve"> for </w:t>
            </w:r>
            <w:r w:rsidR="00402B34">
              <w:rPr>
                <w:rFonts w:ascii="Arial" w:hAnsi="Arial" w:cs="Arial"/>
                <w:noProof/>
                <w:sz w:val="20"/>
                <w:szCs w:val="20"/>
              </w:rPr>
              <w:t xml:space="preserve">branding and marking </w:t>
            </w:r>
            <w:r>
              <w:rPr>
                <w:rFonts w:ascii="Arial" w:hAnsi="Arial" w:cs="Arial"/>
                <w:noProof/>
                <w:sz w:val="20"/>
                <w:szCs w:val="20"/>
              </w:rPr>
              <w:t>that may need some updating</w:t>
            </w:r>
          </w:p>
          <w:p w:rsidR="002019DE" w:rsidRDefault="002019DE" w:rsidP="002019DE">
            <w:pPr>
              <w:autoSpaceDE w:val="0"/>
              <w:autoSpaceDN w:val="0"/>
              <w:adjustRightInd w:val="0"/>
              <w:ind w:left="360"/>
              <w:rPr>
                <w:rFonts w:ascii="Arial" w:hAnsi="Arial" w:cs="Arial"/>
                <w:noProof/>
                <w:sz w:val="20"/>
                <w:szCs w:val="20"/>
              </w:rPr>
            </w:pPr>
          </w:p>
          <w:p w:rsidR="001C3215" w:rsidRDefault="002019DE" w:rsidP="000B57AB">
            <w:pPr>
              <w:numPr>
                <w:ilvl w:val="0"/>
                <w:numId w:val="26"/>
              </w:numPr>
              <w:autoSpaceDE w:val="0"/>
              <w:autoSpaceDN w:val="0"/>
              <w:adjustRightInd w:val="0"/>
              <w:rPr>
                <w:rFonts w:ascii="Arial" w:hAnsi="Arial" w:cs="Arial"/>
                <w:noProof/>
                <w:sz w:val="20"/>
                <w:szCs w:val="20"/>
              </w:rPr>
            </w:pPr>
            <w:r>
              <w:rPr>
                <w:rFonts w:ascii="Arial" w:hAnsi="Arial" w:cs="Arial"/>
                <w:noProof/>
                <w:sz w:val="20"/>
                <w:szCs w:val="20"/>
              </w:rPr>
              <w:t>Notices required by law or donors are usually posted</w:t>
            </w:r>
            <w:r w:rsidR="001C3215">
              <w:rPr>
                <w:rFonts w:ascii="Arial" w:hAnsi="Arial" w:cs="Arial"/>
                <w:noProof/>
                <w:sz w:val="20"/>
                <w:szCs w:val="20"/>
              </w:rPr>
              <w:t xml:space="preserve"> </w:t>
            </w:r>
          </w:p>
          <w:p w:rsidR="002A13DE" w:rsidRDefault="002A13DE" w:rsidP="002A13DE">
            <w:pPr>
              <w:rPr>
                <w:noProof/>
              </w:rPr>
            </w:pPr>
          </w:p>
          <w:p w:rsidR="001C3215" w:rsidRPr="0018544C" w:rsidRDefault="002A13DE" w:rsidP="000B57AB">
            <w:pPr>
              <w:numPr>
                <w:ilvl w:val="0"/>
                <w:numId w:val="26"/>
              </w:numPr>
              <w:autoSpaceDE w:val="0"/>
              <w:autoSpaceDN w:val="0"/>
              <w:adjustRightInd w:val="0"/>
              <w:rPr>
                <w:rFonts w:ascii="Arial" w:hAnsi="Arial" w:cs="Arial"/>
                <w:noProof/>
                <w:sz w:val="20"/>
                <w:szCs w:val="20"/>
              </w:rPr>
            </w:pPr>
            <w:r w:rsidRPr="0018544C">
              <w:rPr>
                <w:rFonts w:ascii="Arial" w:hAnsi="Arial" w:cs="Arial"/>
                <w:noProof/>
                <w:sz w:val="20"/>
                <w:szCs w:val="20"/>
              </w:rPr>
              <w:t xml:space="preserve">A logo and tagline </w:t>
            </w:r>
          </w:p>
          <w:p w:rsidR="001C3215" w:rsidRPr="0022004F" w:rsidRDefault="001C3215" w:rsidP="00E30D2A">
            <w:pPr>
              <w:autoSpaceDE w:val="0"/>
              <w:autoSpaceDN w:val="0"/>
              <w:adjustRightInd w:val="0"/>
              <w:rPr>
                <w:rFonts w:ascii="Arial" w:hAnsi="Arial" w:cs="Arial"/>
                <w:noProof/>
                <w:sz w:val="20"/>
                <w:szCs w:val="20"/>
                <w:lang w:val="en-US"/>
              </w:rPr>
            </w:pPr>
          </w:p>
        </w:tc>
        <w:tc>
          <w:tcPr>
            <w:tcW w:w="2376" w:type="dxa"/>
            <w:shd w:val="clear" w:color="auto" w:fill="auto"/>
          </w:tcPr>
          <w:p w:rsidR="00C02F29" w:rsidRDefault="00E30D2A" w:rsidP="00C02F29">
            <w:pPr>
              <w:autoSpaceDE w:val="0"/>
              <w:autoSpaceDN w:val="0"/>
              <w:adjustRightInd w:val="0"/>
              <w:rPr>
                <w:rFonts w:ascii="Arial" w:hAnsi="Arial" w:cs="Arial"/>
                <w:noProof/>
                <w:sz w:val="20"/>
                <w:szCs w:val="20"/>
              </w:rPr>
            </w:pPr>
            <w:r w:rsidRPr="0022004F">
              <w:rPr>
                <w:rFonts w:ascii="Arial" w:hAnsi="Arial" w:cs="Arial"/>
                <w:noProof/>
                <w:sz w:val="20"/>
                <w:szCs w:val="20"/>
              </w:rPr>
              <w:t xml:space="preserve">The organization has </w:t>
            </w:r>
          </w:p>
          <w:p w:rsidR="00C02F29" w:rsidRDefault="00C02F29" w:rsidP="00C02F29">
            <w:pPr>
              <w:autoSpaceDE w:val="0"/>
              <w:autoSpaceDN w:val="0"/>
              <w:adjustRightInd w:val="0"/>
              <w:rPr>
                <w:rFonts w:ascii="Arial" w:hAnsi="Arial" w:cs="Arial"/>
                <w:noProof/>
                <w:sz w:val="20"/>
                <w:szCs w:val="20"/>
              </w:rPr>
            </w:pPr>
          </w:p>
          <w:p w:rsidR="00103D88" w:rsidRDefault="00103D88" w:rsidP="000B57AB">
            <w:pPr>
              <w:numPr>
                <w:ilvl w:val="0"/>
                <w:numId w:val="27"/>
              </w:numPr>
              <w:autoSpaceDE w:val="0"/>
              <w:autoSpaceDN w:val="0"/>
              <w:adjustRightInd w:val="0"/>
              <w:ind w:left="360"/>
              <w:rPr>
                <w:rFonts w:ascii="Arial" w:hAnsi="Arial" w:cs="Arial"/>
                <w:noProof/>
                <w:sz w:val="20"/>
                <w:szCs w:val="20"/>
              </w:rPr>
            </w:pPr>
            <w:r>
              <w:rPr>
                <w:rFonts w:ascii="Arial" w:hAnsi="Arial" w:cs="Arial"/>
                <w:noProof/>
                <w:sz w:val="20"/>
                <w:szCs w:val="20"/>
              </w:rPr>
              <w:t xml:space="preserve">Had prior donor </w:t>
            </w:r>
            <w:r w:rsidR="00402B34">
              <w:rPr>
                <w:rFonts w:ascii="Arial" w:hAnsi="Arial" w:cs="Arial"/>
                <w:noProof/>
                <w:sz w:val="20"/>
                <w:szCs w:val="20"/>
              </w:rPr>
              <w:t>branding and marking</w:t>
            </w:r>
            <w:r>
              <w:rPr>
                <w:rFonts w:ascii="Arial" w:hAnsi="Arial" w:cs="Arial"/>
                <w:noProof/>
                <w:sz w:val="20"/>
                <w:szCs w:val="20"/>
              </w:rPr>
              <w:t xml:space="preserve"> requirement</w:t>
            </w:r>
            <w:r w:rsidR="00402B34">
              <w:rPr>
                <w:rFonts w:ascii="Arial" w:hAnsi="Arial" w:cs="Arial"/>
                <w:noProof/>
                <w:sz w:val="20"/>
                <w:szCs w:val="20"/>
              </w:rPr>
              <w:t>s</w:t>
            </w:r>
            <w:r>
              <w:rPr>
                <w:rFonts w:ascii="Arial" w:hAnsi="Arial" w:cs="Arial"/>
                <w:noProof/>
                <w:sz w:val="20"/>
                <w:szCs w:val="20"/>
              </w:rPr>
              <w:t xml:space="preserve"> that were consistently met in full and on time</w:t>
            </w:r>
          </w:p>
          <w:p w:rsidR="00103D88" w:rsidRDefault="00103D88" w:rsidP="00103D88">
            <w:pPr>
              <w:autoSpaceDE w:val="0"/>
              <w:autoSpaceDN w:val="0"/>
              <w:adjustRightInd w:val="0"/>
              <w:ind w:left="360"/>
              <w:rPr>
                <w:rFonts w:ascii="Arial" w:hAnsi="Arial" w:cs="Arial"/>
                <w:noProof/>
                <w:sz w:val="20"/>
                <w:szCs w:val="20"/>
              </w:rPr>
            </w:pPr>
          </w:p>
          <w:p w:rsidR="00103D88" w:rsidRDefault="00103D88" w:rsidP="000B57AB">
            <w:pPr>
              <w:numPr>
                <w:ilvl w:val="0"/>
                <w:numId w:val="27"/>
              </w:numPr>
              <w:autoSpaceDE w:val="0"/>
              <w:autoSpaceDN w:val="0"/>
              <w:adjustRightInd w:val="0"/>
              <w:ind w:left="360"/>
              <w:rPr>
                <w:rFonts w:ascii="Arial" w:hAnsi="Arial" w:cs="Arial"/>
                <w:noProof/>
                <w:sz w:val="20"/>
                <w:szCs w:val="20"/>
              </w:rPr>
            </w:pPr>
            <w:r>
              <w:rPr>
                <w:rFonts w:ascii="Arial" w:hAnsi="Arial" w:cs="Arial"/>
                <w:noProof/>
                <w:sz w:val="20"/>
                <w:szCs w:val="20"/>
              </w:rPr>
              <w:t xml:space="preserve">Good written policies and </w:t>
            </w:r>
            <w:r w:rsidRPr="0022004F">
              <w:rPr>
                <w:rFonts w:ascii="Arial" w:hAnsi="Arial" w:cs="Arial"/>
                <w:noProof/>
                <w:sz w:val="20"/>
                <w:szCs w:val="20"/>
              </w:rPr>
              <w:t>procedures</w:t>
            </w:r>
            <w:r>
              <w:rPr>
                <w:rFonts w:ascii="Arial" w:hAnsi="Arial" w:cs="Arial"/>
                <w:noProof/>
                <w:sz w:val="20"/>
                <w:szCs w:val="20"/>
              </w:rPr>
              <w:t xml:space="preserve"> for </w:t>
            </w:r>
            <w:r w:rsidR="00402B34">
              <w:rPr>
                <w:rFonts w:ascii="Arial" w:hAnsi="Arial" w:cs="Arial"/>
                <w:noProof/>
                <w:sz w:val="20"/>
                <w:szCs w:val="20"/>
              </w:rPr>
              <w:t>branding and marking</w:t>
            </w:r>
            <w:r>
              <w:rPr>
                <w:rFonts w:ascii="Arial" w:hAnsi="Arial" w:cs="Arial"/>
                <w:noProof/>
                <w:sz w:val="20"/>
                <w:szCs w:val="20"/>
              </w:rPr>
              <w:t xml:space="preserve"> that are updated as needed</w:t>
            </w:r>
          </w:p>
          <w:p w:rsidR="002019DE" w:rsidRDefault="002019DE" w:rsidP="002019DE">
            <w:pPr>
              <w:rPr>
                <w:noProof/>
              </w:rPr>
            </w:pPr>
          </w:p>
          <w:p w:rsidR="002019DE" w:rsidRDefault="002019DE" w:rsidP="000B57AB">
            <w:pPr>
              <w:numPr>
                <w:ilvl w:val="0"/>
                <w:numId w:val="27"/>
              </w:numPr>
              <w:autoSpaceDE w:val="0"/>
              <w:autoSpaceDN w:val="0"/>
              <w:adjustRightInd w:val="0"/>
              <w:ind w:left="360"/>
              <w:rPr>
                <w:rFonts w:ascii="Arial" w:hAnsi="Arial" w:cs="Arial"/>
                <w:noProof/>
                <w:sz w:val="20"/>
                <w:szCs w:val="20"/>
              </w:rPr>
            </w:pPr>
            <w:r>
              <w:rPr>
                <w:rFonts w:ascii="Arial" w:hAnsi="Arial" w:cs="Arial"/>
                <w:noProof/>
                <w:sz w:val="20"/>
                <w:szCs w:val="20"/>
              </w:rPr>
              <w:t>Notices required by law or donors are usually posted</w:t>
            </w:r>
          </w:p>
          <w:p w:rsidR="002A13DE" w:rsidRDefault="002A13DE" w:rsidP="002A13DE">
            <w:pPr>
              <w:rPr>
                <w:noProof/>
              </w:rPr>
            </w:pPr>
          </w:p>
          <w:p w:rsidR="002019DE" w:rsidRPr="0018544C" w:rsidRDefault="002A13DE" w:rsidP="000B57AB">
            <w:pPr>
              <w:numPr>
                <w:ilvl w:val="0"/>
                <w:numId w:val="27"/>
              </w:numPr>
              <w:autoSpaceDE w:val="0"/>
              <w:autoSpaceDN w:val="0"/>
              <w:adjustRightInd w:val="0"/>
              <w:ind w:left="360"/>
              <w:rPr>
                <w:rFonts w:ascii="Arial" w:hAnsi="Arial" w:cs="Arial"/>
                <w:noProof/>
                <w:sz w:val="20"/>
                <w:szCs w:val="20"/>
              </w:rPr>
            </w:pPr>
            <w:r w:rsidRPr="0018544C">
              <w:rPr>
                <w:rFonts w:ascii="Arial" w:hAnsi="Arial" w:cs="Arial"/>
                <w:noProof/>
                <w:sz w:val="20"/>
                <w:szCs w:val="20"/>
              </w:rPr>
              <w:t xml:space="preserve">A </w:t>
            </w:r>
            <w:r w:rsidR="0018544C" w:rsidRPr="0018544C">
              <w:rPr>
                <w:rFonts w:ascii="Arial" w:hAnsi="Arial" w:cs="Arial"/>
                <w:noProof/>
                <w:sz w:val="20"/>
                <w:szCs w:val="20"/>
              </w:rPr>
              <w:t>wel</w:t>
            </w:r>
            <w:r w:rsidR="00184F79">
              <w:rPr>
                <w:rFonts w:ascii="Arial" w:hAnsi="Arial" w:cs="Arial"/>
                <w:noProof/>
                <w:sz w:val="20"/>
                <w:szCs w:val="20"/>
              </w:rPr>
              <w:t>l</w:t>
            </w:r>
            <w:r w:rsidR="0018544C" w:rsidRPr="0018544C">
              <w:rPr>
                <w:rFonts w:ascii="Arial" w:hAnsi="Arial" w:cs="Arial"/>
                <w:noProof/>
                <w:sz w:val="20"/>
                <w:szCs w:val="20"/>
              </w:rPr>
              <w:t xml:space="preserve">-recognized </w:t>
            </w:r>
            <w:r w:rsidRPr="0018544C">
              <w:rPr>
                <w:rFonts w:ascii="Arial" w:hAnsi="Arial" w:cs="Arial"/>
                <w:noProof/>
                <w:sz w:val="20"/>
                <w:szCs w:val="20"/>
              </w:rPr>
              <w:t xml:space="preserve">logo and tagline </w:t>
            </w:r>
          </w:p>
          <w:p w:rsidR="00103D88" w:rsidRPr="0022004F" w:rsidRDefault="00103D88" w:rsidP="00C02F29">
            <w:pPr>
              <w:autoSpaceDE w:val="0"/>
              <w:autoSpaceDN w:val="0"/>
              <w:adjustRightInd w:val="0"/>
              <w:rPr>
                <w:rFonts w:ascii="Arial" w:hAnsi="Arial" w:cs="Arial"/>
                <w:noProof/>
                <w:sz w:val="20"/>
                <w:szCs w:val="20"/>
              </w:rPr>
            </w:pPr>
          </w:p>
        </w:tc>
      </w:tr>
    </w:tbl>
    <w:p w:rsidR="002921D9" w:rsidRPr="00385FB9" w:rsidRDefault="002921D9" w:rsidP="002921D9">
      <w:pPr>
        <w:autoSpaceDE w:val="0"/>
        <w:autoSpaceDN w:val="0"/>
        <w:adjustRightInd w:val="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9"/>
        <w:gridCol w:w="5949"/>
      </w:tblGrid>
      <w:tr w:rsidR="00C13BDC" w:rsidRPr="00FF4C6C" w:rsidTr="00A96BB1">
        <w:trPr>
          <w:trHeight w:val="251"/>
        </w:trPr>
        <w:tc>
          <w:tcPr>
            <w:tcW w:w="8379" w:type="dxa"/>
            <w:shd w:val="clear" w:color="auto" w:fill="DBE5F1"/>
          </w:tcPr>
          <w:p w:rsidR="00C13BDC" w:rsidRPr="00FF4C6C" w:rsidRDefault="00C13BDC" w:rsidP="00253E5E">
            <w:pPr>
              <w:autoSpaceDE w:val="0"/>
              <w:autoSpaceDN w:val="0"/>
              <w:adjustRightInd w:val="0"/>
              <w:rPr>
                <w:rFonts w:ascii="Arial" w:hAnsi="Arial" w:cs="Arial"/>
                <w:b/>
                <w:bCs/>
                <w:sz w:val="20"/>
                <w:szCs w:val="20"/>
              </w:rPr>
            </w:pPr>
            <w:r w:rsidRPr="00FF4C6C">
              <w:rPr>
                <w:rFonts w:ascii="Arial" w:hAnsi="Arial" w:cs="Arial"/>
                <w:b/>
                <w:bCs/>
                <w:sz w:val="20"/>
                <w:szCs w:val="20"/>
              </w:rPr>
              <w:t>Branding and Marking</w:t>
            </w:r>
          </w:p>
          <w:p w:rsidR="00C13BDC" w:rsidRPr="00FF4C6C" w:rsidRDefault="00C13BDC" w:rsidP="002921D9">
            <w:pPr>
              <w:autoSpaceDE w:val="0"/>
              <w:autoSpaceDN w:val="0"/>
              <w:adjustRightInd w:val="0"/>
              <w:rPr>
                <w:rFonts w:ascii="Arial" w:hAnsi="Arial" w:cs="Arial"/>
                <w:b/>
                <w:bCs/>
                <w:sz w:val="20"/>
                <w:szCs w:val="20"/>
              </w:rPr>
            </w:pPr>
          </w:p>
        </w:tc>
        <w:tc>
          <w:tcPr>
            <w:tcW w:w="5949" w:type="dxa"/>
            <w:shd w:val="clear" w:color="auto" w:fill="DBE5F1"/>
          </w:tcPr>
          <w:p w:rsidR="00C13BDC" w:rsidRPr="00FF4C6C" w:rsidRDefault="00C13BDC" w:rsidP="002921D9">
            <w:pPr>
              <w:autoSpaceDE w:val="0"/>
              <w:autoSpaceDN w:val="0"/>
              <w:adjustRightInd w:val="0"/>
              <w:rPr>
                <w:rFonts w:ascii="Arial" w:hAnsi="Arial" w:cs="Arial"/>
                <w:b/>
                <w:bCs/>
                <w:sz w:val="20"/>
                <w:szCs w:val="20"/>
              </w:rPr>
            </w:pPr>
            <w:r>
              <w:rPr>
                <w:rFonts w:ascii="Arial" w:hAnsi="Arial" w:cs="Arial"/>
                <w:b/>
                <w:bCs/>
                <w:sz w:val="20"/>
                <w:szCs w:val="20"/>
              </w:rPr>
              <w:t>Notes</w:t>
            </w:r>
          </w:p>
        </w:tc>
      </w:tr>
      <w:tr w:rsidR="00C13BDC" w:rsidRPr="00FF4C6C" w:rsidTr="00A96BB1">
        <w:tc>
          <w:tcPr>
            <w:tcW w:w="8379" w:type="dxa"/>
            <w:shd w:val="clear" w:color="auto" w:fill="auto"/>
          </w:tcPr>
          <w:p w:rsidR="00C13BDC" w:rsidRPr="00253E5E" w:rsidRDefault="00C13BDC" w:rsidP="002A4950">
            <w:pPr>
              <w:autoSpaceDE w:val="0"/>
              <w:autoSpaceDN w:val="0"/>
              <w:adjustRightInd w:val="0"/>
              <w:rPr>
                <w:rFonts w:ascii="Arial" w:hAnsi="Arial" w:cs="Arial"/>
                <w:bCs/>
                <w:sz w:val="20"/>
                <w:szCs w:val="20"/>
              </w:rPr>
            </w:pPr>
            <w:r w:rsidRPr="00253E5E">
              <w:rPr>
                <w:rFonts w:ascii="Arial" w:hAnsi="Arial" w:cs="Arial"/>
                <w:bCs/>
                <w:sz w:val="20"/>
                <w:szCs w:val="20"/>
              </w:rPr>
              <w:t xml:space="preserve">1. </w:t>
            </w:r>
            <w:r>
              <w:rPr>
                <w:rFonts w:ascii="Arial" w:hAnsi="Arial" w:cs="Arial"/>
                <w:bCs/>
                <w:sz w:val="20"/>
                <w:szCs w:val="20"/>
              </w:rPr>
              <w:t xml:space="preserve">How does the organization brand its materials? Does it have a logo, tagline, or other visible brands? How effective do you feel those are? </w:t>
            </w:r>
          </w:p>
        </w:tc>
        <w:tc>
          <w:tcPr>
            <w:tcW w:w="5949" w:type="dxa"/>
            <w:shd w:val="clear" w:color="auto" w:fill="auto"/>
          </w:tcPr>
          <w:p w:rsidR="00C13BDC" w:rsidRPr="00FF4C6C" w:rsidRDefault="00C13BDC" w:rsidP="002921D9">
            <w:pPr>
              <w:autoSpaceDE w:val="0"/>
              <w:autoSpaceDN w:val="0"/>
              <w:adjustRightInd w:val="0"/>
              <w:rPr>
                <w:rFonts w:ascii="Arial" w:hAnsi="Arial" w:cs="Arial"/>
                <w:b/>
                <w:bCs/>
                <w:sz w:val="20"/>
                <w:szCs w:val="20"/>
              </w:rPr>
            </w:pPr>
          </w:p>
        </w:tc>
      </w:tr>
      <w:tr w:rsidR="00C13BDC" w:rsidRPr="00FF4C6C" w:rsidTr="00A96BB1">
        <w:tc>
          <w:tcPr>
            <w:tcW w:w="8379" w:type="dxa"/>
            <w:shd w:val="clear" w:color="auto" w:fill="auto"/>
          </w:tcPr>
          <w:p w:rsidR="00C13BDC" w:rsidRPr="00FF4C6C" w:rsidRDefault="00C13BDC" w:rsidP="002A4950">
            <w:pPr>
              <w:autoSpaceDE w:val="0"/>
              <w:autoSpaceDN w:val="0"/>
              <w:adjustRightInd w:val="0"/>
              <w:rPr>
                <w:rFonts w:ascii="Arial" w:hAnsi="Arial" w:cs="Arial"/>
                <w:sz w:val="20"/>
                <w:szCs w:val="20"/>
              </w:rPr>
            </w:pPr>
            <w:r>
              <w:rPr>
                <w:rFonts w:ascii="Arial" w:hAnsi="Arial" w:cs="Arial"/>
                <w:sz w:val="20"/>
                <w:szCs w:val="20"/>
              </w:rPr>
              <w:t>2</w:t>
            </w:r>
            <w:r w:rsidRPr="00FF4C6C">
              <w:rPr>
                <w:rFonts w:ascii="Arial" w:hAnsi="Arial" w:cs="Arial"/>
                <w:sz w:val="20"/>
                <w:szCs w:val="20"/>
              </w:rPr>
              <w:t>.</w:t>
            </w:r>
            <w:r>
              <w:rPr>
                <w:rFonts w:ascii="Arial" w:hAnsi="Arial" w:cs="Arial"/>
                <w:sz w:val="20"/>
                <w:szCs w:val="20"/>
              </w:rPr>
              <w:t xml:space="preserve"> </w:t>
            </w:r>
            <w:r w:rsidRPr="00253E5E">
              <w:rPr>
                <w:rFonts w:ascii="Arial" w:hAnsi="Arial" w:cs="Arial"/>
                <w:bCs/>
                <w:sz w:val="20"/>
                <w:szCs w:val="20"/>
              </w:rPr>
              <w:t xml:space="preserve">Are there written </w:t>
            </w:r>
            <w:r>
              <w:rPr>
                <w:rFonts w:ascii="Arial" w:hAnsi="Arial" w:cs="Arial"/>
                <w:bCs/>
                <w:sz w:val="20"/>
                <w:szCs w:val="20"/>
              </w:rPr>
              <w:t xml:space="preserve">branding and </w:t>
            </w:r>
            <w:r w:rsidRPr="00253E5E">
              <w:rPr>
                <w:rFonts w:ascii="Arial" w:hAnsi="Arial" w:cs="Arial"/>
                <w:bCs/>
                <w:sz w:val="20"/>
                <w:szCs w:val="20"/>
              </w:rPr>
              <w:t>marking policies</w:t>
            </w:r>
            <w:r w:rsidRPr="00FF4C6C">
              <w:rPr>
                <w:rFonts w:ascii="Arial" w:hAnsi="Arial" w:cs="Arial"/>
                <w:sz w:val="20"/>
                <w:szCs w:val="20"/>
              </w:rPr>
              <w:t xml:space="preserve"> </w:t>
            </w:r>
            <w:r>
              <w:rPr>
                <w:rFonts w:ascii="Arial" w:hAnsi="Arial" w:cs="Arial"/>
                <w:sz w:val="20"/>
                <w:szCs w:val="20"/>
              </w:rPr>
              <w:t xml:space="preserve">that </w:t>
            </w:r>
            <w:r w:rsidRPr="00FF4C6C">
              <w:rPr>
                <w:rFonts w:ascii="Arial" w:hAnsi="Arial" w:cs="Arial"/>
                <w:sz w:val="20"/>
                <w:szCs w:val="20"/>
              </w:rPr>
              <w:t>compl</w:t>
            </w:r>
            <w:r>
              <w:rPr>
                <w:rFonts w:ascii="Arial" w:hAnsi="Arial" w:cs="Arial"/>
                <w:sz w:val="20"/>
                <w:szCs w:val="20"/>
              </w:rPr>
              <w:t>y</w:t>
            </w:r>
            <w:r w:rsidRPr="00FF4C6C">
              <w:rPr>
                <w:rFonts w:ascii="Arial" w:hAnsi="Arial" w:cs="Arial"/>
                <w:sz w:val="20"/>
                <w:szCs w:val="20"/>
              </w:rPr>
              <w:t xml:space="preserve"> with </w:t>
            </w:r>
            <w:r>
              <w:rPr>
                <w:rFonts w:ascii="Arial" w:hAnsi="Arial" w:cs="Arial"/>
                <w:sz w:val="20"/>
                <w:szCs w:val="20"/>
              </w:rPr>
              <w:t>the requirements of USAID and other existing donors?</w:t>
            </w:r>
            <w:r w:rsidRPr="00253E5E">
              <w:rPr>
                <w:rFonts w:ascii="Arial" w:hAnsi="Arial" w:cs="Arial"/>
                <w:bCs/>
                <w:sz w:val="20"/>
                <w:szCs w:val="20"/>
              </w:rPr>
              <w:t xml:space="preserve">  </w:t>
            </w:r>
            <w:r>
              <w:rPr>
                <w:rFonts w:ascii="Arial" w:hAnsi="Arial" w:cs="Arial"/>
                <w:bCs/>
                <w:sz w:val="20"/>
                <w:szCs w:val="20"/>
              </w:rPr>
              <w:t>Any challenges in following them? Have they caused any challenges to the organization’s work or branding itself?</w:t>
            </w:r>
          </w:p>
        </w:tc>
        <w:tc>
          <w:tcPr>
            <w:tcW w:w="5949" w:type="dxa"/>
            <w:shd w:val="clear" w:color="auto" w:fill="auto"/>
          </w:tcPr>
          <w:p w:rsidR="00C13BDC" w:rsidRPr="00FF4C6C" w:rsidRDefault="00C13BDC" w:rsidP="002921D9">
            <w:pPr>
              <w:autoSpaceDE w:val="0"/>
              <w:autoSpaceDN w:val="0"/>
              <w:adjustRightInd w:val="0"/>
              <w:rPr>
                <w:rFonts w:ascii="Arial" w:hAnsi="Arial" w:cs="Arial"/>
                <w:b/>
                <w:bCs/>
                <w:sz w:val="20"/>
                <w:szCs w:val="20"/>
              </w:rPr>
            </w:pPr>
          </w:p>
        </w:tc>
      </w:tr>
      <w:tr w:rsidR="00C13BDC" w:rsidRPr="00FF4C6C" w:rsidTr="00A96BB1">
        <w:tc>
          <w:tcPr>
            <w:tcW w:w="8379" w:type="dxa"/>
            <w:shd w:val="clear" w:color="auto" w:fill="auto"/>
          </w:tcPr>
          <w:p w:rsidR="00C13BDC" w:rsidRDefault="00C13BDC">
            <w:r>
              <w:rPr>
                <w:rFonts w:ascii="Arial" w:hAnsi="Arial" w:cs="Arial"/>
                <w:sz w:val="20"/>
                <w:szCs w:val="20"/>
              </w:rPr>
              <w:t>3</w:t>
            </w:r>
            <w:r w:rsidRPr="00484C7B">
              <w:rPr>
                <w:rFonts w:ascii="Arial" w:hAnsi="Arial" w:cs="Arial"/>
                <w:sz w:val="20"/>
                <w:szCs w:val="20"/>
              </w:rPr>
              <w:t>. Does the organization post all notices required by law or donors?</w:t>
            </w:r>
          </w:p>
        </w:tc>
        <w:tc>
          <w:tcPr>
            <w:tcW w:w="5949" w:type="dxa"/>
            <w:shd w:val="clear" w:color="auto" w:fill="auto"/>
          </w:tcPr>
          <w:p w:rsidR="00C13BDC" w:rsidRDefault="00C13BDC"/>
        </w:tc>
      </w:tr>
    </w:tbl>
    <w:p w:rsidR="00480457" w:rsidRPr="000364B6" w:rsidRDefault="00253E5E" w:rsidP="00DF2484">
      <w:pPr>
        <w:pStyle w:val="Heading1"/>
        <w:rPr>
          <w:noProof/>
          <w:lang w:val="en-US"/>
        </w:rPr>
      </w:pPr>
      <w:r>
        <w:rPr>
          <w:noProof/>
          <w:lang w:val="en-US"/>
        </w:rPr>
        <w:br w:type="page"/>
      </w:r>
      <w:bookmarkStart w:id="208" w:name="_Toc371685765"/>
      <w:bookmarkStart w:id="209" w:name="_Toc371685837"/>
      <w:bookmarkStart w:id="210" w:name="_Toc372117714"/>
      <w:bookmarkStart w:id="211" w:name="_Toc372118838"/>
      <w:bookmarkStart w:id="212" w:name="_Toc372191195"/>
      <w:bookmarkStart w:id="213" w:name="_Toc373139772"/>
      <w:bookmarkStart w:id="214" w:name="_Toc373142372"/>
      <w:bookmarkStart w:id="215" w:name="_Toc373142852"/>
      <w:bookmarkStart w:id="216" w:name="_Toc373156243"/>
      <w:bookmarkStart w:id="217" w:name="_Toc378674066"/>
      <w:bookmarkStart w:id="218" w:name="_Toc394048189"/>
      <w:bookmarkStart w:id="219" w:name="_Toc394315608"/>
      <w:bookmarkStart w:id="220" w:name="_Toc394410705"/>
      <w:bookmarkStart w:id="221" w:name="_Toc394925292"/>
      <w:r w:rsidR="00480457" w:rsidRPr="000364B6">
        <w:rPr>
          <w:noProof/>
          <w:lang w:val="en-US"/>
        </w:rPr>
        <w:lastRenderedPageBreak/>
        <w:t>4. Human Resource</w:t>
      </w:r>
      <w:r w:rsidR="0073551C">
        <w:rPr>
          <w:noProof/>
          <w:lang w:val="en-US"/>
        </w:rPr>
        <w:t xml:space="preserve"> </w:t>
      </w:r>
      <w:r w:rsidR="00480457" w:rsidRPr="000364B6">
        <w:rPr>
          <w:noProof/>
          <w:lang w:val="en-US"/>
        </w:rPr>
        <w:t>Systems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E42AD9" w:rsidRPr="000364B6" w:rsidRDefault="00E42AD9" w:rsidP="00E42AD9">
      <w:pPr>
        <w:autoSpaceDE w:val="0"/>
        <w:autoSpaceDN w:val="0"/>
        <w:adjustRightInd w:val="0"/>
        <w:rPr>
          <w:rFonts w:ascii="Arial" w:hAnsi="Arial" w:cs="Arial"/>
          <w:b/>
          <w:bCs/>
          <w:sz w:val="20"/>
          <w:szCs w:val="20"/>
        </w:rPr>
      </w:pPr>
    </w:p>
    <w:p w:rsidR="00E42AD9" w:rsidRDefault="00C40B11" w:rsidP="00E42AD9">
      <w:pPr>
        <w:autoSpaceDE w:val="0"/>
        <w:autoSpaceDN w:val="0"/>
        <w:adjustRightInd w:val="0"/>
        <w:rPr>
          <w:rFonts w:ascii="Arial" w:hAnsi="Arial" w:cs="Arial"/>
          <w:sz w:val="20"/>
          <w:szCs w:val="20"/>
        </w:rPr>
      </w:pPr>
      <w:r>
        <w:rPr>
          <w:rFonts w:ascii="Arial" w:hAnsi="Arial" w:cs="Arial"/>
          <w:b/>
          <w:bCs/>
          <w:sz w:val="20"/>
          <w:szCs w:val="20"/>
        </w:rPr>
        <w:t xml:space="preserve">Section </w:t>
      </w:r>
      <w:r w:rsidR="00E42AD9" w:rsidRPr="000364B6">
        <w:rPr>
          <w:rFonts w:ascii="Arial" w:hAnsi="Arial" w:cs="Arial"/>
          <w:b/>
          <w:bCs/>
          <w:sz w:val="20"/>
          <w:szCs w:val="20"/>
        </w:rPr>
        <w:t>Objective</w:t>
      </w:r>
      <w:r w:rsidR="00A2070E">
        <w:rPr>
          <w:rFonts w:ascii="Arial" w:hAnsi="Arial" w:cs="Arial"/>
          <w:b/>
          <w:bCs/>
          <w:sz w:val="20"/>
          <w:szCs w:val="20"/>
        </w:rPr>
        <w:t>s</w:t>
      </w:r>
      <w:r w:rsidR="00E42AD9" w:rsidRPr="000364B6">
        <w:rPr>
          <w:rFonts w:ascii="Arial" w:hAnsi="Arial" w:cs="Arial"/>
          <w:b/>
          <w:bCs/>
          <w:sz w:val="20"/>
          <w:szCs w:val="20"/>
        </w:rPr>
        <w:t xml:space="preserve">: </w:t>
      </w:r>
      <w:r w:rsidR="000364B6">
        <w:rPr>
          <w:rFonts w:ascii="Arial" w:hAnsi="Arial" w:cs="Arial"/>
          <w:sz w:val="20"/>
          <w:szCs w:val="20"/>
        </w:rPr>
        <w:t>A</w:t>
      </w:r>
      <w:r w:rsidR="00E42AD9" w:rsidRPr="000364B6">
        <w:rPr>
          <w:rFonts w:ascii="Arial" w:hAnsi="Arial" w:cs="Arial"/>
          <w:sz w:val="20"/>
          <w:szCs w:val="20"/>
        </w:rPr>
        <w:t>ssess the</w:t>
      </w:r>
      <w:r w:rsidR="00A2070E">
        <w:rPr>
          <w:rFonts w:ascii="Arial" w:hAnsi="Arial" w:cs="Arial"/>
          <w:sz w:val="20"/>
          <w:szCs w:val="20"/>
        </w:rPr>
        <w:t xml:space="preserve"> quality </w:t>
      </w:r>
      <w:r w:rsidR="000364B6">
        <w:rPr>
          <w:rFonts w:ascii="Arial" w:hAnsi="Arial" w:cs="Arial"/>
          <w:sz w:val="20"/>
          <w:szCs w:val="20"/>
        </w:rPr>
        <w:t>of staff job descriptions, recruitment and retention approaches, staffing levels, personnel policies,</w:t>
      </w:r>
      <w:r w:rsidR="00F94FFA">
        <w:rPr>
          <w:rFonts w:ascii="Arial" w:hAnsi="Arial" w:cs="Arial"/>
          <w:sz w:val="20"/>
          <w:szCs w:val="20"/>
        </w:rPr>
        <w:t xml:space="preserve"> </w:t>
      </w:r>
      <w:r w:rsidR="003158EE">
        <w:rPr>
          <w:rFonts w:ascii="Arial" w:hAnsi="Arial" w:cs="Arial"/>
          <w:sz w:val="20"/>
          <w:szCs w:val="20"/>
        </w:rPr>
        <w:t xml:space="preserve">the </w:t>
      </w:r>
      <w:r w:rsidR="00A2070E">
        <w:rPr>
          <w:rFonts w:ascii="Arial" w:hAnsi="Arial" w:cs="Arial"/>
          <w:sz w:val="20"/>
          <w:szCs w:val="20"/>
        </w:rPr>
        <w:t>staff time management</w:t>
      </w:r>
      <w:r w:rsidR="004861E9">
        <w:rPr>
          <w:rFonts w:ascii="Arial" w:hAnsi="Arial" w:cs="Arial"/>
          <w:sz w:val="20"/>
          <w:szCs w:val="20"/>
        </w:rPr>
        <w:t xml:space="preserve"> and payroll system</w:t>
      </w:r>
      <w:r w:rsidR="00A2070E">
        <w:rPr>
          <w:rFonts w:ascii="Arial" w:hAnsi="Arial" w:cs="Arial"/>
          <w:sz w:val="20"/>
          <w:szCs w:val="20"/>
        </w:rPr>
        <w:t xml:space="preserve">, </w:t>
      </w:r>
      <w:r w:rsidR="00F94FFA">
        <w:rPr>
          <w:rFonts w:ascii="Arial" w:hAnsi="Arial" w:cs="Arial"/>
          <w:sz w:val="20"/>
          <w:szCs w:val="20"/>
        </w:rPr>
        <w:t xml:space="preserve">staff and consultant history documentation, </w:t>
      </w:r>
      <w:r w:rsidR="003158EE">
        <w:rPr>
          <w:rFonts w:ascii="Arial" w:hAnsi="Arial" w:cs="Arial"/>
          <w:sz w:val="20"/>
          <w:szCs w:val="20"/>
        </w:rPr>
        <w:t xml:space="preserve">the </w:t>
      </w:r>
      <w:r w:rsidR="00A2070E">
        <w:rPr>
          <w:rFonts w:ascii="Arial" w:hAnsi="Arial" w:cs="Arial"/>
          <w:sz w:val="20"/>
          <w:szCs w:val="20"/>
        </w:rPr>
        <w:t>staff salary and benefits policy</w:t>
      </w:r>
      <w:r w:rsidR="00F5731B">
        <w:rPr>
          <w:rFonts w:ascii="Arial" w:hAnsi="Arial" w:cs="Arial"/>
          <w:sz w:val="20"/>
          <w:szCs w:val="20"/>
        </w:rPr>
        <w:t>,</w:t>
      </w:r>
      <w:r w:rsidR="00A2070E">
        <w:rPr>
          <w:rFonts w:ascii="Arial" w:hAnsi="Arial" w:cs="Arial"/>
          <w:sz w:val="20"/>
          <w:szCs w:val="20"/>
        </w:rPr>
        <w:t xml:space="preserve"> staff performance manageme</w:t>
      </w:r>
      <w:r w:rsidR="00327599">
        <w:rPr>
          <w:rFonts w:ascii="Arial" w:hAnsi="Arial" w:cs="Arial"/>
          <w:sz w:val="20"/>
          <w:szCs w:val="20"/>
        </w:rPr>
        <w:t>nt, staff</w:t>
      </w:r>
      <w:r w:rsidR="00A2070E">
        <w:rPr>
          <w:rFonts w:ascii="Arial" w:hAnsi="Arial" w:cs="Arial"/>
          <w:sz w:val="20"/>
          <w:szCs w:val="20"/>
        </w:rPr>
        <w:t xml:space="preserve"> diversity, and </w:t>
      </w:r>
      <w:r w:rsidR="00F5731B">
        <w:rPr>
          <w:rFonts w:ascii="Arial" w:hAnsi="Arial" w:cs="Arial"/>
          <w:sz w:val="20"/>
          <w:szCs w:val="20"/>
        </w:rPr>
        <w:t xml:space="preserve">the </w:t>
      </w:r>
      <w:r w:rsidR="00A2070E">
        <w:rPr>
          <w:rFonts w:ascii="Arial" w:hAnsi="Arial" w:cs="Arial"/>
          <w:sz w:val="20"/>
          <w:szCs w:val="20"/>
        </w:rPr>
        <w:t>policy on volunteers and interns</w:t>
      </w:r>
      <w:r w:rsidR="00F5731B">
        <w:rPr>
          <w:rFonts w:ascii="Arial" w:hAnsi="Arial" w:cs="Arial"/>
          <w:sz w:val="20"/>
          <w:szCs w:val="20"/>
        </w:rPr>
        <w:t xml:space="preserve"> to determine whether the organization can </w:t>
      </w:r>
      <w:r w:rsidR="00E42AD9" w:rsidRPr="000364B6">
        <w:rPr>
          <w:rFonts w:ascii="Arial" w:hAnsi="Arial" w:cs="Arial"/>
          <w:sz w:val="20"/>
          <w:szCs w:val="20"/>
        </w:rPr>
        <w:t>maintain a satisfied and skilled workforce, manage operations,</w:t>
      </w:r>
      <w:r w:rsidR="003158EE">
        <w:rPr>
          <w:rFonts w:ascii="Arial" w:hAnsi="Arial" w:cs="Arial"/>
          <w:sz w:val="20"/>
          <w:szCs w:val="20"/>
        </w:rPr>
        <w:t xml:space="preserve"> and implement quality programs</w:t>
      </w:r>
    </w:p>
    <w:p w:rsidR="00154D0C" w:rsidRDefault="00154D0C" w:rsidP="00E42AD9">
      <w:pPr>
        <w:autoSpaceDE w:val="0"/>
        <w:autoSpaceDN w:val="0"/>
        <w:adjustRightInd w:val="0"/>
        <w:rPr>
          <w:rFonts w:ascii="Arial" w:hAnsi="Arial" w:cs="Arial"/>
          <w:sz w:val="20"/>
          <w:szCs w:val="20"/>
        </w:rPr>
      </w:pPr>
    </w:p>
    <w:p w:rsidR="00154D0C" w:rsidRPr="00154D0C" w:rsidRDefault="00E711D9" w:rsidP="00E42AD9">
      <w:pPr>
        <w:autoSpaceDE w:val="0"/>
        <w:autoSpaceDN w:val="0"/>
        <w:adjustRightInd w:val="0"/>
        <w:rPr>
          <w:rFonts w:ascii="Arial" w:hAnsi="Arial" w:cs="Arial"/>
          <w:sz w:val="20"/>
          <w:szCs w:val="20"/>
        </w:rPr>
      </w:pPr>
      <w:r>
        <w:rPr>
          <w:rFonts w:ascii="Arial" w:hAnsi="Arial" w:cs="Arial"/>
          <w:b/>
          <w:sz w:val="20"/>
          <w:szCs w:val="20"/>
        </w:rPr>
        <w:t>Important Participants</w:t>
      </w:r>
      <w:r w:rsidR="00154D0C" w:rsidRPr="00154D0C">
        <w:rPr>
          <w:rFonts w:ascii="Arial" w:hAnsi="Arial" w:cs="Arial"/>
          <w:b/>
          <w:sz w:val="20"/>
          <w:szCs w:val="20"/>
        </w:rPr>
        <w:t>:</w:t>
      </w:r>
      <w:r w:rsidR="00154D0C">
        <w:rPr>
          <w:rFonts w:ascii="Arial" w:hAnsi="Arial" w:cs="Arial"/>
          <w:b/>
          <w:sz w:val="20"/>
          <w:szCs w:val="20"/>
        </w:rPr>
        <w:t xml:space="preserve"> </w:t>
      </w:r>
      <w:r w:rsidR="00154D0C" w:rsidRPr="00154D0C">
        <w:rPr>
          <w:rFonts w:ascii="Arial" w:hAnsi="Arial" w:cs="Arial"/>
          <w:sz w:val="20"/>
          <w:szCs w:val="20"/>
        </w:rPr>
        <w:t>C</w:t>
      </w:r>
      <w:r w:rsidR="00154D0C">
        <w:rPr>
          <w:rFonts w:ascii="Arial" w:hAnsi="Arial" w:cs="Arial"/>
          <w:sz w:val="20"/>
          <w:szCs w:val="20"/>
        </w:rPr>
        <w:t>hief executive (director); human resources director and staff</w:t>
      </w:r>
    </w:p>
    <w:p w:rsidR="00E42AD9" w:rsidRDefault="00E42AD9" w:rsidP="00E42AD9">
      <w:pPr>
        <w:autoSpaceDE w:val="0"/>
        <w:autoSpaceDN w:val="0"/>
        <w:adjustRightInd w:val="0"/>
        <w:rPr>
          <w:rFonts w:ascii="Arial" w:hAnsi="Arial" w:cs="Arial"/>
          <w:b/>
          <w:bCs/>
          <w:sz w:val="20"/>
          <w:szCs w:val="20"/>
        </w:rPr>
      </w:pPr>
    </w:p>
    <w:p w:rsidR="00154D0C" w:rsidRPr="000364B6" w:rsidRDefault="00154D0C" w:rsidP="00E42AD9">
      <w:pPr>
        <w:autoSpaceDE w:val="0"/>
        <w:autoSpaceDN w:val="0"/>
        <w:adjustRightInd w:val="0"/>
        <w:rPr>
          <w:rFonts w:ascii="Arial" w:hAnsi="Arial" w:cs="Arial"/>
          <w:b/>
          <w:bCs/>
          <w:sz w:val="20"/>
          <w:szCs w:val="20"/>
        </w:rPr>
      </w:pPr>
    </w:p>
    <w:p w:rsidR="008D5F6B" w:rsidRDefault="008D5F6B" w:rsidP="008D5F6B">
      <w:pPr>
        <w:spacing w:before="120"/>
        <w:rPr>
          <w:rFonts w:ascii="Arial" w:hAnsi="Arial" w:cs="Arial"/>
          <w:noProof/>
          <w:sz w:val="20"/>
          <w:szCs w:val="20"/>
          <w:lang w:val="en-US"/>
        </w:rPr>
      </w:pPr>
      <w:r w:rsidRPr="00DC19AB">
        <w:rPr>
          <w:rFonts w:ascii="Arial" w:hAnsi="Arial" w:cs="Arial"/>
          <w:b/>
          <w:noProof/>
          <w:sz w:val="20"/>
          <w:szCs w:val="20"/>
          <w:lang w:val="en-US"/>
        </w:rPr>
        <w:t>Names and Positions of Participants from the Organization:</w:t>
      </w:r>
      <w:r>
        <w:rPr>
          <w:rFonts w:ascii="Arial" w:hAnsi="Arial" w:cs="Arial"/>
          <w:noProof/>
          <w:sz w:val="20"/>
          <w:szCs w:val="20"/>
          <w:lang w:val="en-US"/>
        </w:rPr>
        <w:t xml:space="preserve"> ____________________________________________________________________________</w:t>
      </w:r>
    </w:p>
    <w:p w:rsidR="008D5F6B" w:rsidRDefault="008D5F6B" w:rsidP="008D5F6B">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_______________________________________________________________________________________________________________________________</w:t>
      </w:r>
    </w:p>
    <w:p w:rsidR="008D5F6B" w:rsidRDefault="008D5F6B" w:rsidP="008D5F6B">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_______________________________________________________________________________________________________________________________</w:t>
      </w:r>
    </w:p>
    <w:p w:rsidR="008D5F6B" w:rsidRDefault="008D5F6B" w:rsidP="008D5F6B">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_______________________________________________________________________________________________________________________________</w:t>
      </w:r>
    </w:p>
    <w:p w:rsidR="008D5F6B" w:rsidRDefault="008D5F6B" w:rsidP="008D5F6B">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_______________________________________________________________________________________________________________________________</w:t>
      </w:r>
    </w:p>
    <w:p w:rsidR="008D5F6B" w:rsidRDefault="008D5F6B" w:rsidP="008D5F6B">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_______________________________________________________________________________________________________________________________</w:t>
      </w:r>
    </w:p>
    <w:p w:rsidR="008D5F6B" w:rsidRDefault="008D5F6B" w:rsidP="008D5F6B">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w:t>
      </w:r>
    </w:p>
    <w:p w:rsidR="008D5F6B" w:rsidRDefault="008D5F6B" w:rsidP="008D5F6B">
      <w:pPr>
        <w:spacing w:before="120"/>
        <w:rPr>
          <w:rFonts w:ascii="Arial" w:hAnsi="Arial" w:cs="Arial"/>
          <w:noProof/>
          <w:sz w:val="20"/>
          <w:szCs w:val="20"/>
          <w:lang w:val="en-US"/>
        </w:rPr>
      </w:pPr>
      <w:r w:rsidRPr="00DC19AB">
        <w:rPr>
          <w:rFonts w:ascii="Arial" w:hAnsi="Arial" w:cs="Arial"/>
          <w:b/>
          <w:noProof/>
          <w:sz w:val="20"/>
          <w:szCs w:val="20"/>
          <w:lang w:val="en-US"/>
        </w:rPr>
        <w:t>Names and Positions of External Facilitators:</w:t>
      </w:r>
      <w:r>
        <w:rPr>
          <w:rFonts w:ascii="Arial" w:hAnsi="Arial" w:cs="Arial"/>
          <w:noProof/>
          <w:sz w:val="20"/>
          <w:szCs w:val="20"/>
          <w:lang w:val="en-US"/>
        </w:rPr>
        <w:t xml:space="preserve"> __________________________________________________________________________________________</w:t>
      </w:r>
    </w:p>
    <w:p w:rsidR="008D5F6B" w:rsidRDefault="008D5F6B" w:rsidP="008D5F6B">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_______________________________________________________________________________________________________________________________</w:t>
      </w:r>
    </w:p>
    <w:p w:rsidR="008D5F6B" w:rsidRDefault="008D5F6B" w:rsidP="008D5F6B">
      <w:pPr>
        <w:spacing w:before="120"/>
        <w:rPr>
          <w:rFonts w:ascii="Arial" w:hAnsi="Arial" w:cs="Arial"/>
          <w:noProof/>
          <w:sz w:val="20"/>
          <w:szCs w:val="20"/>
          <w:lang w:val="en-US"/>
        </w:rPr>
      </w:pPr>
      <w:r>
        <w:rPr>
          <w:rFonts w:ascii="Arial" w:hAnsi="Arial" w:cs="Arial"/>
          <w:noProof/>
          <w:sz w:val="20"/>
          <w:szCs w:val="20"/>
          <w:lang w:val="en-US"/>
        </w:rPr>
        <w:t xml:space="preserve"> _______________________________________________________________________________________________________________________________</w:t>
      </w:r>
    </w:p>
    <w:p w:rsidR="00E42AD9" w:rsidRPr="000364B6" w:rsidRDefault="00F3017D" w:rsidP="00DF2484">
      <w:pPr>
        <w:pStyle w:val="Heading2"/>
      </w:pPr>
      <w:bookmarkStart w:id="222" w:name="_Toc371685766"/>
      <w:bookmarkStart w:id="223" w:name="_Toc371685838"/>
      <w:bookmarkStart w:id="224" w:name="_Toc372117715"/>
      <w:bookmarkStart w:id="225" w:name="_Toc372118839"/>
      <w:r>
        <w:br w:type="page"/>
      </w:r>
      <w:bookmarkStart w:id="226" w:name="_Toc372191196"/>
      <w:bookmarkStart w:id="227" w:name="_Toc373139773"/>
      <w:bookmarkStart w:id="228" w:name="_Toc373142373"/>
      <w:bookmarkStart w:id="229" w:name="_Toc373142853"/>
      <w:bookmarkStart w:id="230" w:name="_Toc373156244"/>
      <w:bookmarkStart w:id="231" w:name="_Toc378674067"/>
      <w:bookmarkStart w:id="232" w:name="_Toc394048190"/>
      <w:bookmarkStart w:id="233" w:name="_Toc394315609"/>
      <w:bookmarkStart w:id="234" w:name="_Toc394410706"/>
      <w:bookmarkStart w:id="235" w:name="_Toc394925293"/>
      <w:r w:rsidR="00A2070E">
        <w:lastRenderedPageBreak/>
        <w:t xml:space="preserve">4.1 </w:t>
      </w:r>
      <w:bookmarkEnd w:id="222"/>
      <w:bookmarkEnd w:id="223"/>
      <w:bookmarkEnd w:id="224"/>
      <w:bookmarkEnd w:id="225"/>
      <w:bookmarkEnd w:id="226"/>
      <w:bookmarkEnd w:id="227"/>
      <w:bookmarkEnd w:id="228"/>
      <w:bookmarkEnd w:id="229"/>
      <w:bookmarkEnd w:id="230"/>
      <w:bookmarkEnd w:id="231"/>
      <w:r w:rsidR="005050BA">
        <w:t xml:space="preserve">Adequacy of </w:t>
      </w:r>
      <w:r w:rsidR="00A62E50">
        <w:t>Staffing</w:t>
      </w:r>
      <w:bookmarkEnd w:id="232"/>
      <w:bookmarkEnd w:id="233"/>
      <w:r w:rsidR="005050BA">
        <w:t xml:space="preserve"> and Job Descriptions</w:t>
      </w:r>
      <w:bookmarkEnd w:id="234"/>
      <w:bookmarkEnd w:id="235"/>
    </w:p>
    <w:p w:rsidR="00E42AD9" w:rsidRPr="000364B6" w:rsidRDefault="00E42AD9" w:rsidP="00E42AD9">
      <w:pPr>
        <w:autoSpaceDE w:val="0"/>
        <w:autoSpaceDN w:val="0"/>
        <w:adjustRightInd w:val="0"/>
        <w:rPr>
          <w:rFonts w:ascii="Arial" w:hAnsi="Arial" w:cs="Arial"/>
          <w:b/>
          <w:bCs/>
          <w:sz w:val="20"/>
          <w:szCs w:val="20"/>
        </w:rPr>
      </w:pPr>
    </w:p>
    <w:p w:rsidR="00F5731B" w:rsidRDefault="00C40B11" w:rsidP="00E42AD9">
      <w:pPr>
        <w:autoSpaceDE w:val="0"/>
        <w:autoSpaceDN w:val="0"/>
        <w:adjustRightInd w:val="0"/>
        <w:rPr>
          <w:rFonts w:ascii="Arial" w:hAnsi="Arial" w:cs="Arial"/>
          <w:sz w:val="20"/>
          <w:szCs w:val="20"/>
        </w:rPr>
      </w:pPr>
      <w:r>
        <w:rPr>
          <w:rFonts w:ascii="Arial" w:hAnsi="Arial" w:cs="Arial"/>
          <w:b/>
          <w:bCs/>
          <w:sz w:val="20"/>
          <w:szCs w:val="20"/>
        </w:rPr>
        <w:t>Subsection</w:t>
      </w:r>
      <w:r w:rsidRPr="000364B6">
        <w:rPr>
          <w:rFonts w:ascii="Arial" w:hAnsi="Arial" w:cs="Arial"/>
          <w:b/>
          <w:bCs/>
          <w:sz w:val="20"/>
          <w:szCs w:val="20"/>
        </w:rPr>
        <w:t xml:space="preserve"> </w:t>
      </w:r>
      <w:r w:rsidR="00E42AD9" w:rsidRPr="000364B6">
        <w:rPr>
          <w:rFonts w:ascii="Arial" w:hAnsi="Arial" w:cs="Arial"/>
          <w:b/>
          <w:bCs/>
          <w:sz w:val="20"/>
          <w:szCs w:val="20"/>
        </w:rPr>
        <w:t>Objective</w:t>
      </w:r>
      <w:r w:rsidR="00A2070E">
        <w:rPr>
          <w:rFonts w:ascii="Arial" w:hAnsi="Arial" w:cs="Arial"/>
          <w:b/>
          <w:bCs/>
          <w:sz w:val="20"/>
          <w:szCs w:val="20"/>
        </w:rPr>
        <w:t>s</w:t>
      </w:r>
      <w:r w:rsidR="00E42AD9" w:rsidRPr="000364B6">
        <w:rPr>
          <w:rFonts w:ascii="Arial" w:hAnsi="Arial" w:cs="Arial"/>
          <w:b/>
          <w:bCs/>
          <w:sz w:val="20"/>
          <w:szCs w:val="20"/>
        </w:rPr>
        <w:t xml:space="preserve">: </w:t>
      </w:r>
      <w:r w:rsidR="00A2070E">
        <w:rPr>
          <w:rFonts w:ascii="Arial" w:hAnsi="Arial" w:cs="Arial"/>
          <w:sz w:val="20"/>
          <w:szCs w:val="20"/>
        </w:rPr>
        <w:t>R</w:t>
      </w:r>
      <w:r w:rsidR="00E42AD9" w:rsidRPr="000364B6">
        <w:rPr>
          <w:rFonts w:ascii="Arial" w:hAnsi="Arial" w:cs="Arial"/>
          <w:sz w:val="20"/>
          <w:szCs w:val="20"/>
        </w:rPr>
        <w:t>eview the organiz</w:t>
      </w:r>
      <w:r w:rsidR="000B713A">
        <w:rPr>
          <w:rFonts w:ascii="Arial" w:hAnsi="Arial" w:cs="Arial"/>
          <w:sz w:val="20"/>
          <w:szCs w:val="20"/>
        </w:rPr>
        <w:t xml:space="preserve">ation’s systems for </w:t>
      </w:r>
      <w:r w:rsidR="00A62E50">
        <w:rPr>
          <w:rFonts w:ascii="Arial" w:hAnsi="Arial" w:cs="Arial"/>
          <w:sz w:val="20"/>
          <w:szCs w:val="20"/>
        </w:rPr>
        <w:t xml:space="preserve">recruiting qualified staff, structuring staff positions, and </w:t>
      </w:r>
      <w:r w:rsidR="000B713A">
        <w:rPr>
          <w:rFonts w:ascii="Arial" w:hAnsi="Arial" w:cs="Arial"/>
          <w:sz w:val="20"/>
          <w:szCs w:val="20"/>
        </w:rPr>
        <w:t xml:space="preserve">developing </w:t>
      </w:r>
      <w:r w:rsidR="00E42AD9" w:rsidRPr="000364B6">
        <w:rPr>
          <w:rFonts w:ascii="Arial" w:hAnsi="Arial" w:cs="Arial"/>
          <w:sz w:val="20"/>
          <w:szCs w:val="20"/>
        </w:rPr>
        <w:t>and updating job descriptions to ensure that roles and responsibilities are clearly defined</w:t>
      </w:r>
      <w:r w:rsidR="00F5731B">
        <w:rPr>
          <w:rFonts w:ascii="Arial" w:hAnsi="Arial" w:cs="Arial"/>
          <w:sz w:val="20"/>
          <w:szCs w:val="20"/>
        </w:rPr>
        <w:t xml:space="preserve">, </w:t>
      </w:r>
      <w:r w:rsidR="00E42AD9" w:rsidRPr="000364B6">
        <w:rPr>
          <w:rFonts w:ascii="Arial" w:hAnsi="Arial" w:cs="Arial"/>
          <w:sz w:val="20"/>
          <w:szCs w:val="20"/>
        </w:rPr>
        <w:t>understood</w:t>
      </w:r>
      <w:r w:rsidR="00555A66">
        <w:rPr>
          <w:rFonts w:ascii="Arial" w:hAnsi="Arial" w:cs="Arial"/>
          <w:sz w:val="20"/>
          <w:szCs w:val="20"/>
        </w:rPr>
        <w:t>,</w:t>
      </w:r>
      <w:r w:rsidR="00E42AD9" w:rsidRPr="000364B6">
        <w:rPr>
          <w:rFonts w:ascii="Arial" w:hAnsi="Arial" w:cs="Arial"/>
          <w:sz w:val="20"/>
          <w:szCs w:val="20"/>
        </w:rPr>
        <w:t xml:space="preserve"> and relevant </w:t>
      </w:r>
    </w:p>
    <w:p w:rsidR="000B713A" w:rsidRPr="000364B6" w:rsidRDefault="000B713A" w:rsidP="00E42AD9">
      <w:pPr>
        <w:autoSpaceDE w:val="0"/>
        <w:autoSpaceDN w:val="0"/>
        <w:adjustRightInd w:val="0"/>
        <w:rPr>
          <w:rFonts w:ascii="Arial" w:hAnsi="Arial" w:cs="Arial"/>
          <w:sz w:val="20"/>
          <w:szCs w:val="20"/>
        </w:rPr>
      </w:pPr>
    </w:p>
    <w:p w:rsidR="00E42AD9" w:rsidRPr="000364B6" w:rsidRDefault="00E42AD9" w:rsidP="00E42AD9">
      <w:pPr>
        <w:autoSpaceDE w:val="0"/>
        <w:autoSpaceDN w:val="0"/>
        <w:adjustRightInd w:val="0"/>
        <w:rPr>
          <w:rFonts w:ascii="Arial" w:hAnsi="Arial" w:cs="Arial"/>
          <w:sz w:val="20"/>
          <w:szCs w:val="20"/>
        </w:rPr>
      </w:pPr>
      <w:r w:rsidRPr="000364B6">
        <w:rPr>
          <w:rFonts w:ascii="Arial" w:hAnsi="Arial" w:cs="Arial"/>
          <w:b/>
          <w:bCs/>
          <w:sz w:val="20"/>
          <w:szCs w:val="20"/>
        </w:rPr>
        <w:t xml:space="preserve">Resources: </w:t>
      </w:r>
      <w:r w:rsidR="000B713A" w:rsidRPr="000B713A">
        <w:rPr>
          <w:rFonts w:ascii="Arial" w:hAnsi="Arial" w:cs="Arial"/>
          <w:bCs/>
          <w:sz w:val="20"/>
          <w:szCs w:val="20"/>
        </w:rPr>
        <w:t>Human resources policy</w:t>
      </w:r>
      <w:r w:rsidR="000B713A">
        <w:rPr>
          <w:rFonts w:ascii="Arial" w:hAnsi="Arial" w:cs="Arial"/>
          <w:bCs/>
          <w:sz w:val="20"/>
          <w:szCs w:val="20"/>
        </w:rPr>
        <w:t>;</w:t>
      </w:r>
      <w:r w:rsidR="000B713A" w:rsidRPr="000B713A">
        <w:rPr>
          <w:rFonts w:ascii="Arial" w:hAnsi="Arial" w:cs="Arial"/>
          <w:bCs/>
          <w:sz w:val="20"/>
          <w:szCs w:val="20"/>
        </w:rPr>
        <w:t xml:space="preserve"> s</w:t>
      </w:r>
      <w:r w:rsidRPr="000364B6">
        <w:rPr>
          <w:rFonts w:ascii="Arial" w:hAnsi="Arial" w:cs="Arial"/>
          <w:sz w:val="20"/>
          <w:szCs w:val="20"/>
        </w:rPr>
        <w:t>ample job descriptions</w:t>
      </w:r>
      <w:r w:rsidR="000B713A">
        <w:rPr>
          <w:rFonts w:ascii="Arial" w:hAnsi="Arial" w:cs="Arial"/>
          <w:sz w:val="20"/>
          <w:szCs w:val="20"/>
        </w:rPr>
        <w:t>;</w:t>
      </w:r>
      <w:r w:rsidR="00631EA3">
        <w:rPr>
          <w:rFonts w:ascii="Arial" w:hAnsi="Arial" w:cs="Arial"/>
          <w:sz w:val="20"/>
          <w:szCs w:val="20"/>
        </w:rPr>
        <w:t xml:space="preserve"> </w:t>
      </w:r>
      <w:r w:rsidR="000B713A">
        <w:rPr>
          <w:rFonts w:ascii="Arial" w:hAnsi="Arial" w:cs="Arial"/>
          <w:sz w:val="20"/>
          <w:szCs w:val="20"/>
        </w:rPr>
        <w:t xml:space="preserve">senior manager and </w:t>
      </w:r>
      <w:r w:rsidR="00631EA3">
        <w:rPr>
          <w:rFonts w:ascii="Arial" w:hAnsi="Arial" w:cs="Arial"/>
          <w:sz w:val="20"/>
          <w:szCs w:val="20"/>
        </w:rPr>
        <w:t xml:space="preserve">staff </w:t>
      </w:r>
      <w:r w:rsidR="00154D0C">
        <w:rPr>
          <w:rFonts w:ascii="Arial" w:hAnsi="Arial" w:cs="Arial"/>
          <w:sz w:val="20"/>
          <w:szCs w:val="20"/>
        </w:rPr>
        <w:t>questionnaires</w:t>
      </w:r>
      <w:r w:rsidR="00631EA3">
        <w:rPr>
          <w:rFonts w:ascii="Arial" w:hAnsi="Arial" w:cs="Arial"/>
          <w:sz w:val="20"/>
          <w:szCs w:val="20"/>
        </w:rPr>
        <w:t xml:space="preserve"> or interviews</w:t>
      </w:r>
    </w:p>
    <w:p w:rsidR="003158EE" w:rsidRDefault="003158EE" w:rsidP="00480457">
      <w:pPr>
        <w:autoSpaceDE w:val="0"/>
        <w:autoSpaceDN w:val="0"/>
        <w:adjustRightInd w:val="0"/>
        <w:jc w:val="center"/>
        <w:rPr>
          <w:rFonts w:ascii="Arial" w:hAnsi="Arial" w:cs="Arial"/>
          <w:b/>
          <w:noProof/>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3330"/>
        <w:gridCol w:w="3240"/>
        <w:gridCol w:w="3240"/>
        <w:gridCol w:w="3150"/>
      </w:tblGrid>
      <w:tr w:rsidR="00FF6914" w:rsidRPr="00FF6914" w:rsidTr="00A96BB1">
        <w:trPr>
          <w:trHeight w:val="332"/>
        </w:trPr>
        <w:tc>
          <w:tcPr>
            <w:tcW w:w="1458" w:type="dxa"/>
            <w:shd w:val="clear" w:color="auto" w:fill="4B8CEB"/>
          </w:tcPr>
          <w:p w:rsidR="00FF6914" w:rsidRPr="00FF6914" w:rsidRDefault="00FF6914" w:rsidP="00FF6914">
            <w:pPr>
              <w:autoSpaceDE w:val="0"/>
              <w:autoSpaceDN w:val="0"/>
              <w:adjustRightInd w:val="0"/>
              <w:rPr>
                <w:rFonts w:ascii="Arial" w:hAnsi="Arial" w:cs="Arial"/>
                <w:b/>
                <w:noProof/>
                <w:sz w:val="20"/>
                <w:szCs w:val="20"/>
                <w:lang w:val="en-US"/>
              </w:rPr>
            </w:pPr>
          </w:p>
        </w:tc>
        <w:tc>
          <w:tcPr>
            <w:tcW w:w="3330" w:type="dxa"/>
            <w:shd w:val="clear" w:color="auto" w:fill="4B8CEB"/>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Low Capacity</w:t>
            </w:r>
          </w:p>
        </w:tc>
        <w:tc>
          <w:tcPr>
            <w:tcW w:w="3240" w:type="dxa"/>
            <w:shd w:val="clear" w:color="auto" w:fill="4B8CEB"/>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Basic Capacity</w:t>
            </w:r>
          </w:p>
        </w:tc>
        <w:tc>
          <w:tcPr>
            <w:tcW w:w="3240" w:type="dxa"/>
            <w:shd w:val="clear" w:color="auto" w:fill="4B8CEB"/>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Moderate Capacity</w:t>
            </w:r>
          </w:p>
        </w:tc>
        <w:tc>
          <w:tcPr>
            <w:tcW w:w="3150" w:type="dxa"/>
            <w:shd w:val="clear" w:color="auto" w:fill="4B8CEB"/>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Strong Capacity</w:t>
            </w:r>
          </w:p>
        </w:tc>
      </w:tr>
      <w:tr w:rsidR="00FF6914" w:rsidRPr="00FF6914" w:rsidTr="00A96BB1">
        <w:tc>
          <w:tcPr>
            <w:tcW w:w="1458" w:type="dxa"/>
            <w:vMerge w:val="restart"/>
            <w:shd w:val="clear" w:color="auto" w:fill="auto"/>
          </w:tcPr>
          <w:p w:rsidR="00FF6914" w:rsidRPr="00FF6914" w:rsidRDefault="00FF6914" w:rsidP="00FF6914">
            <w:pPr>
              <w:autoSpaceDE w:val="0"/>
              <w:autoSpaceDN w:val="0"/>
              <w:adjustRightInd w:val="0"/>
              <w:rPr>
                <w:rFonts w:ascii="Arial" w:hAnsi="Arial" w:cs="Arial"/>
                <w:b/>
                <w:noProof/>
                <w:sz w:val="20"/>
                <w:szCs w:val="20"/>
                <w:lang w:val="en-US"/>
              </w:rPr>
            </w:pPr>
          </w:p>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4.1</w:t>
            </w:r>
          </w:p>
          <w:p w:rsidR="00FF6914" w:rsidRPr="00FF6914" w:rsidRDefault="005050BA" w:rsidP="00FF6914">
            <w:pPr>
              <w:autoSpaceDE w:val="0"/>
              <w:autoSpaceDN w:val="0"/>
              <w:adjustRightInd w:val="0"/>
              <w:rPr>
                <w:rFonts w:ascii="Arial" w:hAnsi="Arial" w:cs="Arial"/>
                <w:b/>
                <w:noProof/>
                <w:sz w:val="20"/>
                <w:szCs w:val="20"/>
                <w:lang w:val="en-US"/>
              </w:rPr>
            </w:pPr>
            <w:r>
              <w:rPr>
                <w:rFonts w:ascii="Arial" w:hAnsi="Arial" w:cs="Arial"/>
                <w:b/>
                <w:noProof/>
                <w:sz w:val="20"/>
                <w:szCs w:val="20"/>
                <w:lang w:val="en-US"/>
              </w:rPr>
              <w:t xml:space="preserve">Adequacy of </w:t>
            </w:r>
            <w:r w:rsidR="00A05A6F">
              <w:rPr>
                <w:rFonts w:ascii="Arial" w:hAnsi="Arial" w:cs="Arial"/>
                <w:b/>
                <w:noProof/>
                <w:sz w:val="20"/>
                <w:szCs w:val="20"/>
                <w:lang w:val="en-US"/>
              </w:rPr>
              <w:t>Staffing</w:t>
            </w:r>
            <w:r>
              <w:rPr>
                <w:rFonts w:ascii="Arial" w:hAnsi="Arial" w:cs="Arial"/>
                <w:b/>
                <w:noProof/>
                <w:sz w:val="20"/>
                <w:szCs w:val="20"/>
                <w:lang w:val="en-US"/>
              </w:rPr>
              <w:t xml:space="preserve"> and Job Descriptions</w:t>
            </w:r>
          </w:p>
          <w:p w:rsidR="00FF6914" w:rsidRPr="00FF6914" w:rsidRDefault="00FF6914" w:rsidP="00FF6914">
            <w:pPr>
              <w:autoSpaceDE w:val="0"/>
              <w:autoSpaceDN w:val="0"/>
              <w:adjustRightInd w:val="0"/>
              <w:rPr>
                <w:rFonts w:ascii="Arial" w:hAnsi="Arial" w:cs="Arial"/>
                <w:b/>
                <w:noProof/>
                <w:sz w:val="20"/>
                <w:szCs w:val="20"/>
                <w:lang w:val="en-US"/>
              </w:rPr>
            </w:pPr>
          </w:p>
          <w:p w:rsidR="00FF6914" w:rsidRPr="00FF6914" w:rsidRDefault="00FF6914" w:rsidP="00FF6914">
            <w:pPr>
              <w:autoSpaceDE w:val="0"/>
              <w:autoSpaceDN w:val="0"/>
              <w:adjustRightInd w:val="0"/>
              <w:rPr>
                <w:rFonts w:ascii="Arial" w:hAnsi="Arial" w:cs="Arial"/>
                <w:b/>
                <w:noProof/>
                <w:sz w:val="20"/>
                <w:szCs w:val="20"/>
                <w:lang w:val="en-US"/>
              </w:rPr>
            </w:pPr>
          </w:p>
          <w:p w:rsidR="00FF6914" w:rsidRPr="00FF6914" w:rsidRDefault="000A25B2" w:rsidP="00FF6914">
            <w:pPr>
              <w:autoSpaceDE w:val="0"/>
              <w:autoSpaceDN w:val="0"/>
              <w:adjustRightInd w:val="0"/>
              <w:rPr>
                <w:rFonts w:ascii="Arial" w:hAnsi="Arial" w:cs="Arial"/>
                <w:b/>
                <w:noProof/>
                <w:sz w:val="20"/>
                <w:szCs w:val="20"/>
                <w:lang w:val="en-US"/>
              </w:rPr>
            </w:pPr>
            <w:r w:rsidRPr="000A25B2">
              <w:rPr>
                <w:rFonts w:ascii="Arial" w:hAnsi="Arial" w:cs="Arial"/>
                <w:noProof/>
                <w:color w:val="31849B"/>
                <w:sz w:val="20"/>
                <w:szCs w:val="20"/>
              </w:rPr>
              <w:sym w:font="Wingdings 2" w:char="F098"/>
            </w:r>
          </w:p>
          <w:p w:rsidR="00FF6914" w:rsidRPr="00FF6914" w:rsidRDefault="00FF6914" w:rsidP="00FF6914">
            <w:pPr>
              <w:autoSpaceDE w:val="0"/>
              <w:autoSpaceDN w:val="0"/>
              <w:adjustRightInd w:val="0"/>
              <w:rPr>
                <w:rFonts w:ascii="Arial" w:hAnsi="Arial" w:cs="Arial"/>
                <w:b/>
                <w:noProof/>
                <w:sz w:val="20"/>
                <w:szCs w:val="20"/>
                <w:lang w:val="en-US"/>
              </w:rPr>
            </w:pPr>
          </w:p>
          <w:p w:rsidR="00FF6914" w:rsidRPr="00FF6914" w:rsidRDefault="00FF6914" w:rsidP="00FF6914">
            <w:pPr>
              <w:autoSpaceDE w:val="0"/>
              <w:autoSpaceDN w:val="0"/>
              <w:adjustRightInd w:val="0"/>
              <w:rPr>
                <w:rFonts w:ascii="Arial" w:hAnsi="Arial" w:cs="Arial"/>
                <w:b/>
                <w:noProof/>
                <w:sz w:val="20"/>
                <w:szCs w:val="20"/>
                <w:lang w:val="en-US"/>
              </w:rPr>
            </w:pPr>
          </w:p>
          <w:p w:rsidR="00FF6914" w:rsidRPr="00FF6914" w:rsidRDefault="00FF6914" w:rsidP="00FF6914">
            <w:pPr>
              <w:autoSpaceDE w:val="0"/>
              <w:autoSpaceDN w:val="0"/>
              <w:adjustRightInd w:val="0"/>
              <w:rPr>
                <w:rFonts w:ascii="Arial" w:hAnsi="Arial" w:cs="Arial"/>
                <w:b/>
                <w:noProof/>
                <w:sz w:val="20"/>
                <w:szCs w:val="20"/>
                <w:lang w:val="en-US"/>
              </w:rPr>
            </w:pPr>
          </w:p>
          <w:p w:rsidR="00FF6914" w:rsidRPr="00FF6914" w:rsidRDefault="00FF6914" w:rsidP="00FF6914">
            <w:pPr>
              <w:autoSpaceDE w:val="0"/>
              <w:autoSpaceDN w:val="0"/>
              <w:adjustRightInd w:val="0"/>
              <w:rPr>
                <w:rFonts w:ascii="Arial" w:hAnsi="Arial" w:cs="Arial"/>
                <w:b/>
                <w:noProof/>
                <w:sz w:val="20"/>
                <w:szCs w:val="20"/>
                <w:lang w:val="en-US"/>
              </w:rPr>
            </w:pPr>
          </w:p>
        </w:tc>
        <w:tc>
          <w:tcPr>
            <w:tcW w:w="3330" w:type="dxa"/>
            <w:shd w:val="clear" w:color="auto" w:fill="FFFF00"/>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1</w:t>
            </w:r>
          </w:p>
        </w:tc>
        <w:tc>
          <w:tcPr>
            <w:tcW w:w="3240" w:type="dxa"/>
            <w:shd w:val="clear" w:color="auto" w:fill="FFFF00"/>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2</w:t>
            </w:r>
          </w:p>
        </w:tc>
        <w:tc>
          <w:tcPr>
            <w:tcW w:w="3240" w:type="dxa"/>
            <w:shd w:val="clear" w:color="auto" w:fill="FFFF00"/>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3</w:t>
            </w:r>
          </w:p>
        </w:tc>
        <w:tc>
          <w:tcPr>
            <w:tcW w:w="3150" w:type="dxa"/>
            <w:shd w:val="clear" w:color="auto" w:fill="FFFF00"/>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4</w:t>
            </w:r>
          </w:p>
        </w:tc>
      </w:tr>
      <w:tr w:rsidR="005675EE" w:rsidRPr="00FF6914" w:rsidTr="00A96BB1">
        <w:tc>
          <w:tcPr>
            <w:tcW w:w="1458" w:type="dxa"/>
            <w:vMerge/>
            <w:shd w:val="clear" w:color="auto" w:fill="auto"/>
          </w:tcPr>
          <w:p w:rsidR="005675EE" w:rsidRPr="00FF6914" w:rsidRDefault="005675EE" w:rsidP="00FF6914">
            <w:pPr>
              <w:autoSpaceDE w:val="0"/>
              <w:autoSpaceDN w:val="0"/>
              <w:adjustRightInd w:val="0"/>
              <w:rPr>
                <w:rFonts w:ascii="Arial" w:hAnsi="Arial" w:cs="Arial"/>
                <w:b/>
                <w:noProof/>
                <w:sz w:val="20"/>
                <w:szCs w:val="20"/>
                <w:lang w:val="en-US"/>
              </w:rPr>
            </w:pPr>
          </w:p>
        </w:tc>
        <w:tc>
          <w:tcPr>
            <w:tcW w:w="3330" w:type="dxa"/>
            <w:shd w:val="clear" w:color="auto" w:fill="auto"/>
          </w:tcPr>
          <w:p w:rsidR="00DB6088" w:rsidRDefault="00DB6088" w:rsidP="00DB6088">
            <w:pPr>
              <w:numPr>
                <w:ilvl w:val="0"/>
                <w:numId w:val="2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Policies and procedures on staffing and job descriptions are:</w:t>
            </w:r>
          </w:p>
          <w:p w:rsidR="00DB6088" w:rsidRDefault="00DB6088" w:rsidP="00DB6088">
            <w:pPr>
              <w:numPr>
                <w:ilvl w:val="1"/>
                <w:numId w:val="28"/>
              </w:numPr>
              <w:autoSpaceDE w:val="0"/>
              <w:autoSpaceDN w:val="0"/>
              <w:adjustRightInd w:val="0"/>
              <w:ind w:left="648"/>
              <w:rPr>
                <w:rFonts w:ascii="Arial" w:hAnsi="Arial" w:cs="Arial"/>
                <w:noProof/>
                <w:sz w:val="20"/>
                <w:szCs w:val="20"/>
                <w:lang w:val="en-US"/>
              </w:rPr>
            </w:pPr>
            <w:r w:rsidRPr="00A62E50">
              <w:rPr>
                <w:rFonts w:ascii="Arial" w:hAnsi="Arial" w:cs="Arial"/>
                <w:noProof/>
                <w:sz w:val="20"/>
                <w:szCs w:val="20"/>
                <w:lang w:val="en-US"/>
              </w:rPr>
              <w:t xml:space="preserve">not written; </w:t>
            </w:r>
            <w:r>
              <w:rPr>
                <w:rFonts w:ascii="Arial" w:hAnsi="Arial" w:cs="Arial"/>
                <w:noProof/>
                <w:sz w:val="20"/>
                <w:szCs w:val="20"/>
                <w:lang w:val="en-US"/>
              </w:rPr>
              <w:t xml:space="preserve">or </w:t>
            </w:r>
          </w:p>
          <w:p w:rsidR="00DB6088" w:rsidRDefault="00DB6088" w:rsidP="00DB6088">
            <w:pPr>
              <w:numPr>
                <w:ilvl w:val="1"/>
                <w:numId w:val="28"/>
              </w:numPr>
              <w:autoSpaceDE w:val="0"/>
              <w:autoSpaceDN w:val="0"/>
              <w:adjustRightInd w:val="0"/>
              <w:ind w:left="648"/>
              <w:rPr>
                <w:rFonts w:ascii="Arial" w:hAnsi="Arial" w:cs="Arial"/>
                <w:noProof/>
                <w:sz w:val="20"/>
                <w:szCs w:val="20"/>
                <w:lang w:val="en-US"/>
              </w:rPr>
            </w:pPr>
            <w:r>
              <w:rPr>
                <w:rFonts w:ascii="Arial" w:hAnsi="Arial" w:cs="Arial"/>
                <w:noProof/>
                <w:sz w:val="20"/>
                <w:szCs w:val="20"/>
                <w:lang w:val="en-US"/>
              </w:rPr>
              <w:t xml:space="preserve">are </w:t>
            </w:r>
            <w:r w:rsidRPr="00A62E50">
              <w:rPr>
                <w:rFonts w:ascii="Arial" w:hAnsi="Arial" w:cs="Arial"/>
                <w:noProof/>
                <w:sz w:val="20"/>
                <w:szCs w:val="20"/>
                <w:lang w:val="en-US"/>
              </w:rPr>
              <w:t>inadequate and require substantial changes</w:t>
            </w:r>
            <w:r>
              <w:rPr>
                <w:rFonts w:ascii="Arial" w:hAnsi="Arial" w:cs="Arial"/>
                <w:noProof/>
                <w:sz w:val="20"/>
                <w:szCs w:val="20"/>
                <w:lang w:val="en-US"/>
              </w:rPr>
              <w:t xml:space="preserve">; </w:t>
            </w:r>
          </w:p>
          <w:p w:rsidR="00DB6088" w:rsidRDefault="00DB6088" w:rsidP="00DB6088">
            <w:pPr>
              <w:numPr>
                <w:ilvl w:val="1"/>
                <w:numId w:val="28"/>
              </w:numPr>
              <w:autoSpaceDE w:val="0"/>
              <w:autoSpaceDN w:val="0"/>
              <w:adjustRightInd w:val="0"/>
              <w:ind w:left="648"/>
              <w:rPr>
                <w:rFonts w:ascii="Arial" w:hAnsi="Arial" w:cs="Arial"/>
                <w:noProof/>
                <w:sz w:val="20"/>
                <w:szCs w:val="20"/>
                <w:lang w:val="en-US"/>
              </w:rPr>
            </w:pPr>
            <w:r>
              <w:rPr>
                <w:rFonts w:ascii="Arial" w:hAnsi="Arial" w:cs="Arial"/>
                <w:noProof/>
                <w:sz w:val="20"/>
                <w:szCs w:val="20"/>
                <w:lang w:val="en-US"/>
              </w:rPr>
              <w:t>o</w:t>
            </w:r>
            <w:r w:rsidRPr="00324031">
              <w:rPr>
                <w:rFonts w:ascii="Arial" w:hAnsi="Arial" w:cs="Arial"/>
                <w:noProof/>
                <w:sz w:val="20"/>
                <w:szCs w:val="20"/>
                <w:lang w:val="en-US"/>
              </w:rPr>
              <w:t>r they are not followed;</w:t>
            </w:r>
          </w:p>
          <w:p w:rsidR="00DB6088" w:rsidRDefault="00DB6088" w:rsidP="00DB6088">
            <w:pPr>
              <w:numPr>
                <w:ilvl w:val="1"/>
                <w:numId w:val="28"/>
              </w:numPr>
              <w:autoSpaceDE w:val="0"/>
              <w:autoSpaceDN w:val="0"/>
              <w:adjustRightInd w:val="0"/>
              <w:ind w:left="648"/>
              <w:rPr>
                <w:rFonts w:ascii="Arial" w:hAnsi="Arial" w:cs="Arial"/>
                <w:noProof/>
                <w:sz w:val="20"/>
                <w:szCs w:val="20"/>
                <w:lang w:val="en-US"/>
              </w:rPr>
            </w:pPr>
            <w:r w:rsidRPr="00324031">
              <w:rPr>
                <w:rFonts w:ascii="Arial" w:hAnsi="Arial" w:cs="Arial"/>
                <w:noProof/>
                <w:sz w:val="20"/>
                <w:szCs w:val="20"/>
                <w:lang w:val="en-US"/>
              </w:rPr>
              <w:t>not supported by adequate records in secure central files</w:t>
            </w:r>
            <w:r>
              <w:rPr>
                <w:rFonts w:ascii="Arial" w:hAnsi="Arial" w:cs="Arial"/>
                <w:noProof/>
                <w:sz w:val="20"/>
                <w:szCs w:val="20"/>
                <w:lang w:val="en-US"/>
              </w:rPr>
              <w:t>;</w:t>
            </w:r>
          </w:p>
          <w:p w:rsidR="00DB6088" w:rsidRPr="00324031" w:rsidRDefault="00DB6088" w:rsidP="00DB6088">
            <w:pPr>
              <w:numPr>
                <w:ilvl w:val="1"/>
                <w:numId w:val="28"/>
              </w:numPr>
              <w:autoSpaceDE w:val="0"/>
              <w:autoSpaceDN w:val="0"/>
              <w:adjustRightInd w:val="0"/>
              <w:ind w:left="648"/>
              <w:rPr>
                <w:rFonts w:ascii="Arial" w:hAnsi="Arial" w:cs="Arial"/>
                <w:noProof/>
                <w:sz w:val="20"/>
                <w:szCs w:val="20"/>
                <w:lang w:val="en-US"/>
              </w:rPr>
            </w:pPr>
            <w:r w:rsidRPr="00324031">
              <w:rPr>
                <w:rFonts w:ascii="Arial" w:hAnsi="Arial" w:cs="Arial"/>
                <w:noProof/>
                <w:sz w:val="20"/>
                <w:szCs w:val="20"/>
              </w:rPr>
              <w:t>not comprehensive addressing position titles, roles and responsibilities, required qualifications and skills, reporting, delegations of authority, and re-assignments</w:t>
            </w:r>
          </w:p>
          <w:p w:rsidR="00A62E50" w:rsidRDefault="00A62E50" w:rsidP="005050BA">
            <w:pPr>
              <w:autoSpaceDE w:val="0"/>
              <w:autoSpaceDN w:val="0"/>
              <w:adjustRightInd w:val="0"/>
              <w:rPr>
                <w:rFonts w:ascii="Arial" w:hAnsi="Arial" w:cs="Arial"/>
                <w:noProof/>
                <w:sz w:val="20"/>
                <w:szCs w:val="20"/>
                <w:lang w:val="en-US"/>
              </w:rPr>
            </w:pPr>
          </w:p>
          <w:p w:rsidR="00A62E50" w:rsidRDefault="00A62E50" w:rsidP="00A96BB1">
            <w:pPr>
              <w:numPr>
                <w:ilvl w:val="0"/>
                <w:numId w:val="2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N</w:t>
            </w:r>
            <w:r w:rsidRPr="0022004F">
              <w:rPr>
                <w:rFonts w:ascii="Arial" w:hAnsi="Arial" w:cs="Arial"/>
                <w:noProof/>
                <w:sz w:val="20"/>
                <w:szCs w:val="20"/>
                <w:lang w:val="en-US"/>
              </w:rPr>
              <w:t xml:space="preserve">o </w:t>
            </w:r>
            <w:r>
              <w:rPr>
                <w:rFonts w:ascii="Arial" w:hAnsi="Arial" w:cs="Arial"/>
                <w:noProof/>
                <w:sz w:val="20"/>
                <w:szCs w:val="20"/>
                <w:lang w:val="en-US"/>
              </w:rPr>
              <w:t xml:space="preserve">written </w:t>
            </w:r>
            <w:r w:rsidRPr="0022004F">
              <w:rPr>
                <w:rFonts w:ascii="Arial" w:hAnsi="Arial" w:cs="Arial"/>
                <w:noProof/>
                <w:sz w:val="20"/>
                <w:szCs w:val="20"/>
                <w:lang w:val="en-US"/>
              </w:rPr>
              <w:t>staffing plan</w:t>
            </w:r>
            <w:r>
              <w:rPr>
                <w:rFonts w:ascii="Arial" w:hAnsi="Arial" w:cs="Arial"/>
                <w:noProof/>
                <w:sz w:val="20"/>
                <w:szCs w:val="20"/>
                <w:lang w:val="en-US"/>
              </w:rPr>
              <w:t xml:space="preserve"> or it is not followed</w:t>
            </w:r>
            <w:r w:rsidRPr="0022004F">
              <w:rPr>
                <w:rFonts w:ascii="Arial" w:hAnsi="Arial" w:cs="Arial"/>
                <w:noProof/>
                <w:sz w:val="20"/>
                <w:szCs w:val="20"/>
                <w:lang w:val="en-US"/>
              </w:rPr>
              <w:t xml:space="preserve"> </w:t>
            </w:r>
          </w:p>
          <w:p w:rsidR="00A62E50" w:rsidRDefault="00A62E50" w:rsidP="005050BA">
            <w:pPr>
              <w:autoSpaceDE w:val="0"/>
              <w:autoSpaceDN w:val="0"/>
              <w:adjustRightInd w:val="0"/>
              <w:rPr>
                <w:rFonts w:ascii="Arial" w:hAnsi="Arial" w:cs="Arial"/>
                <w:noProof/>
                <w:sz w:val="20"/>
                <w:szCs w:val="20"/>
                <w:lang w:val="en-US"/>
              </w:rPr>
            </w:pPr>
          </w:p>
          <w:p w:rsidR="00A62E50" w:rsidRDefault="00A62E50" w:rsidP="00A96BB1">
            <w:pPr>
              <w:numPr>
                <w:ilvl w:val="0"/>
                <w:numId w:val="28"/>
              </w:numPr>
              <w:autoSpaceDE w:val="0"/>
              <w:autoSpaceDN w:val="0"/>
              <w:adjustRightInd w:val="0"/>
              <w:ind w:left="360"/>
              <w:rPr>
                <w:rFonts w:ascii="Arial" w:hAnsi="Arial" w:cs="Arial"/>
                <w:noProof/>
                <w:sz w:val="20"/>
                <w:szCs w:val="20"/>
                <w:lang w:val="en-US"/>
              </w:rPr>
            </w:pPr>
            <w:r w:rsidRPr="0022004F">
              <w:rPr>
                <w:rFonts w:ascii="Arial" w:hAnsi="Arial" w:cs="Arial"/>
                <w:noProof/>
                <w:sz w:val="20"/>
                <w:szCs w:val="20"/>
                <w:lang w:val="en-US"/>
              </w:rPr>
              <w:t>Many key management</w:t>
            </w:r>
            <w:r>
              <w:rPr>
                <w:rFonts w:ascii="Arial" w:hAnsi="Arial" w:cs="Arial"/>
                <w:noProof/>
                <w:sz w:val="20"/>
                <w:szCs w:val="20"/>
                <w:lang w:val="en-US"/>
              </w:rPr>
              <w:t>,</w:t>
            </w:r>
            <w:r w:rsidRPr="0022004F">
              <w:rPr>
                <w:rFonts w:ascii="Arial" w:hAnsi="Arial" w:cs="Arial"/>
                <w:noProof/>
                <w:sz w:val="20"/>
                <w:szCs w:val="20"/>
                <w:lang w:val="en-US"/>
              </w:rPr>
              <w:t xml:space="preserve"> technical, </w:t>
            </w:r>
            <w:r>
              <w:rPr>
                <w:rFonts w:ascii="Arial" w:hAnsi="Arial" w:cs="Arial"/>
                <w:noProof/>
                <w:sz w:val="20"/>
                <w:szCs w:val="20"/>
                <w:lang w:val="en-US"/>
              </w:rPr>
              <w:t>or</w:t>
            </w:r>
            <w:r w:rsidRPr="0022004F">
              <w:rPr>
                <w:rFonts w:ascii="Arial" w:hAnsi="Arial" w:cs="Arial"/>
                <w:noProof/>
                <w:sz w:val="20"/>
                <w:szCs w:val="20"/>
                <w:lang w:val="en-US"/>
              </w:rPr>
              <w:t xml:space="preserve"> finance positions</w:t>
            </w:r>
            <w:r>
              <w:rPr>
                <w:rFonts w:ascii="Arial" w:hAnsi="Arial" w:cs="Arial"/>
                <w:noProof/>
                <w:sz w:val="20"/>
                <w:szCs w:val="20"/>
                <w:lang w:val="en-US"/>
              </w:rPr>
              <w:t xml:space="preserve"> have not been established, remain</w:t>
            </w:r>
            <w:r w:rsidRPr="0022004F">
              <w:rPr>
                <w:rFonts w:ascii="Arial" w:hAnsi="Arial" w:cs="Arial"/>
                <w:noProof/>
                <w:sz w:val="20"/>
                <w:szCs w:val="20"/>
                <w:lang w:val="en-US"/>
              </w:rPr>
              <w:t xml:space="preserve"> </w:t>
            </w:r>
            <w:r>
              <w:rPr>
                <w:rFonts w:ascii="Arial" w:hAnsi="Arial" w:cs="Arial"/>
                <w:noProof/>
                <w:sz w:val="20"/>
                <w:szCs w:val="20"/>
                <w:lang w:val="en-US"/>
              </w:rPr>
              <w:t xml:space="preserve">vacant, </w:t>
            </w:r>
            <w:r w:rsidRPr="0022004F">
              <w:rPr>
                <w:rFonts w:ascii="Arial" w:hAnsi="Arial" w:cs="Arial"/>
                <w:noProof/>
                <w:sz w:val="20"/>
                <w:szCs w:val="20"/>
                <w:lang w:val="en-US"/>
              </w:rPr>
              <w:t xml:space="preserve">or </w:t>
            </w:r>
            <w:r>
              <w:rPr>
                <w:rFonts w:ascii="Arial" w:hAnsi="Arial" w:cs="Arial"/>
                <w:noProof/>
                <w:sz w:val="20"/>
                <w:szCs w:val="20"/>
                <w:lang w:val="en-US"/>
              </w:rPr>
              <w:t xml:space="preserve">are </w:t>
            </w:r>
            <w:r w:rsidRPr="0022004F">
              <w:rPr>
                <w:rFonts w:ascii="Arial" w:hAnsi="Arial" w:cs="Arial"/>
                <w:noProof/>
                <w:sz w:val="20"/>
                <w:szCs w:val="20"/>
                <w:lang w:val="en-US"/>
              </w:rPr>
              <w:t xml:space="preserve">filled by </w:t>
            </w:r>
            <w:r>
              <w:rPr>
                <w:rFonts w:ascii="Arial" w:hAnsi="Arial" w:cs="Arial"/>
                <w:noProof/>
                <w:sz w:val="20"/>
                <w:szCs w:val="20"/>
                <w:lang w:val="en-US"/>
              </w:rPr>
              <w:t>people without appropriate</w:t>
            </w:r>
            <w:r w:rsidRPr="0022004F">
              <w:rPr>
                <w:rFonts w:ascii="Arial" w:hAnsi="Arial" w:cs="Arial"/>
                <w:noProof/>
                <w:sz w:val="20"/>
                <w:szCs w:val="20"/>
                <w:lang w:val="en-US"/>
              </w:rPr>
              <w:t xml:space="preserve"> </w:t>
            </w:r>
            <w:r>
              <w:rPr>
                <w:rFonts w:ascii="Arial" w:hAnsi="Arial" w:cs="Arial"/>
                <w:noProof/>
                <w:sz w:val="20"/>
                <w:szCs w:val="20"/>
                <w:lang w:val="en-US"/>
              </w:rPr>
              <w:t>skills</w:t>
            </w:r>
            <w:r w:rsidRPr="0022004F">
              <w:rPr>
                <w:rFonts w:ascii="Arial" w:hAnsi="Arial" w:cs="Arial"/>
                <w:noProof/>
                <w:sz w:val="20"/>
                <w:szCs w:val="20"/>
                <w:lang w:val="en-US"/>
              </w:rPr>
              <w:t xml:space="preserve">  </w:t>
            </w:r>
          </w:p>
          <w:p w:rsidR="00A62E50" w:rsidRDefault="00A62E50" w:rsidP="005050BA">
            <w:pPr>
              <w:autoSpaceDE w:val="0"/>
              <w:autoSpaceDN w:val="0"/>
              <w:adjustRightInd w:val="0"/>
              <w:rPr>
                <w:rFonts w:ascii="Arial" w:hAnsi="Arial" w:cs="Arial"/>
                <w:noProof/>
                <w:sz w:val="20"/>
                <w:szCs w:val="20"/>
                <w:lang w:val="en-US"/>
              </w:rPr>
            </w:pPr>
          </w:p>
          <w:p w:rsidR="00A62E50" w:rsidRDefault="00A62E50" w:rsidP="00A96BB1">
            <w:pPr>
              <w:numPr>
                <w:ilvl w:val="0"/>
                <w:numId w:val="2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Some vacancies  have s</w:t>
            </w:r>
            <w:r w:rsidR="008546C0">
              <w:rPr>
                <w:rFonts w:ascii="Arial" w:hAnsi="Arial" w:cs="Arial"/>
                <w:noProof/>
                <w:sz w:val="20"/>
                <w:szCs w:val="20"/>
                <w:lang w:val="en-US"/>
              </w:rPr>
              <w:t>ignificantl</w:t>
            </w:r>
            <w:r>
              <w:rPr>
                <w:rFonts w:ascii="Arial" w:hAnsi="Arial" w:cs="Arial"/>
                <w:noProof/>
                <w:sz w:val="20"/>
                <w:szCs w:val="20"/>
                <w:lang w:val="en-US"/>
              </w:rPr>
              <w:t xml:space="preserve">y reduced efficiency or effectiveness </w:t>
            </w:r>
            <w:r w:rsidR="008546C0">
              <w:rPr>
                <w:rFonts w:ascii="Arial" w:hAnsi="Arial" w:cs="Arial"/>
                <w:noProof/>
                <w:sz w:val="20"/>
                <w:szCs w:val="20"/>
                <w:lang w:val="en-US"/>
              </w:rPr>
              <w:t>for more than 6 months</w:t>
            </w:r>
          </w:p>
          <w:p w:rsidR="007069D6" w:rsidRPr="008570DD" w:rsidRDefault="007069D6" w:rsidP="00A96BB1">
            <w:pPr>
              <w:spacing w:before="120"/>
              <w:ind w:left="360"/>
              <w:rPr>
                <w:rFonts w:ascii="Arial" w:hAnsi="Arial" w:cs="Arial"/>
                <w:noProof/>
                <w:sz w:val="20"/>
                <w:szCs w:val="20"/>
                <w:lang w:val="en-US"/>
              </w:rPr>
            </w:pPr>
          </w:p>
          <w:p w:rsidR="008B5B01" w:rsidRDefault="00A62E50" w:rsidP="00A96BB1">
            <w:pPr>
              <w:numPr>
                <w:ilvl w:val="0"/>
                <w:numId w:val="28"/>
              </w:numPr>
              <w:spacing w:before="120"/>
              <w:ind w:left="360"/>
              <w:rPr>
                <w:rFonts w:ascii="Arial" w:hAnsi="Arial" w:cs="Arial"/>
                <w:noProof/>
                <w:sz w:val="20"/>
                <w:szCs w:val="20"/>
                <w:lang w:val="en-US"/>
              </w:rPr>
            </w:pPr>
            <w:r>
              <w:rPr>
                <w:rFonts w:ascii="Arial" w:hAnsi="Arial" w:cs="Arial"/>
                <w:noProof/>
                <w:sz w:val="20"/>
                <w:szCs w:val="20"/>
                <w:lang w:val="en-US"/>
              </w:rPr>
              <w:lastRenderedPageBreak/>
              <w:t>Many staff  need to substantially improve their capacity to do their jobs well</w:t>
            </w:r>
          </w:p>
          <w:p w:rsidR="008B5B01" w:rsidRDefault="008B5B01" w:rsidP="00A96BB1">
            <w:pPr>
              <w:autoSpaceDE w:val="0"/>
              <w:autoSpaceDN w:val="0"/>
              <w:adjustRightInd w:val="0"/>
              <w:ind w:left="360"/>
              <w:rPr>
                <w:rFonts w:ascii="Arial" w:hAnsi="Arial" w:cs="Arial"/>
                <w:noProof/>
                <w:sz w:val="20"/>
                <w:szCs w:val="20"/>
                <w:lang w:val="en-US"/>
              </w:rPr>
            </w:pPr>
          </w:p>
          <w:p w:rsidR="008B5B01" w:rsidRDefault="008B5B01" w:rsidP="00A96BB1">
            <w:pPr>
              <w:numPr>
                <w:ilvl w:val="0"/>
                <w:numId w:val="28"/>
              </w:numPr>
              <w:autoSpaceDE w:val="0"/>
              <w:autoSpaceDN w:val="0"/>
              <w:adjustRightInd w:val="0"/>
              <w:ind w:left="360"/>
              <w:rPr>
                <w:rFonts w:ascii="Arial" w:hAnsi="Arial" w:cs="Arial"/>
                <w:noProof/>
                <w:sz w:val="20"/>
                <w:szCs w:val="20"/>
                <w:lang w:val="en-US"/>
              </w:rPr>
            </w:pPr>
            <w:r w:rsidRPr="0022004F">
              <w:rPr>
                <w:rFonts w:ascii="Arial" w:hAnsi="Arial" w:cs="Arial"/>
                <w:noProof/>
                <w:sz w:val="20"/>
                <w:szCs w:val="20"/>
                <w:lang w:val="en-US"/>
              </w:rPr>
              <w:t>There is little diversity in the gen</w:t>
            </w:r>
            <w:r>
              <w:rPr>
                <w:rFonts w:ascii="Arial" w:hAnsi="Arial" w:cs="Arial"/>
                <w:noProof/>
                <w:sz w:val="20"/>
                <w:szCs w:val="20"/>
                <w:lang w:val="en-US"/>
              </w:rPr>
              <w:t>d</w:t>
            </w:r>
            <w:r w:rsidRPr="0022004F">
              <w:rPr>
                <w:rFonts w:ascii="Arial" w:hAnsi="Arial" w:cs="Arial"/>
                <w:noProof/>
                <w:sz w:val="20"/>
                <w:szCs w:val="20"/>
                <w:lang w:val="en-US"/>
              </w:rPr>
              <w:t>er</w:t>
            </w:r>
            <w:r>
              <w:rPr>
                <w:rFonts w:ascii="Arial" w:hAnsi="Arial" w:cs="Arial"/>
                <w:noProof/>
                <w:sz w:val="20"/>
                <w:szCs w:val="20"/>
                <w:lang w:val="en-US"/>
              </w:rPr>
              <w:t>,</w:t>
            </w:r>
            <w:r w:rsidRPr="0022004F">
              <w:rPr>
                <w:rFonts w:ascii="Arial" w:hAnsi="Arial" w:cs="Arial"/>
                <w:noProof/>
                <w:sz w:val="20"/>
                <w:szCs w:val="20"/>
                <w:lang w:val="en-US"/>
              </w:rPr>
              <w:t xml:space="preserve"> </w:t>
            </w:r>
            <w:r>
              <w:rPr>
                <w:rFonts w:ascii="Arial" w:hAnsi="Arial" w:cs="Arial"/>
                <w:noProof/>
                <w:sz w:val="20"/>
                <w:szCs w:val="20"/>
                <w:lang w:val="en-US"/>
              </w:rPr>
              <w:t xml:space="preserve">ethnic, religious, and cultural </w:t>
            </w:r>
            <w:r w:rsidRPr="0022004F">
              <w:rPr>
                <w:rFonts w:ascii="Arial" w:hAnsi="Arial" w:cs="Arial"/>
                <w:noProof/>
                <w:sz w:val="20"/>
                <w:szCs w:val="20"/>
                <w:lang w:val="en-US"/>
              </w:rPr>
              <w:t xml:space="preserve">composition of </w:t>
            </w:r>
            <w:r>
              <w:rPr>
                <w:rFonts w:ascii="Arial" w:hAnsi="Arial" w:cs="Arial"/>
                <w:noProof/>
                <w:sz w:val="20"/>
                <w:szCs w:val="20"/>
                <w:lang w:val="en-US"/>
              </w:rPr>
              <w:t xml:space="preserve">management and </w:t>
            </w:r>
            <w:r w:rsidRPr="0022004F">
              <w:rPr>
                <w:rFonts w:ascii="Arial" w:hAnsi="Arial" w:cs="Arial"/>
                <w:noProof/>
                <w:sz w:val="20"/>
                <w:szCs w:val="20"/>
                <w:lang w:val="en-US"/>
              </w:rPr>
              <w:t>staff</w:t>
            </w:r>
            <w:r>
              <w:rPr>
                <w:rFonts w:ascii="Arial" w:hAnsi="Arial" w:cs="Arial"/>
                <w:noProof/>
                <w:sz w:val="20"/>
                <w:szCs w:val="20"/>
                <w:lang w:val="en-US"/>
              </w:rPr>
              <w:t xml:space="preserve">  </w:t>
            </w:r>
          </w:p>
          <w:p w:rsidR="008B5B01" w:rsidRDefault="008B5B01" w:rsidP="005050BA">
            <w:pPr>
              <w:autoSpaceDE w:val="0"/>
              <w:autoSpaceDN w:val="0"/>
              <w:adjustRightInd w:val="0"/>
              <w:rPr>
                <w:rFonts w:ascii="Arial" w:hAnsi="Arial" w:cs="Arial"/>
                <w:noProof/>
                <w:sz w:val="20"/>
                <w:szCs w:val="20"/>
                <w:lang w:val="en-US"/>
              </w:rPr>
            </w:pPr>
          </w:p>
          <w:p w:rsidR="008B5B01" w:rsidRPr="00A62E50" w:rsidRDefault="008B5B01" w:rsidP="00A96BB1">
            <w:pPr>
              <w:numPr>
                <w:ilvl w:val="0"/>
                <w:numId w:val="28"/>
              </w:numPr>
              <w:spacing w:before="120"/>
              <w:ind w:left="360"/>
              <w:rPr>
                <w:rFonts w:ascii="Arial" w:hAnsi="Arial" w:cs="Arial"/>
                <w:noProof/>
                <w:sz w:val="20"/>
                <w:szCs w:val="20"/>
                <w:lang w:val="en-US"/>
              </w:rPr>
            </w:pPr>
            <w:r>
              <w:rPr>
                <w:rFonts w:ascii="Arial" w:hAnsi="Arial" w:cs="Arial"/>
                <w:noProof/>
                <w:sz w:val="20"/>
                <w:szCs w:val="20"/>
                <w:lang w:val="en-US"/>
              </w:rPr>
              <w:t>The organization has made little or no active</w:t>
            </w:r>
            <w:r w:rsidRPr="0022004F">
              <w:rPr>
                <w:rFonts w:ascii="Arial" w:hAnsi="Arial" w:cs="Arial"/>
                <w:noProof/>
                <w:sz w:val="20"/>
                <w:szCs w:val="20"/>
                <w:lang w:val="en-US"/>
              </w:rPr>
              <w:t xml:space="preserve"> efforts to diversify</w:t>
            </w:r>
            <w:r>
              <w:rPr>
                <w:rFonts w:ascii="Arial" w:hAnsi="Arial" w:cs="Arial"/>
                <w:noProof/>
                <w:sz w:val="20"/>
                <w:szCs w:val="20"/>
                <w:lang w:val="en-US"/>
              </w:rPr>
              <w:t xml:space="preserve"> the management and staff</w:t>
            </w:r>
            <w:r w:rsidRPr="0022004F">
              <w:rPr>
                <w:rFonts w:ascii="Arial" w:hAnsi="Arial" w:cs="Arial"/>
                <w:noProof/>
                <w:sz w:val="20"/>
                <w:szCs w:val="20"/>
                <w:lang w:val="en-US"/>
              </w:rPr>
              <w:t xml:space="preserve">  </w:t>
            </w:r>
          </w:p>
        </w:tc>
        <w:tc>
          <w:tcPr>
            <w:tcW w:w="3240" w:type="dxa"/>
            <w:shd w:val="clear" w:color="auto" w:fill="auto"/>
          </w:tcPr>
          <w:p w:rsidR="00CC231E" w:rsidRDefault="00CC231E" w:rsidP="00CC231E">
            <w:pPr>
              <w:numPr>
                <w:ilvl w:val="0"/>
                <w:numId w:val="2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lastRenderedPageBreak/>
              <w:t xml:space="preserve">Policies and procedures on staffing and job descriptions are: </w:t>
            </w:r>
          </w:p>
          <w:p w:rsidR="00CC231E" w:rsidRDefault="00CC231E" w:rsidP="00CC231E">
            <w:pPr>
              <w:numPr>
                <w:ilvl w:val="1"/>
                <w:numId w:val="28"/>
              </w:numPr>
              <w:autoSpaceDE w:val="0"/>
              <w:autoSpaceDN w:val="0"/>
              <w:adjustRightInd w:val="0"/>
              <w:ind w:left="648"/>
              <w:rPr>
                <w:rFonts w:ascii="Arial" w:hAnsi="Arial" w:cs="Arial"/>
                <w:noProof/>
                <w:sz w:val="20"/>
                <w:szCs w:val="20"/>
                <w:lang w:val="en-US"/>
              </w:rPr>
            </w:pPr>
            <w:r>
              <w:rPr>
                <w:rFonts w:ascii="Arial" w:hAnsi="Arial" w:cs="Arial"/>
                <w:noProof/>
                <w:sz w:val="20"/>
                <w:szCs w:val="20"/>
                <w:lang w:val="en-US"/>
              </w:rPr>
              <w:t xml:space="preserve">written, but weak and require significant changes; or </w:t>
            </w:r>
          </w:p>
          <w:p w:rsidR="00CC231E" w:rsidRDefault="00CC231E" w:rsidP="00CC231E">
            <w:pPr>
              <w:numPr>
                <w:ilvl w:val="1"/>
                <w:numId w:val="28"/>
              </w:numPr>
              <w:autoSpaceDE w:val="0"/>
              <w:autoSpaceDN w:val="0"/>
              <w:adjustRightInd w:val="0"/>
              <w:ind w:left="648"/>
              <w:rPr>
                <w:rFonts w:ascii="Arial" w:hAnsi="Arial" w:cs="Arial"/>
                <w:noProof/>
                <w:sz w:val="20"/>
                <w:szCs w:val="20"/>
                <w:lang w:val="en-US"/>
              </w:rPr>
            </w:pPr>
            <w:r>
              <w:rPr>
                <w:rFonts w:ascii="Arial" w:hAnsi="Arial" w:cs="Arial"/>
                <w:noProof/>
                <w:sz w:val="20"/>
                <w:szCs w:val="20"/>
                <w:lang w:val="en-US"/>
              </w:rPr>
              <w:t>a</w:t>
            </w:r>
            <w:r w:rsidRPr="00A62E50">
              <w:rPr>
                <w:rFonts w:ascii="Arial" w:hAnsi="Arial" w:cs="Arial"/>
                <w:noProof/>
                <w:sz w:val="20"/>
                <w:szCs w:val="20"/>
                <w:lang w:val="en-US"/>
              </w:rPr>
              <w:t>dequate, but not usually followed</w:t>
            </w:r>
            <w:r>
              <w:rPr>
                <w:rFonts w:ascii="Arial" w:hAnsi="Arial" w:cs="Arial"/>
                <w:noProof/>
                <w:sz w:val="20"/>
                <w:szCs w:val="20"/>
                <w:lang w:val="en-US"/>
              </w:rPr>
              <w:t xml:space="preserve">.  </w:t>
            </w:r>
          </w:p>
          <w:p w:rsidR="00CC231E" w:rsidRDefault="00CC231E" w:rsidP="00CC231E">
            <w:pPr>
              <w:numPr>
                <w:ilvl w:val="1"/>
                <w:numId w:val="28"/>
              </w:numPr>
              <w:autoSpaceDE w:val="0"/>
              <w:autoSpaceDN w:val="0"/>
              <w:adjustRightInd w:val="0"/>
              <w:ind w:left="648"/>
              <w:rPr>
                <w:rFonts w:ascii="Arial" w:hAnsi="Arial" w:cs="Arial"/>
                <w:noProof/>
                <w:sz w:val="20"/>
                <w:szCs w:val="20"/>
                <w:lang w:val="en-US"/>
              </w:rPr>
            </w:pPr>
            <w:r>
              <w:rPr>
                <w:rFonts w:ascii="Arial" w:hAnsi="Arial" w:cs="Arial"/>
                <w:noProof/>
                <w:sz w:val="20"/>
                <w:szCs w:val="20"/>
                <w:lang w:val="en-US"/>
              </w:rPr>
              <w:t>may be h</w:t>
            </w:r>
            <w:r w:rsidRPr="00A05A6F">
              <w:rPr>
                <w:rFonts w:ascii="Arial" w:hAnsi="Arial" w:cs="Arial"/>
                <w:noProof/>
                <w:sz w:val="20"/>
                <w:szCs w:val="20"/>
                <w:lang w:val="en-US"/>
              </w:rPr>
              <w:t xml:space="preserve">indered by weak records or lack of secure central files; </w:t>
            </w:r>
          </w:p>
          <w:p w:rsidR="00CC231E" w:rsidRPr="000539EA" w:rsidRDefault="00CC231E" w:rsidP="00CC231E">
            <w:pPr>
              <w:numPr>
                <w:ilvl w:val="1"/>
                <w:numId w:val="28"/>
              </w:numPr>
              <w:autoSpaceDE w:val="0"/>
              <w:autoSpaceDN w:val="0"/>
              <w:adjustRightInd w:val="0"/>
              <w:ind w:left="648"/>
              <w:rPr>
                <w:rFonts w:ascii="Arial" w:hAnsi="Arial" w:cs="Arial"/>
                <w:noProof/>
                <w:sz w:val="20"/>
                <w:szCs w:val="20"/>
                <w:lang w:val="en-US"/>
              </w:rPr>
            </w:pPr>
            <w:r w:rsidRPr="000539EA">
              <w:rPr>
                <w:rFonts w:ascii="Arial" w:hAnsi="Arial" w:cs="Arial"/>
                <w:noProof/>
                <w:sz w:val="20"/>
                <w:szCs w:val="20"/>
                <w:lang w:val="en-US"/>
              </w:rPr>
              <w:t xml:space="preserve">partly comprehensive addressing position titles, roles and responsibilities, required qualifications and skills, reporting, delegations of authority, and re-assignments </w:t>
            </w:r>
          </w:p>
          <w:p w:rsidR="00A05A6F" w:rsidRDefault="00A05A6F" w:rsidP="005050BA">
            <w:pPr>
              <w:autoSpaceDE w:val="0"/>
              <w:autoSpaceDN w:val="0"/>
              <w:adjustRightInd w:val="0"/>
              <w:rPr>
                <w:rFonts w:ascii="Arial" w:hAnsi="Arial" w:cs="Arial"/>
                <w:noProof/>
                <w:sz w:val="20"/>
                <w:szCs w:val="20"/>
                <w:lang w:val="en-US"/>
              </w:rPr>
            </w:pPr>
          </w:p>
          <w:p w:rsidR="00A05A6F" w:rsidRDefault="00A05A6F" w:rsidP="00A96BB1">
            <w:pPr>
              <w:numPr>
                <w:ilvl w:val="0"/>
                <w:numId w:val="2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A</w:t>
            </w:r>
            <w:r w:rsidRPr="0022004F">
              <w:rPr>
                <w:rFonts w:ascii="Arial" w:hAnsi="Arial" w:cs="Arial"/>
                <w:noProof/>
                <w:sz w:val="20"/>
                <w:szCs w:val="20"/>
                <w:lang w:val="en-US"/>
              </w:rPr>
              <w:t xml:space="preserve"> </w:t>
            </w:r>
            <w:r>
              <w:rPr>
                <w:rFonts w:ascii="Arial" w:hAnsi="Arial" w:cs="Arial"/>
                <w:noProof/>
                <w:sz w:val="20"/>
                <w:szCs w:val="20"/>
                <w:lang w:val="en-US"/>
              </w:rPr>
              <w:t xml:space="preserve">written </w:t>
            </w:r>
            <w:r w:rsidRPr="0022004F">
              <w:rPr>
                <w:rFonts w:ascii="Arial" w:hAnsi="Arial" w:cs="Arial"/>
                <w:noProof/>
                <w:sz w:val="20"/>
                <w:szCs w:val="20"/>
                <w:lang w:val="en-US"/>
              </w:rPr>
              <w:t>staffing plan</w:t>
            </w:r>
            <w:r w:rsidR="003B2E46">
              <w:rPr>
                <w:rFonts w:ascii="Arial" w:hAnsi="Arial" w:cs="Arial"/>
                <w:noProof/>
                <w:sz w:val="20"/>
                <w:szCs w:val="20"/>
                <w:lang w:val="en-US"/>
              </w:rPr>
              <w:t xml:space="preserve"> that</w:t>
            </w:r>
            <w:r>
              <w:rPr>
                <w:rFonts w:ascii="Arial" w:hAnsi="Arial" w:cs="Arial"/>
                <w:noProof/>
                <w:sz w:val="20"/>
                <w:szCs w:val="20"/>
                <w:lang w:val="en-US"/>
              </w:rPr>
              <w:t xml:space="preserve"> is</w:t>
            </w:r>
            <w:r w:rsidRPr="0022004F">
              <w:rPr>
                <w:rFonts w:ascii="Arial" w:hAnsi="Arial" w:cs="Arial"/>
                <w:noProof/>
                <w:sz w:val="20"/>
                <w:szCs w:val="20"/>
                <w:lang w:val="en-US"/>
              </w:rPr>
              <w:t xml:space="preserve"> </w:t>
            </w:r>
            <w:r>
              <w:rPr>
                <w:rFonts w:ascii="Arial" w:hAnsi="Arial" w:cs="Arial"/>
                <w:noProof/>
                <w:sz w:val="20"/>
                <w:szCs w:val="20"/>
                <w:lang w:val="en-US"/>
              </w:rPr>
              <w:t>weak or not usually followed</w:t>
            </w:r>
          </w:p>
          <w:p w:rsidR="00A05A6F" w:rsidRDefault="00A05A6F" w:rsidP="005050BA">
            <w:pPr>
              <w:autoSpaceDE w:val="0"/>
              <w:autoSpaceDN w:val="0"/>
              <w:adjustRightInd w:val="0"/>
              <w:rPr>
                <w:rFonts w:ascii="Arial" w:hAnsi="Arial" w:cs="Arial"/>
                <w:noProof/>
                <w:sz w:val="20"/>
                <w:szCs w:val="20"/>
                <w:lang w:val="en-US"/>
              </w:rPr>
            </w:pPr>
          </w:p>
          <w:p w:rsidR="00A05A6F" w:rsidRDefault="00A05A6F" w:rsidP="00A96BB1">
            <w:pPr>
              <w:numPr>
                <w:ilvl w:val="0"/>
                <w:numId w:val="2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Some</w:t>
            </w:r>
            <w:r w:rsidRPr="0022004F">
              <w:rPr>
                <w:rFonts w:ascii="Arial" w:hAnsi="Arial" w:cs="Arial"/>
                <w:noProof/>
                <w:sz w:val="20"/>
                <w:szCs w:val="20"/>
                <w:lang w:val="en-US"/>
              </w:rPr>
              <w:t xml:space="preserve"> key management, technical, </w:t>
            </w:r>
            <w:r>
              <w:rPr>
                <w:rFonts w:ascii="Arial" w:hAnsi="Arial" w:cs="Arial"/>
                <w:noProof/>
                <w:sz w:val="20"/>
                <w:szCs w:val="20"/>
                <w:lang w:val="en-US"/>
              </w:rPr>
              <w:t>or</w:t>
            </w:r>
            <w:r w:rsidRPr="0022004F">
              <w:rPr>
                <w:rFonts w:ascii="Arial" w:hAnsi="Arial" w:cs="Arial"/>
                <w:noProof/>
                <w:sz w:val="20"/>
                <w:szCs w:val="20"/>
                <w:lang w:val="en-US"/>
              </w:rPr>
              <w:t xml:space="preserve"> finance positions </w:t>
            </w:r>
            <w:r>
              <w:rPr>
                <w:rFonts w:ascii="Arial" w:hAnsi="Arial" w:cs="Arial"/>
                <w:noProof/>
                <w:sz w:val="20"/>
                <w:szCs w:val="20"/>
                <w:lang w:val="en-US"/>
              </w:rPr>
              <w:t xml:space="preserve">have not yet been established, remain vacant, or are </w:t>
            </w:r>
            <w:r w:rsidRPr="0022004F">
              <w:rPr>
                <w:rFonts w:ascii="Arial" w:hAnsi="Arial" w:cs="Arial"/>
                <w:noProof/>
                <w:sz w:val="20"/>
                <w:szCs w:val="20"/>
                <w:lang w:val="en-US"/>
              </w:rPr>
              <w:t xml:space="preserve">filled by </w:t>
            </w:r>
            <w:r>
              <w:rPr>
                <w:rFonts w:ascii="Arial" w:hAnsi="Arial" w:cs="Arial"/>
                <w:noProof/>
                <w:sz w:val="20"/>
                <w:szCs w:val="20"/>
                <w:lang w:val="en-US"/>
              </w:rPr>
              <w:t>people</w:t>
            </w:r>
            <w:r w:rsidRPr="0022004F">
              <w:rPr>
                <w:rFonts w:ascii="Arial" w:hAnsi="Arial" w:cs="Arial"/>
                <w:noProof/>
                <w:sz w:val="20"/>
                <w:szCs w:val="20"/>
                <w:lang w:val="en-US"/>
              </w:rPr>
              <w:t xml:space="preserve"> without the </w:t>
            </w:r>
            <w:r>
              <w:rPr>
                <w:rFonts w:ascii="Arial" w:hAnsi="Arial" w:cs="Arial"/>
                <w:noProof/>
                <w:sz w:val="20"/>
                <w:szCs w:val="20"/>
                <w:lang w:val="en-US"/>
              </w:rPr>
              <w:t xml:space="preserve">appropriate </w:t>
            </w:r>
            <w:r w:rsidRPr="0022004F">
              <w:rPr>
                <w:rFonts w:ascii="Arial" w:hAnsi="Arial" w:cs="Arial"/>
                <w:noProof/>
                <w:sz w:val="20"/>
                <w:szCs w:val="20"/>
                <w:lang w:val="en-US"/>
              </w:rPr>
              <w:t>qualifications or skills</w:t>
            </w:r>
          </w:p>
          <w:p w:rsidR="00A05A6F" w:rsidRDefault="00A05A6F" w:rsidP="005050BA">
            <w:pPr>
              <w:autoSpaceDE w:val="0"/>
              <w:autoSpaceDN w:val="0"/>
              <w:adjustRightInd w:val="0"/>
              <w:rPr>
                <w:rFonts w:ascii="Arial" w:hAnsi="Arial" w:cs="Arial"/>
                <w:noProof/>
                <w:sz w:val="20"/>
                <w:szCs w:val="20"/>
                <w:lang w:val="en-US"/>
              </w:rPr>
            </w:pPr>
          </w:p>
          <w:p w:rsidR="00A05A6F" w:rsidRDefault="00A05A6F" w:rsidP="00A96BB1">
            <w:pPr>
              <w:numPr>
                <w:ilvl w:val="0"/>
                <w:numId w:val="28"/>
              </w:numPr>
              <w:autoSpaceDE w:val="0"/>
              <w:autoSpaceDN w:val="0"/>
              <w:adjustRightInd w:val="0"/>
              <w:ind w:left="360"/>
              <w:rPr>
                <w:rFonts w:ascii="Arial" w:hAnsi="Arial" w:cs="Arial"/>
                <w:noProof/>
                <w:sz w:val="20"/>
                <w:szCs w:val="20"/>
                <w:lang w:val="en-US"/>
              </w:rPr>
            </w:pPr>
            <w:r w:rsidRPr="00E57E3D">
              <w:rPr>
                <w:rFonts w:ascii="Arial" w:hAnsi="Arial" w:cs="Arial"/>
                <w:noProof/>
                <w:sz w:val="20"/>
                <w:szCs w:val="20"/>
                <w:lang w:val="en-US"/>
              </w:rPr>
              <w:t xml:space="preserve">Some </w:t>
            </w:r>
            <w:r>
              <w:rPr>
                <w:rFonts w:ascii="Arial" w:hAnsi="Arial" w:cs="Arial"/>
                <w:noProof/>
                <w:sz w:val="20"/>
                <w:szCs w:val="20"/>
                <w:lang w:val="en-US"/>
              </w:rPr>
              <w:t>vacancies</w:t>
            </w:r>
            <w:r w:rsidR="003B2E46">
              <w:rPr>
                <w:rFonts w:ascii="Arial" w:hAnsi="Arial" w:cs="Arial"/>
                <w:noProof/>
                <w:sz w:val="20"/>
                <w:szCs w:val="20"/>
                <w:lang w:val="en-US"/>
              </w:rPr>
              <w:t xml:space="preserve"> </w:t>
            </w:r>
            <w:r>
              <w:rPr>
                <w:rFonts w:ascii="Arial" w:hAnsi="Arial" w:cs="Arial"/>
                <w:noProof/>
                <w:sz w:val="20"/>
                <w:szCs w:val="20"/>
                <w:lang w:val="en-US"/>
              </w:rPr>
              <w:t xml:space="preserve">have </w:t>
            </w:r>
            <w:r w:rsidRPr="00E57E3D">
              <w:rPr>
                <w:rFonts w:ascii="Arial" w:hAnsi="Arial" w:cs="Arial"/>
                <w:noProof/>
                <w:sz w:val="20"/>
                <w:szCs w:val="20"/>
                <w:lang w:val="en-US"/>
              </w:rPr>
              <w:t>significantly reduce</w:t>
            </w:r>
            <w:r>
              <w:rPr>
                <w:rFonts w:ascii="Arial" w:hAnsi="Arial" w:cs="Arial"/>
                <w:noProof/>
                <w:sz w:val="20"/>
                <w:szCs w:val="20"/>
                <w:lang w:val="en-US"/>
              </w:rPr>
              <w:t>d</w:t>
            </w:r>
            <w:r w:rsidR="008546C0">
              <w:rPr>
                <w:rFonts w:ascii="Arial" w:hAnsi="Arial" w:cs="Arial"/>
                <w:noProof/>
                <w:sz w:val="20"/>
                <w:szCs w:val="20"/>
                <w:lang w:val="en-US"/>
              </w:rPr>
              <w:t xml:space="preserve"> </w:t>
            </w:r>
            <w:r w:rsidRPr="00E57E3D">
              <w:rPr>
                <w:rFonts w:ascii="Arial" w:hAnsi="Arial" w:cs="Arial"/>
                <w:noProof/>
                <w:sz w:val="20"/>
                <w:szCs w:val="20"/>
                <w:lang w:val="en-US"/>
              </w:rPr>
              <w:t xml:space="preserve">efficiency or effectiveness </w:t>
            </w:r>
            <w:r w:rsidR="00B25B2D">
              <w:rPr>
                <w:rFonts w:ascii="Arial" w:hAnsi="Arial" w:cs="Arial"/>
                <w:noProof/>
                <w:sz w:val="20"/>
                <w:szCs w:val="20"/>
                <w:lang w:val="en-US"/>
              </w:rPr>
              <w:t xml:space="preserve">for </w:t>
            </w:r>
            <w:r w:rsidR="008546C0">
              <w:rPr>
                <w:rFonts w:ascii="Arial" w:hAnsi="Arial" w:cs="Arial"/>
                <w:noProof/>
                <w:sz w:val="20"/>
                <w:szCs w:val="20"/>
                <w:lang w:val="en-US"/>
              </w:rPr>
              <w:t>3-6</w:t>
            </w:r>
            <w:r w:rsidR="00B25B2D">
              <w:rPr>
                <w:rFonts w:ascii="Arial" w:hAnsi="Arial" w:cs="Arial"/>
                <w:noProof/>
                <w:sz w:val="20"/>
                <w:szCs w:val="20"/>
                <w:lang w:val="en-US"/>
              </w:rPr>
              <w:t xml:space="preserve"> months</w:t>
            </w:r>
          </w:p>
          <w:p w:rsidR="00241324" w:rsidRPr="00E57E3D" w:rsidRDefault="00241324" w:rsidP="00A96BB1">
            <w:pPr>
              <w:autoSpaceDE w:val="0"/>
              <w:autoSpaceDN w:val="0"/>
              <w:adjustRightInd w:val="0"/>
              <w:ind w:left="360"/>
              <w:rPr>
                <w:rFonts w:ascii="Arial" w:hAnsi="Arial" w:cs="Arial"/>
                <w:noProof/>
                <w:sz w:val="20"/>
                <w:szCs w:val="20"/>
                <w:lang w:val="en-US"/>
              </w:rPr>
            </w:pPr>
          </w:p>
          <w:p w:rsidR="00A05A6F" w:rsidRDefault="00A05A6F" w:rsidP="00A96BB1">
            <w:pPr>
              <w:numPr>
                <w:ilvl w:val="0"/>
                <w:numId w:val="28"/>
              </w:numPr>
              <w:spacing w:before="120"/>
              <w:ind w:left="360"/>
              <w:rPr>
                <w:rFonts w:ascii="Arial" w:hAnsi="Arial" w:cs="Arial"/>
                <w:noProof/>
                <w:sz w:val="20"/>
                <w:szCs w:val="20"/>
                <w:lang w:val="en-US"/>
              </w:rPr>
            </w:pPr>
            <w:r>
              <w:rPr>
                <w:rFonts w:ascii="Arial" w:hAnsi="Arial" w:cs="Arial"/>
                <w:noProof/>
                <w:sz w:val="20"/>
                <w:szCs w:val="20"/>
                <w:lang w:val="en-US"/>
              </w:rPr>
              <w:t xml:space="preserve">Many </w:t>
            </w:r>
            <w:r w:rsidRPr="0022004F">
              <w:rPr>
                <w:rFonts w:ascii="Arial" w:hAnsi="Arial" w:cs="Arial"/>
                <w:noProof/>
                <w:sz w:val="20"/>
                <w:szCs w:val="20"/>
                <w:lang w:val="en-US"/>
              </w:rPr>
              <w:t>staff</w:t>
            </w:r>
            <w:r>
              <w:rPr>
                <w:rFonts w:ascii="Arial" w:hAnsi="Arial" w:cs="Arial"/>
                <w:noProof/>
                <w:sz w:val="20"/>
                <w:szCs w:val="20"/>
                <w:lang w:val="en-US"/>
              </w:rPr>
              <w:t xml:space="preserve">  need to significantly improve their capacity to do their current jobs well</w:t>
            </w:r>
          </w:p>
          <w:p w:rsidR="008B5B01" w:rsidRDefault="008B5B01" w:rsidP="00A96BB1">
            <w:pPr>
              <w:spacing w:before="120"/>
              <w:ind w:left="360"/>
              <w:rPr>
                <w:rFonts w:ascii="Arial" w:hAnsi="Arial" w:cs="Arial"/>
                <w:noProof/>
                <w:sz w:val="20"/>
                <w:szCs w:val="20"/>
                <w:lang w:val="en-US"/>
              </w:rPr>
            </w:pPr>
          </w:p>
          <w:p w:rsidR="008B5B01" w:rsidRDefault="008B5B01" w:rsidP="00A96BB1">
            <w:pPr>
              <w:numPr>
                <w:ilvl w:val="0"/>
                <w:numId w:val="28"/>
              </w:numPr>
              <w:autoSpaceDE w:val="0"/>
              <w:autoSpaceDN w:val="0"/>
              <w:adjustRightInd w:val="0"/>
              <w:ind w:left="360"/>
              <w:rPr>
                <w:rFonts w:ascii="Arial" w:hAnsi="Arial" w:cs="Arial"/>
                <w:noProof/>
                <w:sz w:val="20"/>
                <w:szCs w:val="20"/>
                <w:lang w:val="en-US"/>
              </w:rPr>
            </w:pPr>
            <w:r w:rsidRPr="0022004F">
              <w:rPr>
                <w:rFonts w:ascii="Arial" w:hAnsi="Arial" w:cs="Arial"/>
                <w:noProof/>
                <w:sz w:val="20"/>
                <w:szCs w:val="20"/>
                <w:lang w:val="en-US"/>
              </w:rPr>
              <w:t>There is some diversity in the gen</w:t>
            </w:r>
            <w:r>
              <w:rPr>
                <w:rFonts w:ascii="Arial" w:hAnsi="Arial" w:cs="Arial"/>
                <w:noProof/>
                <w:sz w:val="20"/>
                <w:szCs w:val="20"/>
                <w:lang w:val="en-US"/>
              </w:rPr>
              <w:t>d</w:t>
            </w:r>
            <w:r w:rsidRPr="0022004F">
              <w:rPr>
                <w:rFonts w:ascii="Arial" w:hAnsi="Arial" w:cs="Arial"/>
                <w:noProof/>
                <w:sz w:val="20"/>
                <w:szCs w:val="20"/>
                <w:lang w:val="en-US"/>
              </w:rPr>
              <w:t>er</w:t>
            </w:r>
            <w:r>
              <w:rPr>
                <w:rFonts w:ascii="Arial" w:hAnsi="Arial" w:cs="Arial"/>
                <w:noProof/>
                <w:sz w:val="20"/>
                <w:szCs w:val="20"/>
                <w:lang w:val="en-US"/>
              </w:rPr>
              <w:t>,</w:t>
            </w:r>
            <w:r w:rsidRPr="0022004F">
              <w:rPr>
                <w:rFonts w:ascii="Arial" w:hAnsi="Arial" w:cs="Arial"/>
                <w:noProof/>
                <w:sz w:val="20"/>
                <w:szCs w:val="20"/>
                <w:lang w:val="en-US"/>
              </w:rPr>
              <w:t xml:space="preserve"> </w:t>
            </w:r>
            <w:r>
              <w:rPr>
                <w:rFonts w:ascii="Arial" w:hAnsi="Arial" w:cs="Arial"/>
                <w:noProof/>
                <w:sz w:val="20"/>
                <w:szCs w:val="20"/>
                <w:lang w:val="en-US"/>
              </w:rPr>
              <w:t>ethnic, religious, and cultural</w:t>
            </w:r>
            <w:r w:rsidRPr="0022004F">
              <w:rPr>
                <w:rFonts w:ascii="Arial" w:hAnsi="Arial" w:cs="Arial"/>
                <w:noProof/>
                <w:sz w:val="20"/>
                <w:szCs w:val="20"/>
                <w:lang w:val="en-US"/>
              </w:rPr>
              <w:t xml:space="preserve"> composition of</w:t>
            </w:r>
            <w:r>
              <w:rPr>
                <w:rFonts w:ascii="Arial" w:hAnsi="Arial" w:cs="Arial"/>
                <w:noProof/>
                <w:sz w:val="20"/>
                <w:szCs w:val="20"/>
                <w:lang w:val="en-US"/>
              </w:rPr>
              <w:t xml:space="preserve"> management and </w:t>
            </w:r>
            <w:r w:rsidRPr="0022004F">
              <w:rPr>
                <w:rFonts w:ascii="Arial" w:hAnsi="Arial" w:cs="Arial"/>
                <w:noProof/>
                <w:sz w:val="20"/>
                <w:szCs w:val="20"/>
                <w:lang w:val="en-US"/>
              </w:rPr>
              <w:t xml:space="preserve">staff, </w:t>
            </w:r>
            <w:r>
              <w:rPr>
                <w:rFonts w:ascii="Arial" w:hAnsi="Arial" w:cs="Arial"/>
                <w:noProof/>
                <w:sz w:val="20"/>
                <w:szCs w:val="20"/>
                <w:lang w:val="en-US"/>
              </w:rPr>
              <w:t>but some groups are significantly under-represented</w:t>
            </w:r>
          </w:p>
          <w:p w:rsidR="008B5B01" w:rsidRDefault="008B5B01" w:rsidP="005050BA">
            <w:pPr>
              <w:pStyle w:val="NoSpacing"/>
              <w:rPr>
                <w:noProof/>
              </w:rPr>
            </w:pPr>
          </w:p>
          <w:p w:rsidR="008B5B01" w:rsidRPr="00A05A6F" w:rsidRDefault="008B5B01" w:rsidP="00A96BB1">
            <w:pPr>
              <w:numPr>
                <w:ilvl w:val="0"/>
                <w:numId w:val="28"/>
              </w:numPr>
              <w:spacing w:before="120"/>
              <w:ind w:left="360"/>
              <w:rPr>
                <w:rFonts w:ascii="Arial" w:hAnsi="Arial" w:cs="Arial"/>
                <w:noProof/>
                <w:sz w:val="20"/>
                <w:szCs w:val="20"/>
                <w:lang w:val="en-US"/>
              </w:rPr>
            </w:pPr>
            <w:r>
              <w:rPr>
                <w:rFonts w:ascii="Arial" w:hAnsi="Arial" w:cs="Arial"/>
                <w:noProof/>
                <w:sz w:val="20"/>
                <w:szCs w:val="20"/>
                <w:lang w:val="en-US"/>
              </w:rPr>
              <w:t xml:space="preserve">The organization has made some efforts to </w:t>
            </w:r>
            <w:r w:rsidRPr="0022004F">
              <w:rPr>
                <w:rFonts w:ascii="Arial" w:hAnsi="Arial" w:cs="Arial"/>
                <w:noProof/>
                <w:sz w:val="20"/>
                <w:szCs w:val="20"/>
                <w:lang w:val="en-US"/>
              </w:rPr>
              <w:t>diversify</w:t>
            </w:r>
            <w:r>
              <w:rPr>
                <w:rFonts w:ascii="Arial" w:hAnsi="Arial" w:cs="Arial"/>
                <w:noProof/>
                <w:sz w:val="20"/>
                <w:szCs w:val="20"/>
                <w:lang w:val="en-US"/>
              </w:rPr>
              <w:t xml:space="preserve"> management and staff that have not been very successful</w:t>
            </w:r>
          </w:p>
        </w:tc>
        <w:tc>
          <w:tcPr>
            <w:tcW w:w="3240" w:type="dxa"/>
            <w:shd w:val="clear" w:color="auto" w:fill="auto"/>
          </w:tcPr>
          <w:p w:rsidR="00CC231E" w:rsidRDefault="00CC231E" w:rsidP="00CC231E">
            <w:pPr>
              <w:numPr>
                <w:ilvl w:val="0"/>
                <w:numId w:val="30"/>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lastRenderedPageBreak/>
              <w:t>Policies and procedures on staffing and job descriptions are:</w:t>
            </w:r>
          </w:p>
          <w:p w:rsidR="00CC231E" w:rsidRDefault="00CC231E" w:rsidP="00CC231E">
            <w:pPr>
              <w:numPr>
                <w:ilvl w:val="1"/>
                <w:numId w:val="28"/>
              </w:numPr>
              <w:autoSpaceDE w:val="0"/>
              <w:autoSpaceDN w:val="0"/>
              <w:adjustRightInd w:val="0"/>
              <w:ind w:left="648"/>
              <w:rPr>
                <w:rFonts w:ascii="Arial" w:hAnsi="Arial" w:cs="Arial"/>
                <w:noProof/>
                <w:sz w:val="20"/>
                <w:szCs w:val="20"/>
                <w:lang w:val="en-US"/>
              </w:rPr>
            </w:pPr>
            <w:r>
              <w:rPr>
                <w:rFonts w:ascii="Arial" w:hAnsi="Arial" w:cs="Arial"/>
                <w:noProof/>
                <w:sz w:val="20"/>
                <w:szCs w:val="20"/>
                <w:lang w:val="en-US"/>
              </w:rPr>
              <w:t xml:space="preserve">written and adequate, but </w:t>
            </w:r>
            <w:r w:rsidRPr="0022004F">
              <w:rPr>
                <w:rFonts w:ascii="Arial" w:hAnsi="Arial" w:cs="Arial"/>
                <w:noProof/>
                <w:sz w:val="20"/>
                <w:szCs w:val="20"/>
                <w:lang w:val="en-US"/>
              </w:rPr>
              <w:t xml:space="preserve">may require </w:t>
            </w:r>
            <w:r w:rsidRPr="005675EE">
              <w:rPr>
                <w:rFonts w:ascii="Arial" w:hAnsi="Arial" w:cs="Arial"/>
                <w:noProof/>
                <w:sz w:val="20"/>
                <w:szCs w:val="20"/>
                <w:lang w:val="en-US"/>
              </w:rPr>
              <w:t>minor changes</w:t>
            </w:r>
            <w:r>
              <w:rPr>
                <w:rFonts w:ascii="Arial" w:hAnsi="Arial" w:cs="Arial"/>
                <w:noProof/>
                <w:sz w:val="20"/>
                <w:szCs w:val="20"/>
                <w:lang w:val="en-US"/>
              </w:rPr>
              <w:t xml:space="preserve"> or some </w:t>
            </w:r>
            <w:r w:rsidRPr="0022004F">
              <w:rPr>
                <w:rFonts w:ascii="Arial" w:hAnsi="Arial" w:cs="Arial"/>
                <w:noProof/>
                <w:sz w:val="20"/>
                <w:szCs w:val="20"/>
                <w:lang w:val="en-US"/>
              </w:rPr>
              <w:t>updating</w:t>
            </w:r>
            <w:r>
              <w:rPr>
                <w:rFonts w:ascii="Arial" w:hAnsi="Arial" w:cs="Arial"/>
                <w:noProof/>
                <w:sz w:val="20"/>
                <w:szCs w:val="20"/>
                <w:lang w:val="en-US"/>
              </w:rPr>
              <w:t>.  T</w:t>
            </w:r>
          </w:p>
          <w:p w:rsidR="00CC231E" w:rsidRDefault="00CC231E" w:rsidP="00CC231E">
            <w:pPr>
              <w:numPr>
                <w:ilvl w:val="1"/>
                <w:numId w:val="28"/>
              </w:numPr>
              <w:autoSpaceDE w:val="0"/>
              <w:autoSpaceDN w:val="0"/>
              <w:adjustRightInd w:val="0"/>
              <w:ind w:left="648"/>
              <w:rPr>
                <w:rFonts w:ascii="Arial" w:hAnsi="Arial" w:cs="Arial"/>
                <w:noProof/>
                <w:sz w:val="20"/>
                <w:szCs w:val="20"/>
                <w:lang w:val="en-US"/>
              </w:rPr>
            </w:pPr>
            <w:r>
              <w:rPr>
                <w:rFonts w:ascii="Arial" w:hAnsi="Arial" w:cs="Arial"/>
                <w:noProof/>
                <w:sz w:val="20"/>
                <w:szCs w:val="20"/>
                <w:lang w:val="en-US"/>
              </w:rPr>
              <w:t xml:space="preserve">generally followed </w:t>
            </w:r>
          </w:p>
          <w:p w:rsidR="00CC231E" w:rsidRDefault="00CC231E" w:rsidP="00CC231E">
            <w:pPr>
              <w:numPr>
                <w:ilvl w:val="1"/>
                <w:numId w:val="28"/>
              </w:numPr>
              <w:autoSpaceDE w:val="0"/>
              <w:autoSpaceDN w:val="0"/>
              <w:adjustRightInd w:val="0"/>
              <w:ind w:left="648"/>
              <w:rPr>
                <w:rFonts w:ascii="Arial" w:hAnsi="Arial" w:cs="Arial"/>
                <w:noProof/>
                <w:sz w:val="20"/>
                <w:szCs w:val="20"/>
                <w:lang w:val="en-US"/>
              </w:rPr>
            </w:pPr>
            <w:r>
              <w:rPr>
                <w:rFonts w:ascii="Arial" w:hAnsi="Arial" w:cs="Arial"/>
                <w:noProof/>
                <w:sz w:val="20"/>
                <w:szCs w:val="20"/>
                <w:lang w:val="en-US"/>
              </w:rPr>
              <w:t>s</w:t>
            </w:r>
            <w:r w:rsidRPr="00A05A6F">
              <w:rPr>
                <w:rFonts w:ascii="Arial" w:hAnsi="Arial" w:cs="Arial"/>
                <w:noProof/>
                <w:sz w:val="20"/>
                <w:szCs w:val="20"/>
                <w:lang w:val="en-US"/>
              </w:rPr>
              <w:t>upported by adequate records in secure central files;</w:t>
            </w:r>
            <w:r>
              <w:rPr>
                <w:rFonts w:ascii="Arial" w:hAnsi="Arial" w:cs="Arial"/>
                <w:noProof/>
                <w:sz w:val="20"/>
                <w:szCs w:val="20"/>
                <w:lang w:val="en-US"/>
              </w:rPr>
              <w:t xml:space="preserve"> </w:t>
            </w:r>
          </w:p>
          <w:p w:rsidR="00CC231E" w:rsidRPr="00875031" w:rsidRDefault="00CC231E" w:rsidP="00CC231E">
            <w:pPr>
              <w:numPr>
                <w:ilvl w:val="1"/>
                <w:numId w:val="28"/>
              </w:numPr>
              <w:autoSpaceDE w:val="0"/>
              <w:autoSpaceDN w:val="0"/>
              <w:adjustRightInd w:val="0"/>
              <w:ind w:left="648"/>
              <w:rPr>
                <w:rFonts w:ascii="Arial" w:hAnsi="Arial" w:cs="Arial"/>
                <w:noProof/>
                <w:sz w:val="20"/>
                <w:szCs w:val="20"/>
                <w:lang w:val="en-US"/>
              </w:rPr>
            </w:pPr>
            <w:r>
              <w:rPr>
                <w:rFonts w:ascii="Arial" w:hAnsi="Arial" w:cs="Arial"/>
                <w:noProof/>
                <w:sz w:val="20"/>
                <w:szCs w:val="20"/>
                <w:lang w:val="en-US"/>
              </w:rPr>
              <w:t>a</w:t>
            </w:r>
            <w:r w:rsidRPr="000539EA">
              <w:rPr>
                <w:rFonts w:ascii="Arial" w:hAnsi="Arial" w:cs="Arial"/>
                <w:noProof/>
                <w:sz w:val="20"/>
                <w:szCs w:val="20"/>
                <w:lang w:val="en-US"/>
              </w:rPr>
              <w:t>dequately comprehensive addressing position titles, roles and responsibilities, required qualifications and skills, reporting, delegations of authority, and re-assignments</w:t>
            </w:r>
          </w:p>
          <w:p w:rsidR="00CC231E" w:rsidRDefault="00CC231E" w:rsidP="00CC231E">
            <w:pPr>
              <w:autoSpaceDE w:val="0"/>
              <w:autoSpaceDN w:val="0"/>
              <w:adjustRightInd w:val="0"/>
              <w:ind w:left="360"/>
              <w:rPr>
                <w:rFonts w:ascii="Arial" w:hAnsi="Arial" w:cs="Arial"/>
                <w:noProof/>
                <w:sz w:val="20"/>
                <w:szCs w:val="20"/>
                <w:lang w:val="en-US"/>
              </w:rPr>
            </w:pPr>
          </w:p>
          <w:p w:rsidR="00A05A6F" w:rsidRDefault="00A05A6F" w:rsidP="00A96BB1">
            <w:pPr>
              <w:numPr>
                <w:ilvl w:val="0"/>
                <w:numId w:val="30"/>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A written </w:t>
            </w:r>
            <w:r w:rsidRPr="0022004F">
              <w:rPr>
                <w:rFonts w:ascii="Arial" w:hAnsi="Arial" w:cs="Arial"/>
                <w:noProof/>
                <w:sz w:val="20"/>
                <w:szCs w:val="20"/>
                <w:lang w:val="en-US"/>
              </w:rPr>
              <w:t>staffin</w:t>
            </w:r>
            <w:r>
              <w:rPr>
                <w:rFonts w:ascii="Arial" w:hAnsi="Arial" w:cs="Arial"/>
                <w:noProof/>
                <w:sz w:val="20"/>
                <w:szCs w:val="20"/>
                <w:lang w:val="en-US"/>
              </w:rPr>
              <w:t>g plan that is generally adequate and is usually followed with appropriate flexibility</w:t>
            </w:r>
          </w:p>
          <w:p w:rsidR="00A05A6F" w:rsidRDefault="00A05A6F" w:rsidP="005050BA">
            <w:pPr>
              <w:autoSpaceDE w:val="0"/>
              <w:autoSpaceDN w:val="0"/>
              <w:adjustRightInd w:val="0"/>
              <w:rPr>
                <w:rFonts w:ascii="Arial" w:hAnsi="Arial" w:cs="Arial"/>
                <w:noProof/>
                <w:sz w:val="20"/>
                <w:szCs w:val="20"/>
                <w:lang w:val="en-US"/>
              </w:rPr>
            </w:pPr>
          </w:p>
          <w:p w:rsidR="00A05A6F" w:rsidRDefault="00A05A6F" w:rsidP="00A96BB1">
            <w:pPr>
              <w:numPr>
                <w:ilvl w:val="0"/>
                <w:numId w:val="30"/>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Most</w:t>
            </w:r>
            <w:r w:rsidRPr="0022004F">
              <w:rPr>
                <w:rFonts w:ascii="Arial" w:hAnsi="Arial" w:cs="Arial"/>
                <w:noProof/>
                <w:sz w:val="20"/>
                <w:szCs w:val="20"/>
                <w:lang w:val="en-US"/>
              </w:rPr>
              <w:t xml:space="preserve"> key management, </w:t>
            </w:r>
            <w:r>
              <w:rPr>
                <w:rFonts w:ascii="Arial" w:hAnsi="Arial" w:cs="Arial"/>
                <w:noProof/>
                <w:sz w:val="20"/>
                <w:szCs w:val="20"/>
                <w:lang w:val="en-US"/>
              </w:rPr>
              <w:t>t</w:t>
            </w:r>
            <w:r w:rsidRPr="0022004F">
              <w:rPr>
                <w:rFonts w:ascii="Arial" w:hAnsi="Arial" w:cs="Arial"/>
                <w:noProof/>
                <w:sz w:val="20"/>
                <w:szCs w:val="20"/>
                <w:lang w:val="en-US"/>
              </w:rPr>
              <w:t xml:space="preserve">echnical, and </w:t>
            </w:r>
            <w:r>
              <w:rPr>
                <w:rFonts w:ascii="Arial" w:hAnsi="Arial" w:cs="Arial"/>
                <w:noProof/>
                <w:sz w:val="20"/>
                <w:szCs w:val="20"/>
                <w:lang w:val="en-US"/>
              </w:rPr>
              <w:t>finance</w:t>
            </w:r>
            <w:r w:rsidRPr="0022004F">
              <w:rPr>
                <w:rFonts w:ascii="Arial" w:hAnsi="Arial" w:cs="Arial"/>
                <w:noProof/>
                <w:sz w:val="20"/>
                <w:szCs w:val="20"/>
                <w:lang w:val="en-US"/>
              </w:rPr>
              <w:t xml:space="preserve"> positions</w:t>
            </w:r>
            <w:r w:rsidR="003B2E46">
              <w:rPr>
                <w:rFonts w:ascii="Arial" w:hAnsi="Arial" w:cs="Arial"/>
                <w:noProof/>
                <w:sz w:val="20"/>
                <w:szCs w:val="20"/>
                <w:lang w:val="en-US"/>
              </w:rPr>
              <w:t xml:space="preserve"> are </w:t>
            </w:r>
            <w:r w:rsidRPr="0022004F">
              <w:rPr>
                <w:rFonts w:ascii="Arial" w:hAnsi="Arial" w:cs="Arial"/>
                <w:noProof/>
                <w:sz w:val="20"/>
                <w:szCs w:val="20"/>
                <w:lang w:val="en-US"/>
              </w:rPr>
              <w:t xml:space="preserve"> </w:t>
            </w:r>
            <w:r>
              <w:rPr>
                <w:rFonts w:ascii="Arial" w:hAnsi="Arial" w:cs="Arial"/>
                <w:noProof/>
                <w:sz w:val="20"/>
                <w:szCs w:val="20"/>
                <w:lang w:val="en-US"/>
              </w:rPr>
              <w:t>fill</w:t>
            </w:r>
            <w:r w:rsidRPr="0022004F">
              <w:rPr>
                <w:rFonts w:ascii="Arial" w:hAnsi="Arial" w:cs="Arial"/>
                <w:noProof/>
                <w:sz w:val="20"/>
                <w:szCs w:val="20"/>
                <w:lang w:val="en-US"/>
              </w:rPr>
              <w:t>ed</w:t>
            </w:r>
            <w:r>
              <w:rPr>
                <w:rFonts w:ascii="Arial" w:hAnsi="Arial" w:cs="Arial"/>
                <w:noProof/>
                <w:sz w:val="20"/>
                <w:szCs w:val="20"/>
                <w:lang w:val="en-US"/>
              </w:rPr>
              <w:t xml:space="preserve"> by people</w:t>
            </w:r>
            <w:r w:rsidRPr="0022004F">
              <w:rPr>
                <w:rFonts w:ascii="Arial" w:hAnsi="Arial" w:cs="Arial"/>
                <w:noProof/>
                <w:sz w:val="20"/>
                <w:szCs w:val="20"/>
                <w:lang w:val="en-US"/>
              </w:rPr>
              <w:t xml:space="preserve"> with </w:t>
            </w:r>
            <w:r>
              <w:rPr>
                <w:rFonts w:ascii="Arial" w:hAnsi="Arial" w:cs="Arial"/>
                <w:noProof/>
                <w:sz w:val="20"/>
                <w:szCs w:val="20"/>
                <w:lang w:val="en-US"/>
              </w:rPr>
              <w:t xml:space="preserve">appropriate </w:t>
            </w:r>
            <w:r w:rsidRPr="0022004F">
              <w:rPr>
                <w:rFonts w:ascii="Arial" w:hAnsi="Arial" w:cs="Arial"/>
                <w:noProof/>
                <w:sz w:val="20"/>
                <w:szCs w:val="20"/>
                <w:lang w:val="en-US"/>
              </w:rPr>
              <w:t>qualifi</w:t>
            </w:r>
            <w:r>
              <w:rPr>
                <w:rFonts w:ascii="Arial" w:hAnsi="Arial" w:cs="Arial"/>
                <w:noProof/>
                <w:sz w:val="20"/>
                <w:szCs w:val="20"/>
                <w:lang w:val="en-US"/>
              </w:rPr>
              <w:t xml:space="preserve">cations </w:t>
            </w:r>
            <w:r w:rsidRPr="0022004F">
              <w:rPr>
                <w:rFonts w:ascii="Arial" w:hAnsi="Arial" w:cs="Arial"/>
                <w:noProof/>
                <w:sz w:val="20"/>
                <w:szCs w:val="20"/>
                <w:lang w:val="en-US"/>
              </w:rPr>
              <w:t>and skill</w:t>
            </w:r>
            <w:r>
              <w:rPr>
                <w:rFonts w:ascii="Arial" w:hAnsi="Arial" w:cs="Arial"/>
                <w:noProof/>
                <w:sz w:val="20"/>
                <w:szCs w:val="20"/>
                <w:lang w:val="en-US"/>
              </w:rPr>
              <w:t xml:space="preserve">s  </w:t>
            </w:r>
          </w:p>
          <w:p w:rsidR="00A05A6F" w:rsidRDefault="00A05A6F" w:rsidP="005050BA">
            <w:pPr>
              <w:autoSpaceDE w:val="0"/>
              <w:autoSpaceDN w:val="0"/>
              <w:adjustRightInd w:val="0"/>
              <w:rPr>
                <w:rFonts w:ascii="Arial" w:hAnsi="Arial" w:cs="Arial"/>
                <w:noProof/>
                <w:sz w:val="20"/>
                <w:szCs w:val="20"/>
                <w:lang w:val="en-US"/>
              </w:rPr>
            </w:pPr>
          </w:p>
          <w:p w:rsidR="005050BA" w:rsidRPr="00A96BB1" w:rsidRDefault="00A05A6F" w:rsidP="00A96BB1">
            <w:pPr>
              <w:numPr>
                <w:ilvl w:val="0"/>
                <w:numId w:val="30"/>
              </w:numPr>
              <w:autoSpaceDE w:val="0"/>
              <w:autoSpaceDN w:val="0"/>
              <w:adjustRightInd w:val="0"/>
              <w:ind w:left="360"/>
              <w:rPr>
                <w:noProof/>
                <w:lang w:val="en-US"/>
              </w:rPr>
            </w:pPr>
            <w:r w:rsidRPr="00193560">
              <w:rPr>
                <w:rFonts w:ascii="Arial" w:hAnsi="Arial" w:cs="Arial"/>
                <w:noProof/>
                <w:sz w:val="20"/>
                <w:szCs w:val="20"/>
                <w:lang w:val="en-US"/>
              </w:rPr>
              <w:t xml:space="preserve">Some vacancies </w:t>
            </w:r>
            <w:r>
              <w:rPr>
                <w:rFonts w:ascii="Arial" w:hAnsi="Arial" w:cs="Arial"/>
                <w:noProof/>
                <w:sz w:val="20"/>
                <w:szCs w:val="20"/>
                <w:lang w:val="en-US"/>
              </w:rPr>
              <w:t>have</w:t>
            </w:r>
            <w:r w:rsidRPr="00193560">
              <w:rPr>
                <w:rFonts w:ascii="Arial" w:hAnsi="Arial" w:cs="Arial"/>
                <w:noProof/>
                <w:sz w:val="20"/>
                <w:szCs w:val="20"/>
                <w:lang w:val="en-US"/>
              </w:rPr>
              <w:t xml:space="preserve"> reduc</w:t>
            </w:r>
            <w:r>
              <w:rPr>
                <w:rFonts w:ascii="Arial" w:hAnsi="Arial" w:cs="Arial"/>
                <w:noProof/>
                <w:sz w:val="20"/>
                <w:szCs w:val="20"/>
                <w:lang w:val="en-US"/>
              </w:rPr>
              <w:t>ed</w:t>
            </w:r>
            <w:r w:rsidRPr="00193560">
              <w:rPr>
                <w:rFonts w:ascii="Arial" w:hAnsi="Arial" w:cs="Arial"/>
                <w:noProof/>
                <w:sz w:val="20"/>
                <w:szCs w:val="20"/>
                <w:lang w:val="en-US"/>
              </w:rPr>
              <w:t xml:space="preserve"> efficiency or effectiveness </w:t>
            </w:r>
            <w:r w:rsidR="004D4A6D">
              <w:rPr>
                <w:rFonts w:ascii="Arial" w:hAnsi="Arial" w:cs="Arial"/>
                <w:noProof/>
                <w:sz w:val="20"/>
                <w:szCs w:val="20"/>
                <w:lang w:val="en-US"/>
              </w:rPr>
              <w:t xml:space="preserve">for </w:t>
            </w:r>
            <w:r w:rsidR="008546C0">
              <w:rPr>
                <w:rFonts w:ascii="Arial" w:hAnsi="Arial" w:cs="Arial"/>
                <w:noProof/>
                <w:sz w:val="20"/>
                <w:szCs w:val="20"/>
                <w:lang w:val="en-US"/>
              </w:rPr>
              <w:t xml:space="preserve">no </w:t>
            </w:r>
            <w:r w:rsidR="004D4A6D">
              <w:rPr>
                <w:rFonts w:ascii="Arial" w:hAnsi="Arial" w:cs="Arial"/>
                <w:noProof/>
                <w:sz w:val="20"/>
                <w:szCs w:val="20"/>
                <w:lang w:val="en-US"/>
              </w:rPr>
              <w:t xml:space="preserve">more </w:t>
            </w:r>
            <w:r w:rsidR="004D4A6D">
              <w:rPr>
                <w:rFonts w:ascii="Arial" w:hAnsi="Arial" w:cs="Arial"/>
                <w:noProof/>
                <w:sz w:val="20"/>
                <w:szCs w:val="20"/>
                <w:lang w:val="en-US"/>
              </w:rPr>
              <w:lastRenderedPageBreak/>
              <w:t>than 3 months</w:t>
            </w:r>
          </w:p>
          <w:p w:rsidR="00A05A6F" w:rsidRDefault="00A05A6F" w:rsidP="00A96BB1">
            <w:pPr>
              <w:numPr>
                <w:ilvl w:val="0"/>
                <w:numId w:val="30"/>
              </w:numPr>
              <w:spacing w:before="120"/>
              <w:ind w:left="360"/>
              <w:rPr>
                <w:rFonts w:ascii="Arial" w:hAnsi="Arial" w:cs="Arial"/>
                <w:noProof/>
                <w:sz w:val="20"/>
                <w:szCs w:val="20"/>
                <w:lang w:val="en-US"/>
              </w:rPr>
            </w:pPr>
            <w:r>
              <w:rPr>
                <w:rFonts w:ascii="Arial" w:hAnsi="Arial" w:cs="Arial"/>
                <w:noProof/>
                <w:sz w:val="20"/>
                <w:szCs w:val="20"/>
                <w:lang w:val="en-US"/>
              </w:rPr>
              <w:t xml:space="preserve">Some staff </w:t>
            </w:r>
            <w:r w:rsidRPr="0022004F">
              <w:rPr>
                <w:rFonts w:ascii="Arial" w:hAnsi="Arial" w:cs="Arial"/>
                <w:noProof/>
                <w:sz w:val="20"/>
                <w:szCs w:val="20"/>
                <w:lang w:val="en-US"/>
              </w:rPr>
              <w:t xml:space="preserve">need </w:t>
            </w:r>
            <w:r>
              <w:rPr>
                <w:rFonts w:ascii="Arial" w:hAnsi="Arial" w:cs="Arial"/>
                <w:noProof/>
                <w:sz w:val="20"/>
                <w:szCs w:val="20"/>
                <w:lang w:val="en-US"/>
              </w:rPr>
              <w:t>to improve their capacity to do their current jobs well</w:t>
            </w:r>
            <w:r w:rsidRPr="0022004F">
              <w:rPr>
                <w:rFonts w:ascii="Arial" w:hAnsi="Arial" w:cs="Arial"/>
                <w:noProof/>
                <w:sz w:val="20"/>
                <w:szCs w:val="20"/>
                <w:lang w:val="en-US"/>
              </w:rPr>
              <w:t xml:space="preserve"> </w:t>
            </w:r>
          </w:p>
          <w:p w:rsidR="008B5B01" w:rsidRDefault="008B5B01" w:rsidP="00A96BB1">
            <w:pPr>
              <w:spacing w:before="120"/>
              <w:ind w:left="360"/>
              <w:rPr>
                <w:rFonts w:ascii="Arial" w:hAnsi="Arial" w:cs="Arial"/>
                <w:noProof/>
                <w:sz w:val="20"/>
                <w:szCs w:val="20"/>
                <w:lang w:val="en-US"/>
              </w:rPr>
            </w:pPr>
          </w:p>
          <w:p w:rsidR="008B5B01" w:rsidRDefault="008B5B01" w:rsidP="00A96BB1">
            <w:pPr>
              <w:numPr>
                <w:ilvl w:val="0"/>
                <w:numId w:val="30"/>
              </w:numPr>
              <w:autoSpaceDE w:val="0"/>
              <w:autoSpaceDN w:val="0"/>
              <w:adjustRightInd w:val="0"/>
              <w:ind w:left="360"/>
              <w:rPr>
                <w:rFonts w:ascii="Arial" w:hAnsi="Arial" w:cs="Arial"/>
                <w:noProof/>
                <w:sz w:val="20"/>
                <w:szCs w:val="20"/>
                <w:lang w:val="en-US"/>
              </w:rPr>
            </w:pPr>
            <w:r w:rsidRPr="0022004F">
              <w:rPr>
                <w:rFonts w:ascii="Arial" w:hAnsi="Arial" w:cs="Arial"/>
                <w:noProof/>
                <w:sz w:val="20"/>
                <w:szCs w:val="20"/>
                <w:lang w:val="en-US"/>
              </w:rPr>
              <w:t xml:space="preserve">There is </w:t>
            </w:r>
            <w:r>
              <w:rPr>
                <w:rFonts w:ascii="Arial" w:hAnsi="Arial" w:cs="Arial"/>
                <w:noProof/>
                <w:sz w:val="20"/>
                <w:szCs w:val="20"/>
                <w:lang w:val="en-US"/>
              </w:rPr>
              <w:t>significant</w:t>
            </w:r>
            <w:r w:rsidRPr="0022004F">
              <w:rPr>
                <w:rFonts w:ascii="Arial" w:hAnsi="Arial" w:cs="Arial"/>
                <w:noProof/>
                <w:sz w:val="20"/>
                <w:szCs w:val="20"/>
                <w:lang w:val="en-US"/>
              </w:rPr>
              <w:t xml:space="preserve"> diversity in the gen</w:t>
            </w:r>
            <w:r>
              <w:rPr>
                <w:rFonts w:ascii="Arial" w:hAnsi="Arial" w:cs="Arial"/>
                <w:noProof/>
                <w:sz w:val="20"/>
                <w:szCs w:val="20"/>
                <w:lang w:val="en-US"/>
              </w:rPr>
              <w:t>d</w:t>
            </w:r>
            <w:r w:rsidRPr="0022004F">
              <w:rPr>
                <w:rFonts w:ascii="Arial" w:hAnsi="Arial" w:cs="Arial"/>
                <w:noProof/>
                <w:sz w:val="20"/>
                <w:szCs w:val="20"/>
                <w:lang w:val="en-US"/>
              </w:rPr>
              <w:t>er</w:t>
            </w:r>
            <w:r>
              <w:rPr>
                <w:rFonts w:ascii="Arial" w:hAnsi="Arial" w:cs="Arial"/>
                <w:noProof/>
                <w:sz w:val="20"/>
                <w:szCs w:val="20"/>
                <w:lang w:val="en-US"/>
              </w:rPr>
              <w:t>,</w:t>
            </w:r>
            <w:r w:rsidRPr="0022004F">
              <w:rPr>
                <w:rFonts w:ascii="Arial" w:hAnsi="Arial" w:cs="Arial"/>
                <w:noProof/>
                <w:sz w:val="20"/>
                <w:szCs w:val="20"/>
                <w:lang w:val="en-US"/>
              </w:rPr>
              <w:t xml:space="preserve"> </w:t>
            </w:r>
            <w:r>
              <w:rPr>
                <w:rFonts w:ascii="Arial" w:hAnsi="Arial" w:cs="Arial"/>
                <w:noProof/>
                <w:sz w:val="20"/>
                <w:szCs w:val="20"/>
                <w:lang w:val="en-US"/>
              </w:rPr>
              <w:t>ethnic, religious, and cultural</w:t>
            </w:r>
            <w:r w:rsidRPr="0022004F">
              <w:rPr>
                <w:rFonts w:ascii="Arial" w:hAnsi="Arial" w:cs="Arial"/>
                <w:noProof/>
                <w:sz w:val="20"/>
                <w:szCs w:val="20"/>
                <w:lang w:val="en-US"/>
              </w:rPr>
              <w:t xml:space="preserve"> composition of </w:t>
            </w:r>
            <w:r>
              <w:rPr>
                <w:rFonts w:ascii="Arial" w:hAnsi="Arial" w:cs="Arial"/>
                <w:noProof/>
                <w:sz w:val="20"/>
                <w:szCs w:val="20"/>
                <w:lang w:val="en-US"/>
              </w:rPr>
              <w:t xml:space="preserve">management and </w:t>
            </w:r>
            <w:r w:rsidRPr="0022004F">
              <w:rPr>
                <w:rFonts w:ascii="Arial" w:hAnsi="Arial" w:cs="Arial"/>
                <w:noProof/>
                <w:sz w:val="20"/>
                <w:szCs w:val="20"/>
                <w:lang w:val="en-US"/>
              </w:rPr>
              <w:t>staff</w:t>
            </w:r>
            <w:r>
              <w:rPr>
                <w:rFonts w:ascii="Arial" w:hAnsi="Arial" w:cs="Arial"/>
                <w:noProof/>
                <w:sz w:val="20"/>
                <w:szCs w:val="20"/>
                <w:lang w:val="en-US"/>
              </w:rPr>
              <w:t xml:space="preserve">, but some groups remain under-represented </w:t>
            </w:r>
          </w:p>
          <w:p w:rsidR="008B5B01" w:rsidRDefault="008B5B01" w:rsidP="005050BA">
            <w:pPr>
              <w:autoSpaceDE w:val="0"/>
              <w:autoSpaceDN w:val="0"/>
              <w:adjustRightInd w:val="0"/>
              <w:rPr>
                <w:rFonts w:ascii="Arial" w:hAnsi="Arial" w:cs="Arial"/>
                <w:noProof/>
                <w:sz w:val="20"/>
                <w:szCs w:val="20"/>
                <w:lang w:val="en-US"/>
              </w:rPr>
            </w:pPr>
          </w:p>
          <w:p w:rsidR="008B5B01" w:rsidRPr="00A05A6F" w:rsidRDefault="008B5B01" w:rsidP="00A96BB1">
            <w:pPr>
              <w:numPr>
                <w:ilvl w:val="0"/>
                <w:numId w:val="30"/>
              </w:numPr>
              <w:spacing w:before="120"/>
              <w:ind w:left="360"/>
              <w:rPr>
                <w:rFonts w:ascii="Arial" w:hAnsi="Arial" w:cs="Arial"/>
                <w:noProof/>
                <w:sz w:val="20"/>
                <w:szCs w:val="20"/>
                <w:lang w:val="en-US"/>
              </w:rPr>
            </w:pPr>
            <w:r>
              <w:rPr>
                <w:rFonts w:ascii="Arial" w:hAnsi="Arial" w:cs="Arial"/>
                <w:noProof/>
                <w:sz w:val="20"/>
                <w:szCs w:val="20"/>
                <w:lang w:val="en-US"/>
              </w:rPr>
              <w:t xml:space="preserve">The organization has made some active efforts to </w:t>
            </w:r>
            <w:r w:rsidRPr="0022004F">
              <w:rPr>
                <w:rFonts w:ascii="Arial" w:hAnsi="Arial" w:cs="Arial"/>
                <w:noProof/>
                <w:sz w:val="20"/>
                <w:szCs w:val="20"/>
                <w:lang w:val="en-US"/>
              </w:rPr>
              <w:t>diversify</w:t>
            </w:r>
            <w:r>
              <w:rPr>
                <w:rFonts w:ascii="Arial" w:hAnsi="Arial" w:cs="Arial"/>
                <w:noProof/>
                <w:sz w:val="20"/>
                <w:szCs w:val="20"/>
                <w:lang w:val="en-US"/>
              </w:rPr>
              <w:t xml:space="preserve"> management and staff that have been partially successful</w:t>
            </w:r>
          </w:p>
        </w:tc>
        <w:tc>
          <w:tcPr>
            <w:tcW w:w="3150" w:type="dxa"/>
            <w:shd w:val="clear" w:color="auto" w:fill="auto"/>
          </w:tcPr>
          <w:p w:rsidR="00CC231E" w:rsidRDefault="00CC231E" w:rsidP="00CC231E">
            <w:pPr>
              <w:numPr>
                <w:ilvl w:val="0"/>
                <w:numId w:val="30"/>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lastRenderedPageBreak/>
              <w:t xml:space="preserve">Policies and procedures on staffing and job descriptions are </w:t>
            </w:r>
          </w:p>
          <w:p w:rsidR="00CC231E" w:rsidRDefault="00CC231E" w:rsidP="00CC231E">
            <w:pPr>
              <w:numPr>
                <w:ilvl w:val="1"/>
                <w:numId w:val="28"/>
              </w:numPr>
              <w:autoSpaceDE w:val="0"/>
              <w:autoSpaceDN w:val="0"/>
              <w:adjustRightInd w:val="0"/>
              <w:ind w:left="648"/>
              <w:rPr>
                <w:rFonts w:ascii="Arial" w:hAnsi="Arial" w:cs="Arial"/>
                <w:noProof/>
                <w:sz w:val="20"/>
                <w:szCs w:val="20"/>
                <w:lang w:val="en-US"/>
              </w:rPr>
            </w:pPr>
            <w:r>
              <w:rPr>
                <w:rFonts w:ascii="Arial" w:hAnsi="Arial" w:cs="Arial"/>
                <w:noProof/>
                <w:sz w:val="20"/>
                <w:szCs w:val="20"/>
                <w:lang w:val="en-US"/>
              </w:rPr>
              <w:t>written and good and regularly revis</w:t>
            </w:r>
            <w:r w:rsidRPr="0022004F">
              <w:rPr>
                <w:rFonts w:ascii="Arial" w:hAnsi="Arial" w:cs="Arial"/>
                <w:noProof/>
                <w:sz w:val="20"/>
                <w:szCs w:val="20"/>
                <w:lang w:val="en-US"/>
              </w:rPr>
              <w:t>ed as ne</w:t>
            </w:r>
            <w:r>
              <w:rPr>
                <w:rFonts w:ascii="Arial" w:hAnsi="Arial" w:cs="Arial"/>
                <w:noProof/>
                <w:sz w:val="20"/>
                <w:szCs w:val="20"/>
                <w:lang w:val="en-US"/>
              </w:rPr>
              <w:t xml:space="preserve">eded;  </w:t>
            </w:r>
          </w:p>
          <w:p w:rsidR="00CC231E" w:rsidRDefault="00CC231E" w:rsidP="00CC231E">
            <w:pPr>
              <w:numPr>
                <w:ilvl w:val="1"/>
                <w:numId w:val="28"/>
              </w:numPr>
              <w:autoSpaceDE w:val="0"/>
              <w:autoSpaceDN w:val="0"/>
              <w:adjustRightInd w:val="0"/>
              <w:ind w:left="648"/>
              <w:rPr>
                <w:rFonts w:ascii="Arial" w:hAnsi="Arial" w:cs="Arial"/>
                <w:noProof/>
                <w:sz w:val="20"/>
                <w:szCs w:val="20"/>
                <w:lang w:val="en-US"/>
              </w:rPr>
            </w:pPr>
            <w:r w:rsidRPr="00A05A6F">
              <w:rPr>
                <w:rFonts w:ascii="Arial" w:hAnsi="Arial" w:cs="Arial"/>
                <w:noProof/>
                <w:sz w:val="20"/>
                <w:szCs w:val="20"/>
                <w:lang w:val="en-US"/>
              </w:rPr>
              <w:t>do not require changes</w:t>
            </w:r>
            <w:r>
              <w:rPr>
                <w:rFonts w:ascii="Arial" w:hAnsi="Arial" w:cs="Arial"/>
                <w:noProof/>
                <w:sz w:val="20"/>
                <w:szCs w:val="20"/>
                <w:lang w:val="en-US"/>
              </w:rPr>
              <w:t xml:space="preserve"> </w:t>
            </w:r>
          </w:p>
          <w:p w:rsidR="00CC231E" w:rsidRDefault="00CC231E" w:rsidP="00CC231E">
            <w:pPr>
              <w:numPr>
                <w:ilvl w:val="1"/>
                <w:numId w:val="28"/>
              </w:numPr>
              <w:autoSpaceDE w:val="0"/>
              <w:autoSpaceDN w:val="0"/>
              <w:adjustRightInd w:val="0"/>
              <w:ind w:left="648"/>
              <w:rPr>
                <w:rFonts w:ascii="Arial" w:hAnsi="Arial" w:cs="Arial"/>
                <w:noProof/>
                <w:sz w:val="20"/>
                <w:szCs w:val="20"/>
                <w:lang w:val="en-US"/>
              </w:rPr>
            </w:pPr>
            <w:r>
              <w:rPr>
                <w:rFonts w:ascii="Arial" w:hAnsi="Arial" w:cs="Arial"/>
                <w:noProof/>
                <w:sz w:val="20"/>
                <w:szCs w:val="20"/>
                <w:lang w:val="en-US"/>
              </w:rPr>
              <w:t>c</w:t>
            </w:r>
            <w:r w:rsidRPr="00A05A6F">
              <w:rPr>
                <w:rFonts w:ascii="Arial" w:hAnsi="Arial" w:cs="Arial"/>
                <w:noProof/>
                <w:sz w:val="20"/>
                <w:szCs w:val="20"/>
                <w:lang w:val="en-US"/>
              </w:rPr>
              <w:t xml:space="preserve">onsistently followed; </w:t>
            </w:r>
          </w:p>
          <w:p w:rsidR="00CC231E" w:rsidRDefault="00CC231E" w:rsidP="00CC231E">
            <w:pPr>
              <w:numPr>
                <w:ilvl w:val="1"/>
                <w:numId w:val="28"/>
              </w:numPr>
              <w:autoSpaceDE w:val="0"/>
              <w:autoSpaceDN w:val="0"/>
              <w:adjustRightInd w:val="0"/>
              <w:ind w:left="648"/>
              <w:rPr>
                <w:rFonts w:ascii="Arial" w:hAnsi="Arial" w:cs="Arial"/>
                <w:noProof/>
                <w:sz w:val="20"/>
                <w:szCs w:val="20"/>
                <w:lang w:val="en-US"/>
              </w:rPr>
            </w:pPr>
            <w:r>
              <w:rPr>
                <w:rFonts w:ascii="Arial" w:hAnsi="Arial" w:cs="Arial"/>
                <w:noProof/>
                <w:sz w:val="20"/>
                <w:szCs w:val="20"/>
                <w:lang w:val="en-US"/>
              </w:rPr>
              <w:t>s</w:t>
            </w:r>
            <w:r w:rsidRPr="00A05A6F">
              <w:rPr>
                <w:rFonts w:ascii="Arial" w:hAnsi="Arial" w:cs="Arial"/>
                <w:noProof/>
                <w:sz w:val="20"/>
                <w:szCs w:val="20"/>
                <w:lang w:val="en-US"/>
              </w:rPr>
              <w:t xml:space="preserve">upported by good records in secure central files; and </w:t>
            </w:r>
          </w:p>
          <w:p w:rsidR="00CC231E" w:rsidRDefault="00CC231E" w:rsidP="00CC231E">
            <w:pPr>
              <w:numPr>
                <w:ilvl w:val="1"/>
                <w:numId w:val="28"/>
              </w:numPr>
              <w:autoSpaceDE w:val="0"/>
              <w:autoSpaceDN w:val="0"/>
              <w:adjustRightInd w:val="0"/>
              <w:ind w:left="648"/>
              <w:rPr>
                <w:rFonts w:ascii="Arial" w:hAnsi="Arial" w:cs="Arial"/>
                <w:noProof/>
                <w:sz w:val="20"/>
                <w:szCs w:val="20"/>
                <w:lang w:val="en-US"/>
              </w:rPr>
            </w:pPr>
            <w:r>
              <w:rPr>
                <w:rFonts w:ascii="Arial" w:hAnsi="Arial" w:cs="Arial"/>
                <w:noProof/>
                <w:sz w:val="20"/>
                <w:szCs w:val="20"/>
                <w:lang w:val="en-US"/>
              </w:rPr>
              <w:t>f</w:t>
            </w:r>
            <w:r w:rsidRPr="00875031">
              <w:rPr>
                <w:rFonts w:ascii="Arial" w:hAnsi="Arial" w:cs="Arial"/>
                <w:noProof/>
                <w:sz w:val="20"/>
                <w:szCs w:val="20"/>
                <w:lang w:val="en-US"/>
              </w:rPr>
              <w:t>ully comprehensive addressing position titles, roles and responsibilities, required qualifications and skills, reporting, delegations of authority, and re-assignments</w:t>
            </w:r>
          </w:p>
          <w:p w:rsidR="00A05A6F" w:rsidRDefault="00A05A6F" w:rsidP="005050BA">
            <w:pPr>
              <w:autoSpaceDE w:val="0"/>
              <w:autoSpaceDN w:val="0"/>
              <w:adjustRightInd w:val="0"/>
              <w:rPr>
                <w:rFonts w:ascii="Arial" w:hAnsi="Arial" w:cs="Arial"/>
                <w:noProof/>
                <w:sz w:val="20"/>
                <w:szCs w:val="20"/>
                <w:lang w:val="en-US"/>
              </w:rPr>
            </w:pPr>
          </w:p>
          <w:p w:rsidR="00A05A6F" w:rsidRDefault="00A05A6F" w:rsidP="00A96BB1">
            <w:pPr>
              <w:numPr>
                <w:ilvl w:val="0"/>
                <w:numId w:val="30"/>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A</w:t>
            </w:r>
            <w:r w:rsidRPr="0022004F">
              <w:rPr>
                <w:rFonts w:ascii="Arial" w:hAnsi="Arial" w:cs="Arial"/>
                <w:noProof/>
                <w:sz w:val="20"/>
                <w:szCs w:val="20"/>
                <w:lang w:val="en-US"/>
              </w:rPr>
              <w:t xml:space="preserve"> </w:t>
            </w:r>
            <w:r>
              <w:rPr>
                <w:rFonts w:ascii="Arial" w:hAnsi="Arial" w:cs="Arial"/>
                <w:noProof/>
                <w:sz w:val="20"/>
                <w:szCs w:val="20"/>
                <w:lang w:val="en-US"/>
              </w:rPr>
              <w:t xml:space="preserve">written </w:t>
            </w:r>
            <w:r w:rsidRPr="0022004F">
              <w:rPr>
                <w:rFonts w:ascii="Arial" w:hAnsi="Arial" w:cs="Arial"/>
                <w:noProof/>
                <w:sz w:val="20"/>
                <w:szCs w:val="20"/>
                <w:lang w:val="en-US"/>
              </w:rPr>
              <w:t xml:space="preserve">staffing plan that </w:t>
            </w:r>
            <w:r>
              <w:rPr>
                <w:rFonts w:ascii="Arial" w:hAnsi="Arial" w:cs="Arial"/>
                <w:noProof/>
                <w:sz w:val="20"/>
                <w:szCs w:val="20"/>
                <w:lang w:val="en-US"/>
              </w:rPr>
              <w:t>is</w:t>
            </w:r>
            <w:r w:rsidRPr="0022004F">
              <w:rPr>
                <w:rFonts w:ascii="Arial" w:hAnsi="Arial" w:cs="Arial"/>
                <w:noProof/>
                <w:sz w:val="20"/>
                <w:szCs w:val="20"/>
                <w:lang w:val="en-US"/>
              </w:rPr>
              <w:t xml:space="preserve"> </w:t>
            </w:r>
            <w:r>
              <w:rPr>
                <w:rFonts w:ascii="Arial" w:hAnsi="Arial" w:cs="Arial"/>
                <w:noProof/>
                <w:sz w:val="20"/>
                <w:szCs w:val="20"/>
                <w:lang w:val="en-US"/>
              </w:rPr>
              <w:t>good and consistently followed with appropriate flexibility</w:t>
            </w:r>
          </w:p>
          <w:p w:rsidR="00A05A6F" w:rsidRDefault="00A05A6F" w:rsidP="005050BA">
            <w:pPr>
              <w:autoSpaceDE w:val="0"/>
              <w:autoSpaceDN w:val="0"/>
              <w:adjustRightInd w:val="0"/>
              <w:rPr>
                <w:rFonts w:ascii="Arial" w:hAnsi="Arial" w:cs="Arial"/>
                <w:noProof/>
                <w:sz w:val="20"/>
                <w:szCs w:val="20"/>
                <w:lang w:val="en-US"/>
              </w:rPr>
            </w:pPr>
          </w:p>
          <w:p w:rsidR="00A05A6F" w:rsidRDefault="00A05A6F" w:rsidP="00A96BB1">
            <w:pPr>
              <w:numPr>
                <w:ilvl w:val="0"/>
                <w:numId w:val="30"/>
              </w:numPr>
              <w:autoSpaceDE w:val="0"/>
              <w:autoSpaceDN w:val="0"/>
              <w:adjustRightInd w:val="0"/>
              <w:ind w:left="360"/>
              <w:rPr>
                <w:rFonts w:ascii="Arial" w:hAnsi="Arial" w:cs="Arial"/>
                <w:noProof/>
                <w:sz w:val="20"/>
                <w:szCs w:val="20"/>
                <w:lang w:val="en-US"/>
              </w:rPr>
            </w:pPr>
            <w:r w:rsidRPr="0022004F">
              <w:rPr>
                <w:rFonts w:ascii="Arial" w:hAnsi="Arial" w:cs="Arial"/>
                <w:noProof/>
                <w:sz w:val="20"/>
                <w:szCs w:val="20"/>
                <w:lang w:val="en-US"/>
              </w:rPr>
              <w:t xml:space="preserve">All key management, </w:t>
            </w:r>
            <w:r>
              <w:rPr>
                <w:rFonts w:ascii="Arial" w:hAnsi="Arial" w:cs="Arial"/>
                <w:noProof/>
                <w:sz w:val="20"/>
                <w:szCs w:val="20"/>
                <w:lang w:val="en-US"/>
              </w:rPr>
              <w:t>t</w:t>
            </w:r>
            <w:r w:rsidRPr="0022004F">
              <w:rPr>
                <w:rFonts w:ascii="Arial" w:hAnsi="Arial" w:cs="Arial"/>
                <w:noProof/>
                <w:sz w:val="20"/>
                <w:szCs w:val="20"/>
                <w:lang w:val="en-US"/>
              </w:rPr>
              <w:t xml:space="preserve">echnical, and </w:t>
            </w:r>
            <w:r>
              <w:rPr>
                <w:rFonts w:ascii="Arial" w:hAnsi="Arial" w:cs="Arial"/>
                <w:noProof/>
                <w:sz w:val="20"/>
                <w:szCs w:val="20"/>
                <w:lang w:val="en-US"/>
              </w:rPr>
              <w:t>finance</w:t>
            </w:r>
            <w:r w:rsidRPr="0022004F">
              <w:rPr>
                <w:rFonts w:ascii="Arial" w:hAnsi="Arial" w:cs="Arial"/>
                <w:noProof/>
                <w:sz w:val="20"/>
                <w:szCs w:val="20"/>
                <w:lang w:val="en-US"/>
              </w:rPr>
              <w:t xml:space="preserve"> positions</w:t>
            </w:r>
            <w:r w:rsidR="003B2E46">
              <w:rPr>
                <w:rFonts w:ascii="Arial" w:hAnsi="Arial" w:cs="Arial"/>
                <w:noProof/>
                <w:sz w:val="20"/>
                <w:szCs w:val="20"/>
                <w:lang w:val="en-US"/>
              </w:rPr>
              <w:t xml:space="preserve"> are</w:t>
            </w:r>
            <w:r w:rsidRPr="0022004F">
              <w:rPr>
                <w:rFonts w:ascii="Arial" w:hAnsi="Arial" w:cs="Arial"/>
                <w:noProof/>
                <w:sz w:val="20"/>
                <w:szCs w:val="20"/>
                <w:lang w:val="en-US"/>
              </w:rPr>
              <w:t xml:space="preserve"> </w:t>
            </w:r>
            <w:r>
              <w:rPr>
                <w:rFonts w:ascii="Arial" w:hAnsi="Arial" w:cs="Arial"/>
                <w:noProof/>
                <w:sz w:val="20"/>
                <w:szCs w:val="20"/>
                <w:lang w:val="en-US"/>
              </w:rPr>
              <w:t>fill</w:t>
            </w:r>
            <w:r w:rsidRPr="0022004F">
              <w:rPr>
                <w:rFonts w:ascii="Arial" w:hAnsi="Arial" w:cs="Arial"/>
                <w:noProof/>
                <w:sz w:val="20"/>
                <w:szCs w:val="20"/>
                <w:lang w:val="en-US"/>
              </w:rPr>
              <w:t>ed</w:t>
            </w:r>
            <w:r>
              <w:rPr>
                <w:rFonts w:ascii="Arial" w:hAnsi="Arial" w:cs="Arial"/>
                <w:noProof/>
                <w:sz w:val="20"/>
                <w:szCs w:val="20"/>
                <w:lang w:val="en-US"/>
              </w:rPr>
              <w:t xml:space="preserve"> by people</w:t>
            </w:r>
            <w:r w:rsidRPr="0022004F">
              <w:rPr>
                <w:rFonts w:ascii="Arial" w:hAnsi="Arial" w:cs="Arial"/>
                <w:noProof/>
                <w:sz w:val="20"/>
                <w:szCs w:val="20"/>
                <w:lang w:val="en-US"/>
              </w:rPr>
              <w:t xml:space="preserve"> with </w:t>
            </w:r>
            <w:r>
              <w:rPr>
                <w:rFonts w:ascii="Arial" w:hAnsi="Arial" w:cs="Arial"/>
                <w:noProof/>
                <w:sz w:val="20"/>
                <w:szCs w:val="20"/>
                <w:lang w:val="en-US"/>
              </w:rPr>
              <w:t xml:space="preserve">appropriate </w:t>
            </w:r>
            <w:r w:rsidRPr="0022004F">
              <w:rPr>
                <w:rFonts w:ascii="Arial" w:hAnsi="Arial" w:cs="Arial"/>
                <w:noProof/>
                <w:sz w:val="20"/>
                <w:szCs w:val="20"/>
                <w:lang w:val="en-US"/>
              </w:rPr>
              <w:t>qualifi</w:t>
            </w:r>
            <w:r>
              <w:rPr>
                <w:rFonts w:ascii="Arial" w:hAnsi="Arial" w:cs="Arial"/>
                <w:noProof/>
                <w:sz w:val="20"/>
                <w:szCs w:val="20"/>
                <w:lang w:val="en-US"/>
              </w:rPr>
              <w:t xml:space="preserve">cations </w:t>
            </w:r>
            <w:r w:rsidRPr="0022004F">
              <w:rPr>
                <w:rFonts w:ascii="Arial" w:hAnsi="Arial" w:cs="Arial"/>
                <w:noProof/>
                <w:sz w:val="20"/>
                <w:szCs w:val="20"/>
                <w:lang w:val="en-US"/>
              </w:rPr>
              <w:t>and skill</w:t>
            </w:r>
            <w:r>
              <w:rPr>
                <w:rFonts w:ascii="Arial" w:hAnsi="Arial" w:cs="Arial"/>
                <w:noProof/>
                <w:sz w:val="20"/>
                <w:szCs w:val="20"/>
                <w:lang w:val="en-US"/>
              </w:rPr>
              <w:t>s</w:t>
            </w:r>
          </w:p>
          <w:p w:rsidR="00A05A6F" w:rsidRDefault="00A05A6F" w:rsidP="005050BA">
            <w:pPr>
              <w:autoSpaceDE w:val="0"/>
              <w:autoSpaceDN w:val="0"/>
              <w:adjustRightInd w:val="0"/>
              <w:rPr>
                <w:rFonts w:ascii="Arial" w:hAnsi="Arial" w:cs="Arial"/>
                <w:noProof/>
                <w:sz w:val="20"/>
                <w:szCs w:val="20"/>
                <w:lang w:val="en-US"/>
              </w:rPr>
            </w:pPr>
          </w:p>
          <w:p w:rsidR="00A05A6F" w:rsidRDefault="00B25B2D" w:rsidP="00A96BB1">
            <w:pPr>
              <w:numPr>
                <w:ilvl w:val="0"/>
                <w:numId w:val="30"/>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V</w:t>
            </w:r>
            <w:r w:rsidR="00A05A6F">
              <w:rPr>
                <w:rFonts w:ascii="Arial" w:hAnsi="Arial" w:cs="Arial"/>
                <w:noProof/>
                <w:sz w:val="20"/>
                <w:szCs w:val="20"/>
                <w:lang w:val="en-US"/>
              </w:rPr>
              <w:t>acancie</w:t>
            </w:r>
            <w:r w:rsidR="00A05A6F" w:rsidRPr="0022004F">
              <w:rPr>
                <w:rFonts w:ascii="Arial" w:hAnsi="Arial" w:cs="Arial"/>
                <w:noProof/>
                <w:sz w:val="20"/>
                <w:szCs w:val="20"/>
                <w:lang w:val="en-US"/>
              </w:rPr>
              <w:t>s</w:t>
            </w:r>
            <w:r w:rsidR="00A05A6F">
              <w:rPr>
                <w:rFonts w:ascii="Arial" w:hAnsi="Arial" w:cs="Arial"/>
                <w:noProof/>
                <w:sz w:val="20"/>
                <w:szCs w:val="20"/>
                <w:lang w:val="en-US"/>
              </w:rPr>
              <w:t xml:space="preserve"> have not reduced efficiency or effectiveness </w:t>
            </w:r>
          </w:p>
          <w:p w:rsidR="005050BA" w:rsidRDefault="005050BA" w:rsidP="00A96BB1">
            <w:pPr>
              <w:autoSpaceDE w:val="0"/>
              <w:autoSpaceDN w:val="0"/>
              <w:adjustRightInd w:val="0"/>
              <w:rPr>
                <w:rFonts w:ascii="Arial" w:hAnsi="Arial" w:cs="Arial"/>
                <w:noProof/>
                <w:sz w:val="20"/>
                <w:szCs w:val="20"/>
                <w:lang w:val="en-US"/>
              </w:rPr>
            </w:pPr>
          </w:p>
          <w:p w:rsidR="00B25B2D" w:rsidRDefault="00B25B2D" w:rsidP="00A96BB1">
            <w:pPr>
              <w:autoSpaceDE w:val="0"/>
              <w:autoSpaceDN w:val="0"/>
              <w:adjustRightInd w:val="0"/>
              <w:rPr>
                <w:rFonts w:ascii="Arial" w:hAnsi="Arial" w:cs="Arial"/>
                <w:noProof/>
                <w:sz w:val="20"/>
                <w:szCs w:val="20"/>
                <w:lang w:val="en-US"/>
              </w:rPr>
            </w:pPr>
          </w:p>
          <w:p w:rsidR="004D4A6D" w:rsidRDefault="004D4A6D" w:rsidP="004D4A6D">
            <w:pPr>
              <w:autoSpaceDE w:val="0"/>
              <w:autoSpaceDN w:val="0"/>
              <w:adjustRightInd w:val="0"/>
              <w:ind w:left="360"/>
              <w:rPr>
                <w:rFonts w:ascii="Arial" w:hAnsi="Arial" w:cs="Arial"/>
                <w:noProof/>
                <w:sz w:val="20"/>
                <w:szCs w:val="20"/>
                <w:lang w:val="en-US"/>
              </w:rPr>
            </w:pPr>
          </w:p>
          <w:p w:rsidR="00A05A6F" w:rsidRDefault="00A05A6F" w:rsidP="00A96BB1">
            <w:pPr>
              <w:numPr>
                <w:ilvl w:val="0"/>
                <w:numId w:val="30"/>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Some staff need to improve their capacity to take on new tasks or adjust to new systems and requirements</w:t>
            </w:r>
          </w:p>
          <w:p w:rsidR="008B5B01" w:rsidRPr="00875031" w:rsidRDefault="008B5B01" w:rsidP="00A96BB1">
            <w:pPr>
              <w:rPr>
                <w:rFonts w:ascii="Arial" w:hAnsi="Arial" w:cs="Arial"/>
                <w:noProof/>
                <w:sz w:val="20"/>
                <w:szCs w:val="20"/>
              </w:rPr>
            </w:pPr>
          </w:p>
          <w:p w:rsidR="008B5B01" w:rsidRDefault="008B5B01" w:rsidP="00A96BB1">
            <w:pPr>
              <w:numPr>
                <w:ilvl w:val="0"/>
                <w:numId w:val="30"/>
              </w:numPr>
              <w:autoSpaceDE w:val="0"/>
              <w:autoSpaceDN w:val="0"/>
              <w:adjustRightInd w:val="0"/>
              <w:ind w:left="360"/>
              <w:rPr>
                <w:rFonts w:ascii="Arial" w:hAnsi="Arial" w:cs="Arial"/>
                <w:noProof/>
                <w:sz w:val="20"/>
                <w:szCs w:val="20"/>
                <w:lang w:val="en-US"/>
              </w:rPr>
            </w:pPr>
            <w:r w:rsidRPr="0022004F">
              <w:rPr>
                <w:rFonts w:ascii="Arial" w:hAnsi="Arial" w:cs="Arial"/>
                <w:noProof/>
                <w:sz w:val="20"/>
                <w:szCs w:val="20"/>
                <w:lang w:val="en-US"/>
              </w:rPr>
              <w:t>There is good diversity in the gen</w:t>
            </w:r>
            <w:r>
              <w:rPr>
                <w:rFonts w:ascii="Arial" w:hAnsi="Arial" w:cs="Arial"/>
                <w:noProof/>
                <w:sz w:val="20"/>
                <w:szCs w:val="20"/>
                <w:lang w:val="en-US"/>
              </w:rPr>
              <w:t>d</w:t>
            </w:r>
            <w:r w:rsidRPr="0022004F">
              <w:rPr>
                <w:rFonts w:ascii="Arial" w:hAnsi="Arial" w:cs="Arial"/>
                <w:noProof/>
                <w:sz w:val="20"/>
                <w:szCs w:val="20"/>
                <w:lang w:val="en-US"/>
              </w:rPr>
              <w:t>er</w:t>
            </w:r>
            <w:r>
              <w:rPr>
                <w:rFonts w:ascii="Arial" w:hAnsi="Arial" w:cs="Arial"/>
                <w:noProof/>
                <w:sz w:val="20"/>
                <w:szCs w:val="20"/>
                <w:lang w:val="en-US"/>
              </w:rPr>
              <w:t>,</w:t>
            </w:r>
            <w:r w:rsidRPr="0022004F">
              <w:rPr>
                <w:rFonts w:ascii="Arial" w:hAnsi="Arial" w:cs="Arial"/>
                <w:noProof/>
                <w:sz w:val="20"/>
                <w:szCs w:val="20"/>
                <w:lang w:val="en-US"/>
              </w:rPr>
              <w:t xml:space="preserve"> </w:t>
            </w:r>
            <w:r>
              <w:rPr>
                <w:rFonts w:ascii="Arial" w:hAnsi="Arial" w:cs="Arial"/>
                <w:noProof/>
                <w:sz w:val="20"/>
                <w:szCs w:val="20"/>
                <w:lang w:val="en-US"/>
              </w:rPr>
              <w:t>ethnic, religious, and cultural</w:t>
            </w:r>
            <w:r w:rsidRPr="0022004F">
              <w:rPr>
                <w:rFonts w:ascii="Arial" w:hAnsi="Arial" w:cs="Arial"/>
                <w:noProof/>
                <w:sz w:val="20"/>
                <w:szCs w:val="20"/>
                <w:lang w:val="en-US"/>
              </w:rPr>
              <w:t xml:space="preserve"> composition of </w:t>
            </w:r>
            <w:r>
              <w:rPr>
                <w:rFonts w:ascii="Arial" w:hAnsi="Arial" w:cs="Arial"/>
                <w:noProof/>
                <w:sz w:val="20"/>
                <w:szCs w:val="20"/>
                <w:lang w:val="en-US"/>
              </w:rPr>
              <w:t xml:space="preserve">management and </w:t>
            </w:r>
            <w:r w:rsidRPr="0022004F">
              <w:rPr>
                <w:rFonts w:ascii="Arial" w:hAnsi="Arial" w:cs="Arial"/>
                <w:noProof/>
                <w:sz w:val="20"/>
                <w:szCs w:val="20"/>
                <w:lang w:val="en-US"/>
              </w:rPr>
              <w:t>staff</w:t>
            </w:r>
          </w:p>
          <w:p w:rsidR="008B5B01" w:rsidRDefault="008B5B01" w:rsidP="00A96BB1">
            <w:pPr>
              <w:autoSpaceDE w:val="0"/>
              <w:autoSpaceDN w:val="0"/>
              <w:adjustRightInd w:val="0"/>
              <w:rPr>
                <w:rFonts w:ascii="Arial" w:hAnsi="Arial" w:cs="Arial"/>
                <w:noProof/>
                <w:sz w:val="20"/>
                <w:szCs w:val="20"/>
                <w:lang w:val="en-US"/>
              </w:rPr>
            </w:pPr>
          </w:p>
          <w:p w:rsidR="008B5B01" w:rsidRDefault="008B5B01" w:rsidP="00A96BB1">
            <w:pPr>
              <w:numPr>
                <w:ilvl w:val="0"/>
                <w:numId w:val="30"/>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The organization has made some active efforts to </w:t>
            </w:r>
            <w:r w:rsidRPr="0022004F">
              <w:rPr>
                <w:rFonts w:ascii="Arial" w:hAnsi="Arial" w:cs="Arial"/>
                <w:noProof/>
                <w:sz w:val="20"/>
                <w:szCs w:val="20"/>
                <w:lang w:val="en-US"/>
              </w:rPr>
              <w:t>diversify</w:t>
            </w:r>
            <w:r>
              <w:rPr>
                <w:rFonts w:ascii="Arial" w:hAnsi="Arial" w:cs="Arial"/>
                <w:noProof/>
                <w:sz w:val="20"/>
                <w:szCs w:val="20"/>
                <w:lang w:val="en-US"/>
              </w:rPr>
              <w:t xml:space="preserve"> management and staff that have been successful</w:t>
            </w:r>
          </w:p>
          <w:p w:rsidR="008B5B01" w:rsidRPr="00A05A6F" w:rsidRDefault="008B5B01" w:rsidP="00875031">
            <w:pPr>
              <w:autoSpaceDE w:val="0"/>
              <w:autoSpaceDN w:val="0"/>
              <w:adjustRightInd w:val="0"/>
              <w:ind w:left="720"/>
              <w:rPr>
                <w:rFonts w:ascii="Arial" w:hAnsi="Arial" w:cs="Arial"/>
                <w:noProof/>
                <w:sz w:val="20"/>
                <w:szCs w:val="20"/>
                <w:lang w:val="en-US"/>
              </w:rPr>
            </w:pPr>
          </w:p>
        </w:tc>
      </w:tr>
    </w:tbl>
    <w:p w:rsidR="00F5731B" w:rsidRDefault="00F573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6030"/>
      </w:tblGrid>
      <w:tr w:rsidR="00875031" w:rsidRPr="00FC1C3B" w:rsidTr="00A96BB1">
        <w:trPr>
          <w:trHeight w:val="251"/>
        </w:trPr>
        <w:tc>
          <w:tcPr>
            <w:tcW w:w="8388" w:type="dxa"/>
            <w:shd w:val="clear" w:color="auto" w:fill="DBE5F1"/>
          </w:tcPr>
          <w:p w:rsidR="00875031" w:rsidRPr="00FC1C3B" w:rsidRDefault="005050BA" w:rsidP="00E42AD9">
            <w:pPr>
              <w:autoSpaceDE w:val="0"/>
              <w:autoSpaceDN w:val="0"/>
              <w:adjustRightInd w:val="0"/>
              <w:rPr>
                <w:rFonts w:ascii="Arial" w:hAnsi="Arial" w:cs="Arial"/>
                <w:b/>
                <w:bCs/>
                <w:sz w:val="20"/>
                <w:szCs w:val="20"/>
              </w:rPr>
            </w:pPr>
            <w:r>
              <w:rPr>
                <w:rFonts w:ascii="Arial" w:hAnsi="Arial" w:cs="Arial"/>
                <w:b/>
                <w:bCs/>
                <w:sz w:val="20"/>
                <w:szCs w:val="20"/>
              </w:rPr>
              <w:t xml:space="preserve">Adequacy of Staffing and </w:t>
            </w:r>
            <w:r w:rsidR="00875031" w:rsidRPr="00FC1C3B">
              <w:rPr>
                <w:rFonts w:ascii="Arial" w:hAnsi="Arial" w:cs="Arial"/>
                <w:b/>
                <w:bCs/>
                <w:sz w:val="20"/>
                <w:szCs w:val="20"/>
              </w:rPr>
              <w:t>Job Descriptions</w:t>
            </w:r>
          </w:p>
        </w:tc>
        <w:tc>
          <w:tcPr>
            <w:tcW w:w="6030" w:type="dxa"/>
            <w:shd w:val="clear" w:color="auto" w:fill="DBE5F1"/>
          </w:tcPr>
          <w:p w:rsidR="00875031" w:rsidRPr="00FC1C3B" w:rsidRDefault="00875031" w:rsidP="00E42AD9">
            <w:pPr>
              <w:autoSpaceDE w:val="0"/>
              <w:autoSpaceDN w:val="0"/>
              <w:adjustRightInd w:val="0"/>
              <w:rPr>
                <w:rFonts w:ascii="Arial" w:hAnsi="Arial" w:cs="Arial"/>
                <w:b/>
                <w:bCs/>
                <w:sz w:val="20"/>
                <w:szCs w:val="20"/>
              </w:rPr>
            </w:pPr>
            <w:r>
              <w:rPr>
                <w:rFonts w:ascii="Arial" w:hAnsi="Arial" w:cs="Arial"/>
                <w:b/>
                <w:bCs/>
                <w:sz w:val="20"/>
                <w:szCs w:val="20"/>
              </w:rPr>
              <w:t>Notes</w:t>
            </w:r>
          </w:p>
        </w:tc>
      </w:tr>
      <w:tr w:rsidR="00875031" w:rsidRPr="00FC1C3B" w:rsidTr="00A96BB1">
        <w:tc>
          <w:tcPr>
            <w:tcW w:w="8388" w:type="dxa"/>
            <w:shd w:val="clear" w:color="auto" w:fill="auto"/>
          </w:tcPr>
          <w:p w:rsidR="00875031" w:rsidRPr="00335C40" w:rsidRDefault="00875031" w:rsidP="00265338">
            <w:pPr>
              <w:autoSpaceDE w:val="0"/>
              <w:autoSpaceDN w:val="0"/>
              <w:adjustRightInd w:val="0"/>
              <w:rPr>
                <w:rFonts w:ascii="Arial" w:hAnsi="Arial" w:cs="Arial"/>
                <w:bCs/>
                <w:sz w:val="20"/>
                <w:szCs w:val="20"/>
              </w:rPr>
            </w:pPr>
            <w:r w:rsidRPr="009B7010">
              <w:rPr>
                <w:rFonts w:ascii="Arial" w:hAnsi="Arial" w:cs="Arial"/>
                <w:bCs/>
                <w:sz w:val="20"/>
                <w:szCs w:val="20"/>
              </w:rPr>
              <w:t xml:space="preserve">1. Are there </w:t>
            </w:r>
            <w:r>
              <w:rPr>
                <w:rFonts w:ascii="Arial" w:hAnsi="Arial" w:cs="Arial"/>
                <w:bCs/>
                <w:sz w:val="20"/>
                <w:szCs w:val="20"/>
              </w:rPr>
              <w:t xml:space="preserve">written policies on </w:t>
            </w:r>
            <w:r w:rsidRPr="009B7010">
              <w:rPr>
                <w:rFonts w:ascii="Arial" w:hAnsi="Arial" w:cs="Arial"/>
                <w:bCs/>
                <w:sz w:val="20"/>
                <w:szCs w:val="20"/>
              </w:rPr>
              <w:t>job descriptions</w:t>
            </w:r>
            <w:r>
              <w:rPr>
                <w:rFonts w:ascii="Arial" w:hAnsi="Arial" w:cs="Arial"/>
                <w:bCs/>
                <w:sz w:val="20"/>
                <w:szCs w:val="20"/>
              </w:rPr>
              <w:t xml:space="preserve"> and delegations of authority that are complete and appropriate? When were they last reviewed?</w:t>
            </w:r>
          </w:p>
        </w:tc>
        <w:tc>
          <w:tcPr>
            <w:tcW w:w="6030" w:type="dxa"/>
            <w:shd w:val="clear" w:color="auto" w:fill="auto"/>
          </w:tcPr>
          <w:p w:rsidR="00875031" w:rsidRPr="00FC1C3B" w:rsidRDefault="00875031" w:rsidP="00E42AD9">
            <w:pPr>
              <w:autoSpaceDE w:val="0"/>
              <w:autoSpaceDN w:val="0"/>
              <w:adjustRightInd w:val="0"/>
              <w:rPr>
                <w:rFonts w:ascii="Arial" w:hAnsi="Arial" w:cs="Arial"/>
                <w:b/>
                <w:bCs/>
                <w:sz w:val="20"/>
                <w:szCs w:val="20"/>
              </w:rPr>
            </w:pPr>
          </w:p>
        </w:tc>
      </w:tr>
      <w:tr w:rsidR="00875031" w:rsidRPr="00FC1C3B" w:rsidTr="00A96BB1">
        <w:tc>
          <w:tcPr>
            <w:tcW w:w="8388" w:type="dxa"/>
            <w:shd w:val="clear" w:color="auto" w:fill="auto"/>
          </w:tcPr>
          <w:p w:rsidR="00875031" w:rsidRPr="009B7010" w:rsidRDefault="00875031" w:rsidP="005E43E6">
            <w:pPr>
              <w:autoSpaceDE w:val="0"/>
              <w:autoSpaceDN w:val="0"/>
              <w:adjustRightInd w:val="0"/>
              <w:rPr>
                <w:rFonts w:ascii="Arial" w:hAnsi="Arial" w:cs="Arial"/>
                <w:bCs/>
                <w:sz w:val="20"/>
                <w:szCs w:val="20"/>
              </w:rPr>
            </w:pPr>
            <w:r>
              <w:rPr>
                <w:rFonts w:ascii="Arial" w:hAnsi="Arial" w:cs="Arial"/>
                <w:bCs/>
                <w:sz w:val="20"/>
                <w:szCs w:val="20"/>
              </w:rPr>
              <w:t xml:space="preserve">2. </w:t>
            </w:r>
            <w:r w:rsidRPr="00FC1C3B">
              <w:rPr>
                <w:rFonts w:ascii="Arial" w:hAnsi="Arial" w:cs="Arial"/>
                <w:sz w:val="20"/>
                <w:szCs w:val="20"/>
              </w:rPr>
              <w:t xml:space="preserve">Do job descriptions include </w:t>
            </w:r>
            <w:r>
              <w:rPr>
                <w:rFonts w:ascii="Arial" w:hAnsi="Arial" w:cs="Arial"/>
                <w:sz w:val="20"/>
                <w:szCs w:val="20"/>
              </w:rPr>
              <w:t xml:space="preserve">position </w:t>
            </w:r>
            <w:r w:rsidRPr="00FC1C3B">
              <w:rPr>
                <w:rFonts w:ascii="Arial" w:hAnsi="Arial" w:cs="Arial"/>
                <w:sz w:val="20"/>
                <w:szCs w:val="20"/>
              </w:rPr>
              <w:t>title</w:t>
            </w:r>
            <w:r>
              <w:rPr>
                <w:rFonts w:ascii="Arial" w:hAnsi="Arial" w:cs="Arial"/>
                <w:sz w:val="20"/>
                <w:szCs w:val="20"/>
              </w:rPr>
              <w:t>s and clearly specify</w:t>
            </w:r>
            <w:r w:rsidRPr="00FC1C3B">
              <w:rPr>
                <w:rFonts w:ascii="Arial" w:hAnsi="Arial" w:cs="Arial"/>
                <w:sz w:val="20"/>
                <w:szCs w:val="20"/>
              </w:rPr>
              <w:t xml:space="preserve"> </w:t>
            </w:r>
            <w:r>
              <w:rPr>
                <w:rFonts w:ascii="Arial" w:hAnsi="Arial" w:cs="Arial"/>
                <w:sz w:val="20"/>
                <w:szCs w:val="20"/>
              </w:rPr>
              <w:t xml:space="preserve">roles and </w:t>
            </w:r>
            <w:r w:rsidRPr="00FC1C3B">
              <w:rPr>
                <w:rFonts w:ascii="Arial" w:hAnsi="Arial" w:cs="Arial"/>
                <w:sz w:val="20"/>
                <w:szCs w:val="20"/>
              </w:rPr>
              <w:t>responsibilities</w:t>
            </w:r>
            <w:r>
              <w:rPr>
                <w:rFonts w:ascii="Arial" w:hAnsi="Arial" w:cs="Arial"/>
                <w:sz w:val="20"/>
                <w:szCs w:val="20"/>
              </w:rPr>
              <w:t xml:space="preserve">, required </w:t>
            </w:r>
            <w:r w:rsidRPr="00FC1C3B">
              <w:rPr>
                <w:rFonts w:ascii="Arial" w:hAnsi="Arial" w:cs="Arial"/>
                <w:sz w:val="20"/>
                <w:szCs w:val="20"/>
              </w:rPr>
              <w:t>qualifications</w:t>
            </w:r>
            <w:r>
              <w:rPr>
                <w:rFonts w:ascii="Arial" w:hAnsi="Arial" w:cs="Arial"/>
                <w:sz w:val="20"/>
                <w:szCs w:val="20"/>
              </w:rPr>
              <w:t xml:space="preserve"> and</w:t>
            </w:r>
            <w:r w:rsidRPr="00FC1C3B">
              <w:rPr>
                <w:rFonts w:ascii="Arial" w:hAnsi="Arial" w:cs="Arial"/>
                <w:sz w:val="20"/>
                <w:szCs w:val="20"/>
              </w:rPr>
              <w:t xml:space="preserve"> skills</w:t>
            </w:r>
            <w:r>
              <w:rPr>
                <w:rFonts w:ascii="Arial" w:hAnsi="Arial" w:cs="Arial"/>
                <w:sz w:val="20"/>
                <w:szCs w:val="20"/>
              </w:rPr>
              <w:t xml:space="preserve">, and reporting? </w:t>
            </w:r>
          </w:p>
        </w:tc>
        <w:tc>
          <w:tcPr>
            <w:tcW w:w="6030" w:type="dxa"/>
            <w:shd w:val="clear" w:color="auto" w:fill="auto"/>
          </w:tcPr>
          <w:p w:rsidR="00875031" w:rsidRPr="00FC1C3B" w:rsidRDefault="00875031" w:rsidP="00E42AD9">
            <w:pPr>
              <w:autoSpaceDE w:val="0"/>
              <w:autoSpaceDN w:val="0"/>
              <w:adjustRightInd w:val="0"/>
              <w:rPr>
                <w:rFonts w:ascii="Arial" w:hAnsi="Arial" w:cs="Arial"/>
                <w:b/>
                <w:bCs/>
                <w:sz w:val="20"/>
                <w:szCs w:val="20"/>
              </w:rPr>
            </w:pPr>
          </w:p>
        </w:tc>
      </w:tr>
      <w:tr w:rsidR="00875031" w:rsidRPr="00FC1C3B" w:rsidTr="00A96BB1">
        <w:tc>
          <w:tcPr>
            <w:tcW w:w="8388" w:type="dxa"/>
            <w:shd w:val="clear" w:color="auto" w:fill="auto"/>
          </w:tcPr>
          <w:p w:rsidR="00875031" w:rsidRDefault="00875031" w:rsidP="00061E13">
            <w:pPr>
              <w:autoSpaceDE w:val="0"/>
              <w:autoSpaceDN w:val="0"/>
              <w:adjustRightInd w:val="0"/>
              <w:rPr>
                <w:rFonts w:ascii="Arial" w:hAnsi="Arial" w:cs="Arial"/>
                <w:bCs/>
                <w:sz w:val="20"/>
                <w:szCs w:val="20"/>
              </w:rPr>
            </w:pPr>
            <w:r>
              <w:rPr>
                <w:rFonts w:ascii="Arial" w:hAnsi="Arial" w:cs="Arial"/>
                <w:bCs/>
                <w:sz w:val="20"/>
                <w:szCs w:val="20"/>
              </w:rPr>
              <w:t xml:space="preserve">3. Are the policies </w:t>
            </w:r>
            <w:r>
              <w:rPr>
                <w:rFonts w:ascii="Arial" w:hAnsi="Arial" w:cs="Arial"/>
                <w:noProof/>
                <w:sz w:val="20"/>
                <w:szCs w:val="20"/>
              </w:rPr>
              <w:t>consistently applied?</w:t>
            </w:r>
          </w:p>
        </w:tc>
        <w:tc>
          <w:tcPr>
            <w:tcW w:w="6030" w:type="dxa"/>
            <w:shd w:val="clear" w:color="auto" w:fill="auto"/>
          </w:tcPr>
          <w:p w:rsidR="00875031" w:rsidRPr="00FC1C3B" w:rsidRDefault="00875031" w:rsidP="00E42AD9">
            <w:pPr>
              <w:autoSpaceDE w:val="0"/>
              <w:autoSpaceDN w:val="0"/>
              <w:adjustRightInd w:val="0"/>
              <w:rPr>
                <w:rFonts w:ascii="Arial" w:hAnsi="Arial" w:cs="Arial"/>
                <w:b/>
                <w:bCs/>
                <w:sz w:val="20"/>
                <w:szCs w:val="20"/>
              </w:rPr>
            </w:pPr>
          </w:p>
        </w:tc>
      </w:tr>
      <w:tr w:rsidR="00875031" w:rsidRPr="00FC1C3B" w:rsidTr="00A96BB1">
        <w:tc>
          <w:tcPr>
            <w:tcW w:w="8388" w:type="dxa"/>
            <w:shd w:val="clear" w:color="auto" w:fill="auto"/>
          </w:tcPr>
          <w:p w:rsidR="00875031" w:rsidRDefault="00875031" w:rsidP="005E43E6">
            <w:pPr>
              <w:autoSpaceDE w:val="0"/>
              <w:autoSpaceDN w:val="0"/>
              <w:adjustRightInd w:val="0"/>
              <w:rPr>
                <w:rFonts w:ascii="Arial" w:hAnsi="Arial" w:cs="Arial"/>
                <w:sz w:val="20"/>
                <w:szCs w:val="20"/>
              </w:rPr>
            </w:pPr>
            <w:r>
              <w:rPr>
                <w:rFonts w:ascii="Arial" w:hAnsi="Arial" w:cs="Arial"/>
                <w:sz w:val="20"/>
                <w:szCs w:val="20"/>
              </w:rPr>
              <w:t>4. Do all staff have written job descriptions, delegations of authority, and re-assignments that are up to date?</w:t>
            </w:r>
          </w:p>
        </w:tc>
        <w:tc>
          <w:tcPr>
            <w:tcW w:w="6030" w:type="dxa"/>
            <w:shd w:val="clear" w:color="auto" w:fill="auto"/>
          </w:tcPr>
          <w:p w:rsidR="00875031" w:rsidRPr="00FC1C3B" w:rsidRDefault="00875031" w:rsidP="00E42AD9">
            <w:pPr>
              <w:autoSpaceDE w:val="0"/>
              <w:autoSpaceDN w:val="0"/>
              <w:adjustRightInd w:val="0"/>
              <w:rPr>
                <w:rFonts w:ascii="Arial" w:hAnsi="Arial" w:cs="Arial"/>
                <w:b/>
                <w:bCs/>
                <w:sz w:val="20"/>
                <w:szCs w:val="20"/>
              </w:rPr>
            </w:pPr>
          </w:p>
        </w:tc>
      </w:tr>
      <w:tr w:rsidR="00875031" w:rsidRPr="00FC1C3B" w:rsidTr="00A96BB1">
        <w:tc>
          <w:tcPr>
            <w:tcW w:w="8388" w:type="dxa"/>
            <w:shd w:val="clear" w:color="auto" w:fill="auto"/>
          </w:tcPr>
          <w:p w:rsidR="00875031" w:rsidRPr="00FC1C3B" w:rsidRDefault="00875031" w:rsidP="001E4FF8">
            <w:pPr>
              <w:autoSpaceDE w:val="0"/>
              <w:autoSpaceDN w:val="0"/>
              <w:adjustRightInd w:val="0"/>
              <w:rPr>
                <w:rFonts w:ascii="Arial" w:hAnsi="Arial" w:cs="Arial"/>
                <w:sz w:val="20"/>
                <w:szCs w:val="20"/>
              </w:rPr>
            </w:pPr>
            <w:r>
              <w:rPr>
                <w:rFonts w:ascii="Arial" w:hAnsi="Arial" w:cs="Arial"/>
                <w:sz w:val="20"/>
                <w:szCs w:val="20"/>
              </w:rPr>
              <w:t xml:space="preserve">5. </w:t>
            </w:r>
            <w:r w:rsidRPr="00FC1C3B">
              <w:rPr>
                <w:rFonts w:ascii="Arial" w:hAnsi="Arial" w:cs="Arial"/>
                <w:sz w:val="20"/>
                <w:szCs w:val="20"/>
              </w:rPr>
              <w:t xml:space="preserve">Are </w:t>
            </w:r>
            <w:r>
              <w:rPr>
                <w:rFonts w:ascii="Arial" w:hAnsi="Arial" w:cs="Arial"/>
                <w:sz w:val="20"/>
                <w:szCs w:val="20"/>
              </w:rPr>
              <w:t xml:space="preserve">all personnel records in secure central </w:t>
            </w:r>
            <w:r w:rsidRPr="00FC1C3B">
              <w:rPr>
                <w:rFonts w:ascii="Arial" w:hAnsi="Arial" w:cs="Arial"/>
                <w:sz w:val="20"/>
                <w:szCs w:val="20"/>
              </w:rPr>
              <w:t>files?</w:t>
            </w:r>
            <w:r>
              <w:rPr>
                <w:rFonts w:ascii="Arial" w:hAnsi="Arial" w:cs="Arial"/>
                <w:sz w:val="20"/>
                <w:szCs w:val="20"/>
              </w:rPr>
              <w:t xml:space="preserve"> </w:t>
            </w:r>
          </w:p>
        </w:tc>
        <w:tc>
          <w:tcPr>
            <w:tcW w:w="6030" w:type="dxa"/>
            <w:shd w:val="clear" w:color="auto" w:fill="auto"/>
          </w:tcPr>
          <w:p w:rsidR="00875031" w:rsidRPr="00FC1C3B" w:rsidRDefault="00875031" w:rsidP="00E42AD9">
            <w:pPr>
              <w:autoSpaceDE w:val="0"/>
              <w:autoSpaceDN w:val="0"/>
              <w:adjustRightInd w:val="0"/>
              <w:rPr>
                <w:rFonts w:ascii="Arial" w:hAnsi="Arial" w:cs="Arial"/>
                <w:b/>
                <w:bCs/>
                <w:sz w:val="20"/>
                <w:szCs w:val="20"/>
              </w:rPr>
            </w:pPr>
          </w:p>
        </w:tc>
      </w:tr>
      <w:tr w:rsidR="00875031" w:rsidRPr="00FC1C3B" w:rsidTr="00A96BB1">
        <w:tc>
          <w:tcPr>
            <w:tcW w:w="8388" w:type="dxa"/>
            <w:shd w:val="clear" w:color="auto" w:fill="auto"/>
          </w:tcPr>
          <w:p w:rsidR="00875031" w:rsidRDefault="00875031" w:rsidP="003B2E46">
            <w:pPr>
              <w:autoSpaceDE w:val="0"/>
              <w:autoSpaceDN w:val="0"/>
              <w:adjustRightInd w:val="0"/>
              <w:rPr>
                <w:rFonts w:ascii="Arial" w:hAnsi="Arial" w:cs="Arial"/>
                <w:sz w:val="20"/>
                <w:szCs w:val="20"/>
              </w:rPr>
            </w:pPr>
            <w:r>
              <w:rPr>
                <w:rFonts w:ascii="Arial" w:hAnsi="Arial" w:cs="Arial"/>
                <w:sz w:val="20"/>
                <w:szCs w:val="20"/>
              </w:rPr>
              <w:t>6</w:t>
            </w:r>
            <w:r w:rsidRPr="00FC1C3B">
              <w:rPr>
                <w:rFonts w:ascii="Arial" w:hAnsi="Arial" w:cs="Arial"/>
                <w:sz w:val="20"/>
                <w:szCs w:val="20"/>
              </w:rPr>
              <w:t xml:space="preserve">. </w:t>
            </w:r>
            <w:r>
              <w:rPr>
                <w:rFonts w:ascii="Arial" w:hAnsi="Arial" w:cs="Arial"/>
                <w:sz w:val="20"/>
                <w:szCs w:val="20"/>
              </w:rPr>
              <w:t xml:space="preserve">Have </w:t>
            </w:r>
            <w:r w:rsidR="003B2E46">
              <w:rPr>
                <w:rFonts w:ascii="Arial" w:hAnsi="Arial" w:cs="Arial"/>
                <w:sz w:val="20"/>
                <w:szCs w:val="20"/>
              </w:rPr>
              <w:t>the needed</w:t>
            </w:r>
            <w:r w:rsidRPr="00FC1C3B">
              <w:rPr>
                <w:rFonts w:ascii="Arial" w:hAnsi="Arial" w:cs="Arial"/>
                <w:sz w:val="20"/>
                <w:szCs w:val="20"/>
              </w:rPr>
              <w:t xml:space="preserve"> </w:t>
            </w:r>
            <w:r>
              <w:rPr>
                <w:rFonts w:ascii="Arial" w:hAnsi="Arial" w:cs="Arial"/>
                <w:sz w:val="20"/>
                <w:szCs w:val="20"/>
              </w:rPr>
              <w:t xml:space="preserve">management, technical, and finance </w:t>
            </w:r>
            <w:r w:rsidRPr="00FC1C3B">
              <w:rPr>
                <w:rFonts w:ascii="Arial" w:hAnsi="Arial" w:cs="Arial"/>
                <w:sz w:val="20"/>
                <w:szCs w:val="20"/>
              </w:rPr>
              <w:t xml:space="preserve">positions </w:t>
            </w:r>
            <w:r>
              <w:rPr>
                <w:rFonts w:ascii="Arial" w:hAnsi="Arial" w:cs="Arial"/>
                <w:sz w:val="20"/>
                <w:szCs w:val="20"/>
              </w:rPr>
              <w:t xml:space="preserve">been established?  </w:t>
            </w:r>
          </w:p>
        </w:tc>
        <w:tc>
          <w:tcPr>
            <w:tcW w:w="6030" w:type="dxa"/>
            <w:shd w:val="clear" w:color="auto" w:fill="auto"/>
          </w:tcPr>
          <w:p w:rsidR="00875031" w:rsidRPr="00FC1C3B" w:rsidRDefault="00875031" w:rsidP="00E42AD9">
            <w:pPr>
              <w:autoSpaceDE w:val="0"/>
              <w:autoSpaceDN w:val="0"/>
              <w:adjustRightInd w:val="0"/>
              <w:rPr>
                <w:rFonts w:ascii="Arial" w:hAnsi="Arial" w:cs="Arial"/>
                <w:b/>
                <w:bCs/>
                <w:sz w:val="20"/>
                <w:szCs w:val="20"/>
              </w:rPr>
            </w:pPr>
          </w:p>
        </w:tc>
      </w:tr>
      <w:tr w:rsidR="00875031" w:rsidRPr="00FC1C3B" w:rsidTr="00A96BB1">
        <w:tc>
          <w:tcPr>
            <w:tcW w:w="8388" w:type="dxa"/>
            <w:shd w:val="clear" w:color="auto" w:fill="auto"/>
          </w:tcPr>
          <w:p w:rsidR="00875031" w:rsidRDefault="00875031" w:rsidP="001E4FF8">
            <w:pPr>
              <w:autoSpaceDE w:val="0"/>
              <w:autoSpaceDN w:val="0"/>
              <w:adjustRightInd w:val="0"/>
              <w:rPr>
                <w:rFonts w:ascii="Arial" w:hAnsi="Arial" w:cs="Arial"/>
                <w:sz w:val="20"/>
                <w:szCs w:val="20"/>
              </w:rPr>
            </w:pPr>
            <w:r>
              <w:rPr>
                <w:rFonts w:ascii="Arial" w:hAnsi="Arial" w:cs="Arial"/>
                <w:sz w:val="20"/>
                <w:szCs w:val="20"/>
              </w:rPr>
              <w:t xml:space="preserve">7. Are all key </w:t>
            </w:r>
            <w:r w:rsidRPr="0022004F">
              <w:rPr>
                <w:rFonts w:ascii="Arial" w:hAnsi="Arial" w:cs="Arial"/>
                <w:noProof/>
                <w:sz w:val="20"/>
                <w:szCs w:val="20"/>
                <w:lang w:val="en-US"/>
              </w:rPr>
              <w:t xml:space="preserve">management, technical, </w:t>
            </w:r>
            <w:r>
              <w:rPr>
                <w:rFonts w:ascii="Arial" w:hAnsi="Arial" w:cs="Arial"/>
                <w:noProof/>
                <w:sz w:val="20"/>
                <w:szCs w:val="20"/>
                <w:lang w:val="en-US"/>
              </w:rPr>
              <w:t>and</w:t>
            </w:r>
            <w:r w:rsidRPr="0022004F">
              <w:rPr>
                <w:rFonts w:ascii="Arial" w:hAnsi="Arial" w:cs="Arial"/>
                <w:noProof/>
                <w:sz w:val="20"/>
                <w:szCs w:val="20"/>
                <w:lang w:val="en-US"/>
              </w:rPr>
              <w:t xml:space="preserve"> finance </w:t>
            </w:r>
            <w:r>
              <w:rPr>
                <w:rFonts w:ascii="Arial" w:hAnsi="Arial" w:cs="Arial"/>
                <w:sz w:val="20"/>
                <w:szCs w:val="20"/>
              </w:rPr>
              <w:t xml:space="preserve">positions currently filled by people with the appropriate qualifications and skills?  </w:t>
            </w:r>
            <w:r w:rsidRPr="00FC1C3B">
              <w:rPr>
                <w:rFonts w:ascii="Arial" w:hAnsi="Arial" w:cs="Arial"/>
                <w:sz w:val="20"/>
                <w:szCs w:val="20"/>
              </w:rPr>
              <w:t xml:space="preserve"> </w:t>
            </w:r>
            <w:r>
              <w:rPr>
                <w:rFonts w:ascii="Arial" w:hAnsi="Arial" w:cs="Arial"/>
                <w:sz w:val="20"/>
                <w:szCs w:val="20"/>
              </w:rPr>
              <w:t xml:space="preserve">  </w:t>
            </w:r>
          </w:p>
        </w:tc>
        <w:tc>
          <w:tcPr>
            <w:tcW w:w="6030" w:type="dxa"/>
            <w:shd w:val="clear" w:color="auto" w:fill="auto"/>
          </w:tcPr>
          <w:p w:rsidR="00875031" w:rsidRPr="00FC1C3B" w:rsidRDefault="00875031" w:rsidP="00E42AD9">
            <w:pPr>
              <w:autoSpaceDE w:val="0"/>
              <w:autoSpaceDN w:val="0"/>
              <w:adjustRightInd w:val="0"/>
              <w:rPr>
                <w:rFonts w:ascii="Arial" w:hAnsi="Arial" w:cs="Arial"/>
                <w:b/>
                <w:bCs/>
                <w:sz w:val="20"/>
                <w:szCs w:val="20"/>
              </w:rPr>
            </w:pPr>
          </w:p>
        </w:tc>
      </w:tr>
      <w:tr w:rsidR="00875031" w:rsidRPr="00FC1C3B" w:rsidTr="00A96BB1">
        <w:tc>
          <w:tcPr>
            <w:tcW w:w="8388" w:type="dxa"/>
            <w:shd w:val="clear" w:color="auto" w:fill="auto"/>
          </w:tcPr>
          <w:p w:rsidR="00875031" w:rsidRDefault="00875031" w:rsidP="001E4FF8">
            <w:pPr>
              <w:autoSpaceDE w:val="0"/>
              <w:autoSpaceDN w:val="0"/>
              <w:adjustRightInd w:val="0"/>
              <w:rPr>
                <w:rFonts w:ascii="Arial" w:hAnsi="Arial" w:cs="Arial"/>
                <w:sz w:val="20"/>
                <w:szCs w:val="20"/>
              </w:rPr>
            </w:pPr>
            <w:r>
              <w:rPr>
                <w:rFonts w:ascii="Arial" w:hAnsi="Arial" w:cs="Arial"/>
                <w:sz w:val="20"/>
                <w:szCs w:val="20"/>
              </w:rPr>
              <w:t>8</w:t>
            </w:r>
            <w:r w:rsidRPr="00FC1C3B">
              <w:rPr>
                <w:rFonts w:ascii="Arial" w:hAnsi="Arial" w:cs="Arial"/>
                <w:sz w:val="20"/>
                <w:szCs w:val="20"/>
              </w:rPr>
              <w:t>.</w:t>
            </w:r>
            <w:r w:rsidR="008546C0">
              <w:rPr>
                <w:rFonts w:ascii="Arial" w:hAnsi="Arial" w:cs="Arial"/>
                <w:sz w:val="20"/>
                <w:szCs w:val="20"/>
              </w:rPr>
              <w:t xml:space="preserve"> </w:t>
            </w:r>
            <w:r w:rsidRPr="00FC1C3B">
              <w:rPr>
                <w:rFonts w:ascii="Arial" w:hAnsi="Arial" w:cs="Arial"/>
                <w:sz w:val="20"/>
                <w:szCs w:val="20"/>
              </w:rPr>
              <w:t>Do</w:t>
            </w:r>
            <w:r>
              <w:rPr>
                <w:rFonts w:ascii="Arial" w:hAnsi="Arial" w:cs="Arial"/>
                <w:sz w:val="20"/>
                <w:szCs w:val="20"/>
              </w:rPr>
              <w:t xml:space="preserve"> most staff have the capacity to do their current jobs well</w:t>
            </w:r>
            <w:r w:rsidRPr="00FC1C3B">
              <w:rPr>
                <w:rFonts w:ascii="Arial" w:hAnsi="Arial" w:cs="Arial"/>
                <w:sz w:val="20"/>
                <w:szCs w:val="20"/>
              </w:rPr>
              <w:t>?</w:t>
            </w:r>
          </w:p>
        </w:tc>
        <w:tc>
          <w:tcPr>
            <w:tcW w:w="6030" w:type="dxa"/>
            <w:shd w:val="clear" w:color="auto" w:fill="auto"/>
          </w:tcPr>
          <w:p w:rsidR="00875031" w:rsidRPr="00FC1C3B" w:rsidRDefault="00875031" w:rsidP="00E42AD9">
            <w:pPr>
              <w:autoSpaceDE w:val="0"/>
              <w:autoSpaceDN w:val="0"/>
              <w:adjustRightInd w:val="0"/>
              <w:rPr>
                <w:rFonts w:ascii="Arial" w:hAnsi="Arial" w:cs="Arial"/>
                <w:b/>
                <w:bCs/>
                <w:sz w:val="20"/>
                <w:szCs w:val="20"/>
              </w:rPr>
            </w:pPr>
          </w:p>
        </w:tc>
      </w:tr>
      <w:tr w:rsidR="00875031" w:rsidRPr="00FC1C3B" w:rsidTr="00A96BB1">
        <w:tc>
          <w:tcPr>
            <w:tcW w:w="8388" w:type="dxa"/>
            <w:shd w:val="clear" w:color="auto" w:fill="auto"/>
          </w:tcPr>
          <w:p w:rsidR="00875031" w:rsidRDefault="00875031" w:rsidP="008546C0">
            <w:pPr>
              <w:autoSpaceDE w:val="0"/>
              <w:autoSpaceDN w:val="0"/>
              <w:adjustRightInd w:val="0"/>
              <w:rPr>
                <w:rFonts w:ascii="Arial" w:hAnsi="Arial" w:cs="Arial"/>
                <w:sz w:val="20"/>
                <w:szCs w:val="20"/>
              </w:rPr>
            </w:pPr>
            <w:r>
              <w:rPr>
                <w:rFonts w:ascii="Arial" w:hAnsi="Arial" w:cs="Arial"/>
                <w:bCs/>
                <w:sz w:val="20"/>
                <w:szCs w:val="20"/>
              </w:rPr>
              <w:t xml:space="preserve">9. What is the </w:t>
            </w:r>
            <w:r w:rsidRPr="0022004F">
              <w:rPr>
                <w:rFonts w:ascii="Arial" w:hAnsi="Arial" w:cs="Arial"/>
                <w:noProof/>
                <w:sz w:val="20"/>
                <w:szCs w:val="20"/>
                <w:lang w:val="en-US"/>
              </w:rPr>
              <w:t>gen</w:t>
            </w:r>
            <w:r>
              <w:rPr>
                <w:rFonts w:ascii="Arial" w:hAnsi="Arial" w:cs="Arial"/>
                <w:noProof/>
                <w:sz w:val="20"/>
                <w:szCs w:val="20"/>
                <w:lang w:val="en-US"/>
              </w:rPr>
              <w:t>d</w:t>
            </w:r>
            <w:r w:rsidRPr="0022004F">
              <w:rPr>
                <w:rFonts w:ascii="Arial" w:hAnsi="Arial" w:cs="Arial"/>
                <w:noProof/>
                <w:sz w:val="20"/>
                <w:szCs w:val="20"/>
                <w:lang w:val="en-US"/>
              </w:rPr>
              <w:t>er</w:t>
            </w:r>
            <w:r>
              <w:rPr>
                <w:rFonts w:ascii="Arial" w:hAnsi="Arial" w:cs="Arial"/>
                <w:noProof/>
                <w:sz w:val="20"/>
                <w:szCs w:val="20"/>
                <w:lang w:val="en-US"/>
              </w:rPr>
              <w:t>,</w:t>
            </w:r>
            <w:r w:rsidRPr="0022004F">
              <w:rPr>
                <w:rFonts w:ascii="Arial" w:hAnsi="Arial" w:cs="Arial"/>
                <w:noProof/>
                <w:sz w:val="20"/>
                <w:szCs w:val="20"/>
                <w:lang w:val="en-US"/>
              </w:rPr>
              <w:t xml:space="preserve"> </w:t>
            </w:r>
            <w:r>
              <w:rPr>
                <w:rFonts w:ascii="Arial" w:hAnsi="Arial" w:cs="Arial"/>
                <w:noProof/>
                <w:sz w:val="20"/>
                <w:szCs w:val="20"/>
                <w:lang w:val="en-US"/>
              </w:rPr>
              <w:t xml:space="preserve">ethnic, religious, and cultural </w:t>
            </w:r>
            <w:r w:rsidRPr="0022004F">
              <w:rPr>
                <w:rFonts w:ascii="Arial" w:hAnsi="Arial" w:cs="Arial"/>
                <w:noProof/>
                <w:sz w:val="20"/>
                <w:szCs w:val="20"/>
                <w:lang w:val="en-US"/>
              </w:rPr>
              <w:t xml:space="preserve">composition of </w:t>
            </w:r>
            <w:r>
              <w:rPr>
                <w:rFonts w:ascii="Arial" w:hAnsi="Arial" w:cs="Arial"/>
                <w:noProof/>
                <w:sz w:val="20"/>
                <w:szCs w:val="20"/>
                <w:lang w:val="en-US"/>
              </w:rPr>
              <w:t>management</w:t>
            </w:r>
            <w:r w:rsidR="008546C0">
              <w:rPr>
                <w:rFonts w:ascii="Arial" w:hAnsi="Arial" w:cs="Arial"/>
                <w:noProof/>
                <w:sz w:val="20"/>
                <w:szCs w:val="20"/>
                <w:lang w:val="en-US"/>
              </w:rPr>
              <w:t xml:space="preserve"> and</w:t>
            </w:r>
            <w:r>
              <w:rPr>
                <w:rFonts w:ascii="Arial" w:hAnsi="Arial" w:cs="Arial"/>
                <w:noProof/>
                <w:sz w:val="20"/>
                <w:szCs w:val="20"/>
                <w:lang w:val="en-US"/>
              </w:rPr>
              <w:t xml:space="preserve"> staff?</w:t>
            </w:r>
          </w:p>
        </w:tc>
        <w:tc>
          <w:tcPr>
            <w:tcW w:w="6030" w:type="dxa"/>
            <w:shd w:val="clear" w:color="auto" w:fill="auto"/>
          </w:tcPr>
          <w:p w:rsidR="00875031" w:rsidRPr="00FC1C3B" w:rsidRDefault="00875031" w:rsidP="00E42AD9">
            <w:pPr>
              <w:autoSpaceDE w:val="0"/>
              <w:autoSpaceDN w:val="0"/>
              <w:adjustRightInd w:val="0"/>
              <w:rPr>
                <w:rFonts w:ascii="Arial" w:hAnsi="Arial" w:cs="Arial"/>
                <w:b/>
                <w:bCs/>
                <w:sz w:val="20"/>
                <w:szCs w:val="20"/>
              </w:rPr>
            </w:pPr>
          </w:p>
        </w:tc>
      </w:tr>
      <w:tr w:rsidR="00875031" w:rsidRPr="00FC1C3B" w:rsidTr="00A96BB1">
        <w:tc>
          <w:tcPr>
            <w:tcW w:w="8388" w:type="dxa"/>
            <w:shd w:val="clear" w:color="auto" w:fill="auto"/>
          </w:tcPr>
          <w:p w:rsidR="00875031" w:rsidRDefault="00875031" w:rsidP="003B2E46">
            <w:pPr>
              <w:autoSpaceDE w:val="0"/>
              <w:autoSpaceDN w:val="0"/>
              <w:adjustRightInd w:val="0"/>
              <w:rPr>
                <w:rFonts w:ascii="Arial" w:hAnsi="Arial" w:cs="Arial"/>
                <w:sz w:val="20"/>
                <w:szCs w:val="20"/>
              </w:rPr>
            </w:pPr>
            <w:r>
              <w:rPr>
                <w:rFonts w:ascii="Arial" w:hAnsi="Arial" w:cs="Arial"/>
                <w:bCs/>
                <w:sz w:val="20"/>
                <w:szCs w:val="20"/>
              </w:rPr>
              <w:t xml:space="preserve">10. How well is the organization able to work with </w:t>
            </w:r>
            <w:r w:rsidR="003B2E46">
              <w:rPr>
                <w:rFonts w:ascii="Arial" w:hAnsi="Arial" w:cs="Arial"/>
                <w:bCs/>
                <w:sz w:val="20"/>
                <w:szCs w:val="20"/>
              </w:rPr>
              <w:t xml:space="preserve">targeted </w:t>
            </w:r>
            <w:r>
              <w:rPr>
                <w:rFonts w:ascii="Arial" w:hAnsi="Arial" w:cs="Arial"/>
                <w:bCs/>
                <w:sz w:val="20"/>
                <w:szCs w:val="20"/>
              </w:rPr>
              <w:t>communit</w:t>
            </w:r>
            <w:r w:rsidR="003B2E46">
              <w:rPr>
                <w:rFonts w:ascii="Arial" w:hAnsi="Arial" w:cs="Arial"/>
                <w:bCs/>
                <w:sz w:val="20"/>
                <w:szCs w:val="20"/>
              </w:rPr>
              <w:t>ies</w:t>
            </w:r>
            <w:r>
              <w:rPr>
                <w:rFonts w:ascii="Arial" w:hAnsi="Arial" w:cs="Arial"/>
                <w:bCs/>
                <w:sz w:val="20"/>
                <w:szCs w:val="20"/>
              </w:rPr>
              <w:t>? Is the composition of the community reflected in the organization</w:t>
            </w:r>
            <w:r>
              <w:rPr>
                <w:rFonts w:ascii="Arial" w:hAnsi="Arial" w:cs="Arial"/>
                <w:noProof/>
                <w:sz w:val="20"/>
                <w:szCs w:val="20"/>
                <w:lang w:val="en-US"/>
              </w:rPr>
              <w:t>?</w:t>
            </w:r>
          </w:p>
        </w:tc>
        <w:tc>
          <w:tcPr>
            <w:tcW w:w="6030" w:type="dxa"/>
            <w:shd w:val="clear" w:color="auto" w:fill="auto"/>
          </w:tcPr>
          <w:p w:rsidR="00875031" w:rsidRPr="00FC1C3B" w:rsidRDefault="00875031" w:rsidP="00E42AD9">
            <w:pPr>
              <w:autoSpaceDE w:val="0"/>
              <w:autoSpaceDN w:val="0"/>
              <w:adjustRightInd w:val="0"/>
              <w:rPr>
                <w:rFonts w:ascii="Arial" w:hAnsi="Arial" w:cs="Arial"/>
                <w:b/>
                <w:bCs/>
                <w:sz w:val="20"/>
                <w:szCs w:val="20"/>
              </w:rPr>
            </w:pPr>
          </w:p>
        </w:tc>
      </w:tr>
    </w:tbl>
    <w:p w:rsidR="00E42AD9" w:rsidRDefault="003158EE" w:rsidP="00DF2484">
      <w:pPr>
        <w:pStyle w:val="Heading2"/>
      </w:pPr>
      <w:r>
        <w:br w:type="page"/>
      </w:r>
      <w:bookmarkStart w:id="236" w:name="_Toc371685767"/>
      <w:bookmarkStart w:id="237" w:name="_Toc371685839"/>
      <w:bookmarkStart w:id="238" w:name="_Toc372117716"/>
      <w:bookmarkStart w:id="239" w:name="_Toc372118840"/>
      <w:bookmarkStart w:id="240" w:name="_Toc372191197"/>
      <w:bookmarkStart w:id="241" w:name="_Toc373139774"/>
      <w:bookmarkStart w:id="242" w:name="_Toc373142374"/>
      <w:bookmarkStart w:id="243" w:name="_Toc373142854"/>
      <w:bookmarkStart w:id="244" w:name="_Toc373156245"/>
      <w:bookmarkStart w:id="245" w:name="_Toc378674068"/>
      <w:bookmarkStart w:id="246" w:name="_Toc394048191"/>
      <w:bookmarkStart w:id="247" w:name="_Toc394315610"/>
      <w:bookmarkStart w:id="248" w:name="_Toc394410707"/>
      <w:bookmarkStart w:id="249" w:name="_Toc394925294"/>
      <w:r w:rsidR="008E114D" w:rsidRPr="008E114D">
        <w:lastRenderedPageBreak/>
        <w:t>4.2 Recruitment and Retention</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9F0C8C" w:rsidRDefault="009F0C8C" w:rsidP="00E42AD9">
      <w:pPr>
        <w:autoSpaceDE w:val="0"/>
        <w:autoSpaceDN w:val="0"/>
        <w:adjustRightInd w:val="0"/>
        <w:rPr>
          <w:rFonts w:ascii="Arial" w:hAnsi="Arial" w:cs="Arial"/>
          <w:b/>
          <w:sz w:val="20"/>
          <w:szCs w:val="20"/>
        </w:rPr>
      </w:pPr>
    </w:p>
    <w:p w:rsidR="009F0C8C" w:rsidRDefault="00C40B11" w:rsidP="009F0C8C">
      <w:pPr>
        <w:autoSpaceDE w:val="0"/>
        <w:autoSpaceDN w:val="0"/>
        <w:adjustRightInd w:val="0"/>
        <w:rPr>
          <w:rFonts w:ascii="Arial" w:hAnsi="Arial" w:cs="Arial"/>
          <w:sz w:val="20"/>
          <w:szCs w:val="20"/>
        </w:rPr>
      </w:pPr>
      <w:r>
        <w:rPr>
          <w:rFonts w:ascii="Arial" w:hAnsi="Arial" w:cs="Arial"/>
          <w:b/>
          <w:bCs/>
          <w:sz w:val="20"/>
          <w:szCs w:val="20"/>
        </w:rPr>
        <w:t>Subsection</w:t>
      </w:r>
      <w:r w:rsidRPr="00200141">
        <w:rPr>
          <w:rFonts w:ascii="Arial" w:hAnsi="Arial" w:cs="Arial"/>
          <w:b/>
          <w:bCs/>
          <w:sz w:val="20"/>
          <w:szCs w:val="20"/>
        </w:rPr>
        <w:t xml:space="preserve"> </w:t>
      </w:r>
      <w:r w:rsidR="009F0C8C" w:rsidRPr="00200141">
        <w:rPr>
          <w:rFonts w:ascii="Arial" w:hAnsi="Arial" w:cs="Arial"/>
          <w:b/>
          <w:bCs/>
          <w:sz w:val="20"/>
          <w:szCs w:val="20"/>
        </w:rPr>
        <w:t>Objective</w:t>
      </w:r>
      <w:r w:rsidR="009F0C8C">
        <w:rPr>
          <w:rFonts w:ascii="Arial" w:hAnsi="Arial" w:cs="Arial"/>
          <w:b/>
          <w:bCs/>
          <w:sz w:val="20"/>
          <w:szCs w:val="20"/>
        </w:rPr>
        <w:t>s</w:t>
      </w:r>
      <w:r w:rsidR="009F0C8C" w:rsidRPr="00200141">
        <w:rPr>
          <w:rFonts w:ascii="Arial" w:hAnsi="Arial" w:cs="Arial"/>
          <w:b/>
          <w:bCs/>
          <w:sz w:val="20"/>
          <w:szCs w:val="20"/>
        </w:rPr>
        <w:t xml:space="preserve">: </w:t>
      </w:r>
      <w:r w:rsidR="009F0C8C">
        <w:rPr>
          <w:rFonts w:ascii="Arial" w:hAnsi="Arial" w:cs="Arial"/>
          <w:sz w:val="20"/>
          <w:szCs w:val="20"/>
        </w:rPr>
        <w:t>A</w:t>
      </w:r>
      <w:r w:rsidR="009F0C8C" w:rsidRPr="00200141">
        <w:rPr>
          <w:rFonts w:ascii="Arial" w:hAnsi="Arial" w:cs="Arial"/>
          <w:sz w:val="20"/>
          <w:szCs w:val="20"/>
        </w:rPr>
        <w:t>ssess the organization’s systems for recruiting and retaining staff</w:t>
      </w:r>
    </w:p>
    <w:p w:rsidR="009F0C8C" w:rsidRDefault="009F0C8C" w:rsidP="009F0C8C">
      <w:pPr>
        <w:autoSpaceDE w:val="0"/>
        <w:autoSpaceDN w:val="0"/>
        <w:adjustRightInd w:val="0"/>
        <w:rPr>
          <w:rFonts w:ascii="Arial" w:hAnsi="Arial" w:cs="Arial"/>
          <w:sz w:val="20"/>
          <w:szCs w:val="20"/>
        </w:rPr>
      </w:pPr>
    </w:p>
    <w:p w:rsidR="009F0C8C" w:rsidRPr="00200141" w:rsidRDefault="009F0C8C" w:rsidP="009F0C8C">
      <w:pPr>
        <w:autoSpaceDE w:val="0"/>
        <w:autoSpaceDN w:val="0"/>
        <w:adjustRightInd w:val="0"/>
        <w:rPr>
          <w:rFonts w:ascii="Arial" w:hAnsi="Arial" w:cs="Arial"/>
          <w:b/>
          <w:bCs/>
          <w:sz w:val="20"/>
          <w:szCs w:val="20"/>
        </w:rPr>
      </w:pPr>
      <w:r w:rsidRPr="00200141">
        <w:rPr>
          <w:rFonts w:ascii="Arial" w:hAnsi="Arial" w:cs="Arial"/>
          <w:b/>
          <w:bCs/>
          <w:sz w:val="20"/>
          <w:szCs w:val="20"/>
        </w:rPr>
        <w:t xml:space="preserve">Resources: </w:t>
      </w:r>
      <w:r>
        <w:rPr>
          <w:rFonts w:ascii="Arial" w:hAnsi="Arial" w:cs="Arial"/>
          <w:bCs/>
          <w:sz w:val="20"/>
          <w:szCs w:val="20"/>
        </w:rPr>
        <w:t>Human resources manual, r</w:t>
      </w:r>
      <w:r>
        <w:rPr>
          <w:rFonts w:ascii="Arial" w:hAnsi="Arial" w:cs="Arial"/>
          <w:sz w:val="20"/>
          <w:szCs w:val="20"/>
        </w:rPr>
        <w:t xml:space="preserve">ecruitment </w:t>
      </w:r>
      <w:r w:rsidRPr="00200141">
        <w:rPr>
          <w:rFonts w:ascii="Arial" w:hAnsi="Arial" w:cs="Arial"/>
          <w:sz w:val="20"/>
          <w:szCs w:val="20"/>
        </w:rPr>
        <w:t xml:space="preserve">guidelines or policy, </w:t>
      </w:r>
      <w:r>
        <w:rPr>
          <w:rFonts w:ascii="Arial" w:hAnsi="Arial" w:cs="Arial"/>
          <w:sz w:val="20"/>
          <w:szCs w:val="20"/>
        </w:rPr>
        <w:t>r</w:t>
      </w:r>
      <w:r w:rsidRPr="00200141">
        <w:rPr>
          <w:rFonts w:ascii="Arial" w:hAnsi="Arial" w:cs="Arial"/>
          <w:sz w:val="20"/>
          <w:szCs w:val="20"/>
        </w:rPr>
        <w:t xml:space="preserve">ecruitment </w:t>
      </w:r>
      <w:r>
        <w:rPr>
          <w:rFonts w:ascii="Arial" w:hAnsi="Arial" w:cs="Arial"/>
          <w:sz w:val="20"/>
          <w:szCs w:val="20"/>
        </w:rPr>
        <w:t>policies and procedures</w:t>
      </w:r>
      <w:r w:rsidRPr="00200141">
        <w:rPr>
          <w:rFonts w:ascii="Arial" w:hAnsi="Arial" w:cs="Arial"/>
          <w:sz w:val="20"/>
          <w:szCs w:val="20"/>
        </w:rPr>
        <w:t>,</w:t>
      </w:r>
      <w:r>
        <w:rPr>
          <w:rFonts w:ascii="Arial" w:hAnsi="Arial" w:cs="Arial"/>
          <w:sz w:val="20"/>
          <w:szCs w:val="20"/>
        </w:rPr>
        <w:t xml:space="preserve"> rete</w:t>
      </w:r>
      <w:r w:rsidRPr="00200141">
        <w:rPr>
          <w:rFonts w:ascii="Arial" w:hAnsi="Arial" w:cs="Arial"/>
          <w:sz w:val="20"/>
          <w:szCs w:val="20"/>
        </w:rPr>
        <w:t>ntion strategy or policy</w:t>
      </w:r>
      <w:r w:rsidR="00C35796">
        <w:rPr>
          <w:rFonts w:ascii="Arial" w:hAnsi="Arial" w:cs="Arial"/>
          <w:sz w:val="20"/>
          <w:szCs w:val="20"/>
        </w:rPr>
        <w:t xml:space="preserve">, </w:t>
      </w:r>
      <w:r w:rsidR="00203FE1">
        <w:rPr>
          <w:rFonts w:ascii="Arial" w:hAnsi="Arial" w:cs="Arial"/>
          <w:sz w:val="20"/>
          <w:szCs w:val="20"/>
        </w:rPr>
        <w:t xml:space="preserve">attrition rates, </w:t>
      </w:r>
      <w:r w:rsidR="000B713A">
        <w:rPr>
          <w:rFonts w:ascii="Arial" w:hAnsi="Arial" w:cs="Arial"/>
          <w:sz w:val="20"/>
          <w:szCs w:val="20"/>
        </w:rPr>
        <w:t xml:space="preserve">senior manager and </w:t>
      </w:r>
      <w:r w:rsidR="00C35796">
        <w:rPr>
          <w:rFonts w:ascii="Arial" w:hAnsi="Arial" w:cs="Arial"/>
          <w:sz w:val="20"/>
          <w:szCs w:val="20"/>
        </w:rPr>
        <w:t xml:space="preserve">staff </w:t>
      </w:r>
      <w:r w:rsidR="000B713A">
        <w:rPr>
          <w:rFonts w:ascii="Arial" w:hAnsi="Arial" w:cs="Arial"/>
          <w:sz w:val="20"/>
          <w:szCs w:val="20"/>
        </w:rPr>
        <w:t xml:space="preserve">questionnaires </w:t>
      </w:r>
      <w:r w:rsidR="00555844">
        <w:rPr>
          <w:rFonts w:ascii="Arial" w:hAnsi="Arial" w:cs="Arial"/>
          <w:sz w:val="20"/>
          <w:szCs w:val="20"/>
        </w:rPr>
        <w:t>or interviews</w:t>
      </w:r>
      <w:r w:rsidRPr="00200141">
        <w:rPr>
          <w:rFonts w:ascii="Arial" w:hAnsi="Arial" w:cs="Arial"/>
          <w:sz w:val="20"/>
          <w:szCs w:val="20"/>
        </w:rPr>
        <w:t xml:space="preserve"> </w:t>
      </w:r>
    </w:p>
    <w:p w:rsidR="008E114D" w:rsidRPr="00FF6914" w:rsidRDefault="008E114D" w:rsidP="00E42AD9">
      <w:pPr>
        <w:autoSpaceDE w:val="0"/>
        <w:autoSpaceDN w:val="0"/>
        <w:adjustRightInd w:val="0"/>
        <w:rPr>
          <w:rFonts w:ascii="Arial" w:hAnsi="Arial" w:cs="Arial"/>
          <w:b/>
          <w:noProof/>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3135"/>
        <w:gridCol w:w="3240"/>
        <w:gridCol w:w="3240"/>
        <w:gridCol w:w="3330"/>
      </w:tblGrid>
      <w:tr w:rsidR="00E42AD9" w:rsidRPr="00FF6914" w:rsidTr="00A96BB1">
        <w:trPr>
          <w:trHeight w:val="332"/>
        </w:trPr>
        <w:tc>
          <w:tcPr>
            <w:tcW w:w="1383" w:type="dxa"/>
            <w:shd w:val="clear" w:color="auto" w:fill="4B8CEB"/>
          </w:tcPr>
          <w:p w:rsidR="00E42AD9" w:rsidRPr="00FF6914" w:rsidRDefault="00E42AD9" w:rsidP="00E42AD9">
            <w:pPr>
              <w:autoSpaceDE w:val="0"/>
              <w:autoSpaceDN w:val="0"/>
              <w:adjustRightInd w:val="0"/>
              <w:rPr>
                <w:rFonts w:ascii="Arial" w:hAnsi="Arial" w:cs="Arial"/>
                <w:b/>
                <w:noProof/>
                <w:sz w:val="20"/>
                <w:szCs w:val="20"/>
                <w:lang w:val="en-US"/>
              </w:rPr>
            </w:pPr>
          </w:p>
        </w:tc>
        <w:tc>
          <w:tcPr>
            <w:tcW w:w="3135" w:type="dxa"/>
            <w:shd w:val="clear" w:color="auto" w:fill="4B8CEB"/>
          </w:tcPr>
          <w:p w:rsidR="00E42AD9" w:rsidRPr="00FF6914" w:rsidRDefault="00E42AD9" w:rsidP="00E42AD9">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Low Capacity</w:t>
            </w:r>
          </w:p>
        </w:tc>
        <w:tc>
          <w:tcPr>
            <w:tcW w:w="3240" w:type="dxa"/>
            <w:shd w:val="clear" w:color="auto" w:fill="4B8CEB"/>
          </w:tcPr>
          <w:p w:rsidR="00E42AD9" w:rsidRPr="00FF6914" w:rsidRDefault="00E42AD9" w:rsidP="00E42AD9">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Basic Capacity</w:t>
            </w:r>
          </w:p>
        </w:tc>
        <w:tc>
          <w:tcPr>
            <w:tcW w:w="3240" w:type="dxa"/>
            <w:shd w:val="clear" w:color="auto" w:fill="4B8CEB"/>
          </w:tcPr>
          <w:p w:rsidR="00E42AD9" w:rsidRPr="00FF6914" w:rsidRDefault="00E42AD9" w:rsidP="00E42AD9">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Moderate Capacity</w:t>
            </w:r>
          </w:p>
        </w:tc>
        <w:tc>
          <w:tcPr>
            <w:tcW w:w="3330" w:type="dxa"/>
            <w:shd w:val="clear" w:color="auto" w:fill="4B8CEB"/>
          </w:tcPr>
          <w:p w:rsidR="00E42AD9" w:rsidRPr="00FF6914" w:rsidRDefault="00E42AD9" w:rsidP="00E42AD9">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Strong Capacity</w:t>
            </w:r>
          </w:p>
        </w:tc>
      </w:tr>
      <w:tr w:rsidR="00FF6914" w:rsidRPr="00FF6914" w:rsidTr="00A96BB1">
        <w:trPr>
          <w:trHeight w:val="287"/>
        </w:trPr>
        <w:tc>
          <w:tcPr>
            <w:tcW w:w="1383" w:type="dxa"/>
            <w:vMerge w:val="restart"/>
            <w:shd w:val="clear" w:color="auto" w:fill="auto"/>
          </w:tcPr>
          <w:p w:rsidR="00FF6914" w:rsidRPr="00FF6914" w:rsidRDefault="00FF6914" w:rsidP="00FF6914">
            <w:pPr>
              <w:autoSpaceDE w:val="0"/>
              <w:autoSpaceDN w:val="0"/>
              <w:adjustRightInd w:val="0"/>
              <w:rPr>
                <w:rFonts w:ascii="Arial" w:hAnsi="Arial" w:cs="Arial"/>
                <w:b/>
                <w:noProof/>
                <w:sz w:val="20"/>
                <w:szCs w:val="20"/>
                <w:lang w:val="en-US"/>
              </w:rPr>
            </w:pPr>
          </w:p>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4.2        Recruitment and Retention</w:t>
            </w:r>
          </w:p>
          <w:p w:rsidR="00FF6914" w:rsidRPr="00FF6914" w:rsidRDefault="00FF6914" w:rsidP="00FF6914">
            <w:pPr>
              <w:autoSpaceDE w:val="0"/>
              <w:autoSpaceDN w:val="0"/>
              <w:adjustRightInd w:val="0"/>
              <w:rPr>
                <w:rFonts w:ascii="Arial" w:hAnsi="Arial" w:cs="Arial"/>
                <w:b/>
                <w:noProof/>
                <w:sz w:val="20"/>
                <w:szCs w:val="20"/>
                <w:lang w:val="en-US"/>
              </w:rPr>
            </w:pPr>
          </w:p>
          <w:p w:rsidR="00FF6914" w:rsidRPr="00FF6914" w:rsidRDefault="000A25B2" w:rsidP="00FF6914">
            <w:pPr>
              <w:autoSpaceDE w:val="0"/>
              <w:autoSpaceDN w:val="0"/>
              <w:adjustRightInd w:val="0"/>
              <w:rPr>
                <w:rFonts w:ascii="Arial" w:hAnsi="Arial" w:cs="Arial"/>
                <w:b/>
                <w:noProof/>
                <w:sz w:val="20"/>
                <w:szCs w:val="20"/>
                <w:lang w:val="en-US"/>
              </w:rPr>
            </w:pPr>
            <w:r w:rsidRPr="000A25B2">
              <w:rPr>
                <w:rFonts w:ascii="Arial" w:hAnsi="Arial" w:cs="Arial"/>
                <w:noProof/>
                <w:color w:val="31849B"/>
                <w:sz w:val="20"/>
                <w:szCs w:val="20"/>
              </w:rPr>
              <w:sym w:font="Wingdings 2" w:char="F098"/>
            </w:r>
          </w:p>
        </w:tc>
        <w:tc>
          <w:tcPr>
            <w:tcW w:w="3135" w:type="dxa"/>
            <w:shd w:val="clear" w:color="auto" w:fill="FFFF00"/>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1</w:t>
            </w:r>
          </w:p>
        </w:tc>
        <w:tc>
          <w:tcPr>
            <w:tcW w:w="3240" w:type="dxa"/>
            <w:shd w:val="clear" w:color="auto" w:fill="FFFF00"/>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2</w:t>
            </w:r>
          </w:p>
        </w:tc>
        <w:tc>
          <w:tcPr>
            <w:tcW w:w="3240" w:type="dxa"/>
            <w:shd w:val="clear" w:color="auto" w:fill="FFFF00"/>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3</w:t>
            </w:r>
          </w:p>
        </w:tc>
        <w:tc>
          <w:tcPr>
            <w:tcW w:w="3330" w:type="dxa"/>
            <w:shd w:val="clear" w:color="auto" w:fill="FFFF00"/>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4</w:t>
            </w:r>
          </w:p>
        </w:tc>
      </w:tr>
      <w:tr w:rsidR="00FF6914" w:rsidRPr="00FF6914" w:rsidTr="00A96BB1">
        <w:trPr>
          <w:trHeight w:val="170"/>
        </w:trPr>
        <w:tc>
          <w:tcPr>
            <w:tcW w:w="1383" w:type="dxa"/>
            <w:vMerge/>
            <w:shd w:val="clear" w:color="auto" w:fill="auto"/>
          </w:tcPr>
          <w:p w:rsidR="00FF6914" w:rsidRPr="00FF6914" w:rsidRDefault="00FF6914" w:rsidP="00FF6914">
            <w:pPr>
              <w:autoSpaceDE w:val="0"/>
              <w:autoSpaceDN w:val="0"/>
              <w:adjustRightInd w:val="0"/>
              <w:rPr>
                <w:rFonts w:ascii="Arial" w:hAnsi="Arial" w:cs="Arial"/>
                <w:b/>
                <w:noProof/>
                <w:sz w:val="20"/>
                <w:szCs w:val="20"/>
                <w:lang w:val="en-US"/>
              </w:rPr>
            </w:pPr>
          </w:p>
        </w:tc>
        <w:tc>
          <w:tcPr>
            <w:tcW w:w="3135" w:type="dxa"/>
            <w:shd w:val="clear" w:color="auto" w:fill="auto"/>
          </w:tcPr>
          <w:p w:rsidR="0052646F" w:rsidRPr="000335B9" w:rsidRDefault="001E4FF8" w:rsidP="00F51E93">
            <w:pPr>
              <w:autoSpaceDE w:val="0"/>
              <w:autoSpaceDN w:val="0"/>
              <w:adjustRightInd w:val="0"/>
              <w:rPr>
                <w:rFonts w:ascii="Arial" w:hAnsi="Arial" w:cs="Arial"/>
                <w:noProof/>
                <w:sz w:val="20"/>
                <w:szCs w:val="20"/>
                <w:lang w:val="en-US"/>
              </w:rPr>
            </w:pPr>
            <w:r>
              <w:rPr>
                <w:rFonts w:ascii="Arial" w:hAnsi="Arial" w:cs="Arial"/>
                <w:noProof/>
                <w:sz w:val="20"/>
                <w:szCs w:val="20"/>
                <w:lang w:val="en-US"/>
              </w:rPr>
              <w:t xml:space="preserve">Policies and procedures for staff </w:t>
            </w:r>
            <w:r w:rsidR="0052646F" w:rsidRPr="000335B9">
              <w:rPr>
                <w:rFonts w:ascii="Arial" w:hAnsi="Arial" w:cs="Arial"/>
                <w:noProof/>
                <w:sz w:val="20"/>
                <w:szCs w:val="20"/>
                <w:lang w:val="en-US"/>
              </w:rPr>
              <w:t>recruitment</w:t>
            </w:r>
            <w:r w:rsidR="000335B9" w:rsidRPr="000335B9">
              <w:rPr>
                <w:rFonts w:ascii="Arial" w:hAnsi="Arial" w:cs="Arial"/>
                <w:noProof/>
                <w:sz w:val="20"/>
                <w:szCs w:val="20"/>
                <w:lang w:val="en-US"/>
              </w:rPr>
              <w:t xml:space="preserve"> </w:t>
            </w:r>
            <w:r w:rsidR="0052646F" w:rsidRPr="000335B9">
              <w:rPr>
                <w:rFonts w:ascii="Arial" w:hAnsi="Arial" w:cs="Arial"/>
                <w:noProof/>
                <w:sz w:val="20"/>
                <w:szCs w:val="20"/>
                <w:lang w:val="en-US"/>
              </w:rPr>
              <w:t>and retention are</w:t>
            </w:r>
          </w:p>
          <w:p w:rsidR="0052646F" w:rsidRPr="000335B9" w:rsidRDefault="0052646F" w:rsidP="0052646F">
            <w:pPr>
              <w:autoSpaceDE w:val="0"/>
              <w:autoSpaceDN w:val="0"/>
              <w:adjustRightInd w:val="0"/>
              <w:rPr>
                <w:rFonts w:ascii="Arial" w:hAnsi="Arial" w:cs="Arial"/>
                <w:noProof/>
                <w:sz w:val="20"/>
                <w:szCs w:val="20"/>
                <w:lang w:val="en-US"/>
              </w:rPr>
            </w:pPr>
          </w:p>
          <w:p w:rsidR="0052646F" w:rsidRPr="000335B9" w:rsidRDefault="0052646F" w:rsidP="000B57AB">
            <w:pPr>
              <w:numPr>
                <w:ilvl w:val="0"/>
                <w:numId w:val="28"/>
              </w:numPr>
              <w:autoSpaceDE w:val="0"/>
              <w:autoSpaceDN w:val="0"/>
              <w:adjustRightInd w:val="0"/>
              <w:rPr>
                <w:rFonts w:ascii="Arial" w:hAnsi="Arial" w:cs="Arial"/>
                <w:noProof/>
                <w:sz w:val="20"/>
                <w:szCs w:val="20"/>
                <w:lang w:val="en-US"/>
              </w:rPr>
            </w:pPr>
            <w:r w:rsidRPr="000335B9">
              <w:rPr>
                <w:rFonts w:ascii="Arial" w:hAnsi="Arial" w:cs="Arial"/>
                <w:noProof/>
                <w:sz w:val="20"/>
                <w:szCs w:val="20"/>
                <w:lang w:val="en-US"/>
              </w:rPr>
              <w:t xml:space="preserve">Not written </w:t>
            </w:r>
          </w:p>
          <w:p w:rsidR="0052646F" w:rsidRPr="000335B9" w:rsidRDefault="0052646F" w:rsidP="00F51E93">
            <w:pPr>
              <w:autoSpaceDE w:val="0"/>
              <w:autoSpaceDN w:val="0"/>
              <w:adjustRightInd w:val="0"/>
              <w:ind w:left="360"/>
              <w:rPr>
                <w:rFonts w:ascii="Arial" w:hAnsi="Arial" w:cs="Arial"/>
                <w:noProof/>
                <w:sz w:val="20"/>
                <w:szCs w:val="20"/>
                <w:lang w:val="en-US"/>
              </w:rPr>
            </w:pPr>
          </w:p>
          <w:p w:rsidR="00674379" w:rsidRPr="000335B9" w:rsidRDefault="0052646F" w:rsidP="000B57AB">
            <w:pPr>
              <w:numPr>
                <w:ilvl w:val="0"/>
                <w:numId w:val="28"/>
              </w:numPr>
              <w:autoSpaceDE w:val="0"/>
              <w:autoSpaceDN w:val="0"/>
              <w:adjustRightInd w:val="0"/>
              <w:rPr>
                <w:rFonts w:ascii="Arial" w:hAnsi="Arial" w:cs="Arial"/>
                <w:noProof/>
                <w:sz w:val="20"/>
                <w:szCs w:val="20"/>
                <w:lang w:val="en-US"/>
              </w:rPr>
            </w:pPr>
            <w:r w:rsidRPr="000335B9">
              <w:rPr>
                <w:rFonts w:ascii="Arial" w:hAnsi="Arial" w:cs="Arial"/>
                <w:noProof/>
                <w:sz w:val="20"/>
                <w:szCs w:val="20"/>
                <w:lang w:val="en-US"/>
              </w:rPr>
              <w:t xml:space="preserve">Inadequate or </w:t>
            </w:r>
            <w:r w:rsidR="001C6065" w:rsidRPr="000335B9">
              <w:rPr>
                <w:rFonts w:ascii="Arial" w:hAnsi="Arial" w:cs="Arial"/>
                <w:noProof/>
                <w:sz w:val="20"/>
                <w:szCs w:val="20"/>
                <w:lang w:val="en-US"/>
              </w:rPr>
              <w:t xml:space="preserve">not </w:t>
            </w:r>
            <w:r w:rsidRPr="000335B9">
              <w:rPr>
                <w:rFonts w:ascii="Arial" w:hAnsi="Arial" w:cs="Arial"/>
                <w:noProof/>
                <w:sz w:val="20"/>
                <w:szCs w:val="20"/>
                <w:lang w:val="en-US"/>
              </w:rPr>
              <w:t>followed</w:t>
            </w:r>
          </w:p>
          <w:p w:rsidR="0052646F" w:rsidRPr="000335B9" w:rsidRDefault="0052646F" w:rsidP="00674379">
            <w:pPr>
              <w:autoSpaceDE w:val="0"/>
              <w:autoSpaceDN w:val="0"/>
              <w:adjustRightInd w:val="0"/>
              <w:ind w:left="720"/>
              <w:rPr>
                <w:rFonts w:ascii="Arial" w:hAnsi="Arial" w:cs="Arial"/>
                <w:noProof/>
                <w:sz w:val="20"/>
                <w:szCs w:val="20"/>
                <w:lang w:val="en-US"/>
              </w:rPr>
            </w:pPr>
          </w:p>
          <w:p w:rsidR="0052646F" w:rsidRPr="000335B9" w:rsidRDefault="0052646F" w:rsidP="000B57AB">
            <w:pPr>
              <w:numPr>
                <w:ilvl w:val="0"/>
                <w:numId w:val="28"/>
              </w:numPr>
              <w:autoSpaceDE w:val="0"/>
              <w:autoSpaceDN w:val="0"/>
              <w:adjustRightInd w:val="0"/>
              <w:rPr>
                <w:rFonts w:ascii="Arial" w:hAnsi="Arial" w:cs="Arial"/>
                <w:noProof/>
                <w:sz w:val="20"/>
                <w:szCs w:val="20"/>
                <w:lang w:val="en-US"/>
              </w:rPr>
            </w:pPr>
            <w:r w:rsidRPr="000335B9">
              <w:rPr>
                <w:rFonts w:ascii="Arial" w:hAnsi="Arial" w:cs="Arial"/>
                <w:noProof/>
                <w:sz w:val="20"/>
                <w:szCs w:val="20"/>
                <w:lang w:val="en-US"/>
              </w:rPr>
              <w:t xml:space="preserve">Not supported by adequate records </w:t>
            </w:r>
          </w:p>
          <w:p w:rsidR="000C6FDD" w:rsidRPr="000335B9" w:rsidRDefault="000C6FDD" w:rsidP="000C6FDD">
            <w:pPr>
              <w:autoSpaceDE w:val="0"/>
              <w:autoSpaceDN w:val="0"/>
              <w:adjustRightInd w:val="0"/>
              <w:rPr>
                <w:rFonts w:ascii="Arial" w:hAnsi="Arial" w:cs="Arial"/>
                <w:noProof/>
                <w:sz w:val="20"/>
                <w:szCs w:val="20"/>
                <w:lang w:val="en-US"/>
              </w:rPr>
            </w:pPr>
          </w:p>
          <w:p w:rsidR="00674379" w:rsidRPr="000335B9" w:rsidRDefault="001C6065" w:rsidP="000B57AB">
            <w:pPr>
              <w:numPr>
                <w:ilvl w:val="0"/>
                <w:numId w:val="28"/>
              </w:numPr>
              <w:autoSpaceDE w:val="0"/>
              <w:autoSpaceDN w:val="0"/>
              <w:adjustRightInd w:val="0"/>
              <w:ind w:left="360"/>
              <w:rPr>
                <w:rFonts w:ascii="Arial" w:hAnsi="Arial" w:cs="Arial"/>
                <w:noProof/>
                <w:sz w:val="20"/>
                <w:szCs w:val="20"/>
                <w:lang w:val="en-US"/>
              </w:rPr>
            </w:pPr>
            <w:r w:rsidRPr="000335B9">
              <w:rPr>
                <w:rFonts w:ascii="Arial" w:hAnsi="Arial" w:cs="Arial"/>
                <w:noProof/>
                <w:sz w:val="20"/>
                <w:szCs w:val="20"/>
                <w:lang w:val="en-US"/>
              </w:rPr>
              <w:t>R</w:t>
            </w:r>
            <w:r w:rsidR="000C6FDD" w:rsidRPr="000335B9">
              <w:rPr>
                <w:rFonts w:ascii="Arial" w:hAnsi="Arial" w:cs="Arial"/>
                <w:noProof/>
                <w:sz w:val="20"/>
                <w:szCs w:val="20"/>
                <w:lang w:val="en-US"/>
              </w:rPr>
              <w:t xml:space="preserve">ecruitment and hiring </w:t>
            </w:r>
            <w:r w:rsidRPr="000335B9">
              <w:rPr>
                <w:rFonts w:ascii="Arial" w:hAnsi="Arial" w:cs="Arial"/>
                <w:noProof/>
                <w:sz w:val="20"/>
                <w:szCs w:val="20"/>
                <w:lang w:val="en-US"/>
              </w:rPr>
              <w:t>are</w:t>
            </w:r>
            <w:r w:rsidR="000C6FDD" w:rsidRPr="000335B9">
              <w:rPr>
                <w:rFonts w:ascii="Arial" w:hAnsi="Arial" w:cs="Arial"/>
                <w:noProof/>
                <w:sz w:val="20"/>
                <w:szCs w:val="20"/>
                <w:lang w:val="en-US"/>
              </w:rPr>
              <w:t xml:space="preserve"> prone to favoritism or bias</w:t>
            </w:r>
            <w:r w:rsidR="00674379" w:rsidRPr="000335B9">
              <w:rPr>
                <w:rFonts w:ascii="Arial" w:hAnsi="Arial" w:cs="Arial"/>
                <w:noProof/>
                <w:sz w:val="20"/>
                <w:szCs w:val="20"/>
                <w:lang w:val="en-US"/>
              </w:rPr>
              <w:t xml:space="preserve"> </w:t>
            </w:r>
          </w:p>
          <w:p w:rsidR="00674379" w:rsidRPr="000335B9" w:rsidRDefault="00674379" w:rsidP="00674379">
            <w:pPr>
              <w:rPr>
                <w:rFonts w:ascii="Arial" w:hAnsi="Arial" w:cs="Arial"/>
                <w:noProof/>
                <w:sz w:val="20"/>
                <w:szCs w:val="20"/>
              </w:rPr>
            </w:pPr>
          </w:p>
          <w:p w:rsidR="000C6FDD" w:rsidRPr="000335B9" w:rsidRDefault="00674379" w:rsidP="000B57AB">
            <w:pPr>
              <w:numPr>
                <w:ilvl w:val="0"/>
                <w:numId w:val="28"/>
              </w:numPr>
              <w:autoSpaceDE w:val="0"/>
              <w:autoSpaceDN w:val="0"/>
              <w:adjustRightInd w:val="0"/>
              <w:ind w:left="360"/>
              <w:rPr>
                <w:rFonts w:ascii="Arial" w:hAnsi="Arial" w:cs="Arial"/>
                <w:noProof/>
                <w:sz w:val="20"/>
                <w:szCs w:val="20"/>
                <w:lang w:val="en-US"/>
              </w:rPr>
            </w:pPr>
            <w:r w:rsidRPr="000335B9">
              <w:rPr>
                <w:rFonts w:ascii="Arial" w:hAnsi="Arial" w:cs="Arial"/>
                <w:noProof/>
                <w:sz w:val="20"/>
                <w:szCs w:val="20"/>
                <w:lang w:val="en-US"/>
              </w:rPr>
              <w:t>References and salary history are not verified</w:t>
            </w:r>
          </w:p>
          <w:p w:rsidR="00037B3D" w:rsidRPr="000335B9" w:rsidRDefault="00037B3D" w:rsidP="00037B3D">
            <w:pPr>
              <w:autoSpaceDE w:val="0"/>
              <w:autoSpaceDN w:val="0"/>
              <w:adjustRightInd w:val="0"/>
              <w:rPr>
                <w:rFonts w:ascii="Arial" w:hAnsi="Arial" w:cs="Arial"/>
                <w:noProof/>
                <w:sz w:val="20"/>
                <w:szCs w:val="20"/>
                <w:lang w:val="en-US"/>
              </w:rPr>
            </w:pPr>
          </w:p>
          <w:p w:rsidR="00037B3D" w:rsidRPr="000335B9" w:rsidRDefault="00860973" w:rsidP="000B57AB">
            <w:pPr>
              <w:numPr>
                <w:ilvl w:val="0"/>
                <w:numId w:val="28"/>
              </w:numPr>
              <w:autoSpaceDE w:val="0"/>
              <w:autoSpaceDN w:val="0"/>
              <w:adjustRightInd w:val="0"/>
              <w:ind w:left="360"/>
              <w:rPr>
                <w:rFonts w:ascii="Arial" w:hAnsi="Arial" w:cs="Arial"/>
                <w:noProof/>
                <w:sz w:val="20"/>
                <w:szCs w:val="20"/>
                <w:lang w:val="en-US"/>
              </w:rPr>
            </w:pPr>
            <w:r w:rsidRPr="000335B9">
              <w:rPr>
                <w:rFonts w:ascii="Arial" w:hAnsi="Arial" w:cs="Arial"/>
                <w:noProof/>
                <w:sz w:val="20"/>
                <w:szCs w:val="20"/>
                <w:lang w:val="en-US"/>
              </w:rPr>
              <w:t>It is difficult to</w:t>
            </w:r>
            <w:r w:rsidR="00037B3D" w:rsidRPr="000335B9">
              <w:rPr>
                <w:rFonts w:ascii="Arial" w:hAnsi="Arial" w:cs="Arial"/>
                <w:noProof/>
                <w:sz w:val="20"/>
                <w:szCs w:val="20"/>
                <w:lang w:val="en-US"/>
              </w:rPr>
              <w:t xml:space="preserve"> recruit </w:t>
            </w:r>
            <w:r w:rsidR="00EF765A">
              <w:rPr>
                <w:rFonts w:ascii="Arial" w:hAnsi="Arial" w:cs="Arial"/>
                <w:noProof/>
                <w:sz w:val="20"/>
                <w:szCs w:val="20"/>
                <w:lang w:val="en-US"/>
              </w:rPr>
              <w:t>most</w:t>
            </w:r>
            <w:r w:rsidR="00037B3D" w:rsidRPr="000335B9">
              <w:rPr>
                <w:rFonts w:ascii="Arial" w:hAnsi="Arial" w:cs="Arial"/>
                <w:noProof/>
                <w:sz w:val="20"/>
                <w:szCs w:val="20"/>
                <w:lang w:val="en-US"/>
              </w:rPr>
              <w:t xml:space="preserve"> </w:t>
            </w:r>
            <w:r w:rsidR="00EF765A">
              <w:rPr>
                <w:rFonts w:ascii="Arial" w:hAnsi="Arial" w:cs="Arial"/>
                <w:noProof/>
                <w:sz w:val="20"/>
                <w:szCs w:val="20"/>
                <w:lang w:val="en-US"/>
              </w:rPr>
              <w:t>positions</w:t>
            </w:r>
          </w:p>
          <w:p w:rsidR="00F51E93" w:rsidRPr="000335B9" w:rsidRDefault="00F51E93" w:rsidP="00CE749B">
            <w:pPr>
              <w:rPr>
                <w:rFonts w:ascii="Arial" w:hAnsi="Arial" w:cs="Arial"/>
                <w:noProof/>
                <w:sz w:val="20"/>
                <w:szCs w:val="20"/>
              </w:rPr>
            </w:pPr>
          </w:p>
          <w:p w:rsidR="004B12C6" w:rsidRPr="000335B9" w:rsidRDefault="001075CD" w:rsidP="000B57AB">
            <w:pPr>
              <w:numPr>
                <w:ilvl w:val="0"/>
                <w:numId w:val="28"/>
              </w:numPr>
              <w:autoSpaceDE w:val="0"/>
              <w:autoSpaceDN w:val="0"/>
              <w:adjustRightInd w:val="0"/>
              <w:ind w:left="360"/>
              <w:rPr>
                <w:rFonts w:ascii="Arial" w:hAnsi="Arial" w:cs="Arial"/>
                <w:noProof/>
                <w:sz w:val="20"/>
                <w:szCs w:val="20"/>
              </w:rPr>
            </w:pPr>
            <w:r w:rsidRPr="000335B9">
              <w:rPr>
                <w:rFonts w:ascii="Arial" w:hAnsi="Arial" w:cs="Arial"/>
                <w:noProof/>
                <w:sz w:val="20"/>
                <w:szCs w:val="20"/>
                <w:lang w:val="en-US"/>
              </w:rPr>
              <w:t>S</w:t>
            </w:r>
            <w:r w:rsidR="0052646F" w:rsidRPr="000335B9">
              <w:rPr>
                <w:rFonts w:ascii="Arial" w:hAnsi="Arial" w:cs="Arial"/>
                <w:noProof/>
                <w:sz w:val="20"/>
                <w:szCs w:val="20"/>
                <w:lang w:val="en-US"/>
              </w:rPr>
              <w:t xml:space="preserve">taff attrition rates </w:t>
            </w:r>
            <w:r w:rsidR="00230422" w:rsidRPr="000335B9">
              <w:rPr>
                <w:rFonts w:ascii="Arial" w:hAnsi="Arial" w:cs="Arial"/>
                <w:noProof/>
                <w:sz w:val="20"/>
                <w:szCs w:val="20"/>
                <w:lang w:val="en-US"/>
              </w:rPr>
              <w:t xml:space="preserve">are </w:t>
            </w:r>
            <w:r w:rsidRPr="000335B9">
              <w:rPr>
                <w:rFonts w:ascii="Arial" w:hAnsi="Arial" w:cs="Arial"/>
                <w:noProof/>
                <w:sz w:val="20"/>
                <w:szCs w:val="20"/>
                <w:lang w:val="en-US"/>
              </w:rPr>
              <w:t>high</w:t>
            </w:r>
            <w:r w:rsidR="00230422" w:rsidRPr="000335B9">
              <w:rPr>
                <w:rFonts w:ascii="Arial" w:hAnsi="Arial" w:cs="Arial"/>
                <w:noProof/>
                <w:sz w:val="20"/>
                <w:szCs w:val="20"/>
                <w:lang w:val="en-US"/>
              </w:rPr>
              <w:t xml:space="preserve"> for </w:t>
            </w:r>
            <w:r w:rsidR="00EF765A">
              <w:rPr>
                <w:rFonts w:ascii="Arial" w:hAnsi="Arial" w:cs="Arial"/>
                <w:noProof/>
                <w:sz w:val="20"/>
                <w:szCs w:val="20"/>
                <w:lang w:val="en-US"/>
              </w:rPr>
              <w:t>the</w:t>
            </w:r>
            <w:r w:rsidR="00230422" w:rsidRPr="000335B9">
              <w:rPr>
                <w:rFonts w:ascii="Arial" w:hAnsi="Arial" w:cs="Arial"/>
                <w:noProof/>
                <w:sz w:val="20"/>
                <w:szCs w:val="20"/>
                <w:lang w:val="en-US"/>
              </w:rPr>
              <w:t xml:space="preserve"> organization</w:t>
            </w:r>
            <w:r w:rsidR="00EF765A">
              <w:rPr>
                <w:rFonts w:ascii="Arial" w:hAnsi="Arial" w:cs="Arial"/>
                <w:noProof/>
                <w:sz w:val="20"/>
                <w:szCs w:val="20"/>
                <w:lang w:val="en-US"/>
              </w:rPr>
              <w:t>’s</w:t>
            </w:r>
            <w:r w:rsidR="00230422" w:rsidRPr="000335B9">
              <w:rPr>
                <w:rFonts w:ascii="Arial" w:hAnsi="Arial" w:cs="Arial"/>
                <w:noProof/>
                <w:sz w:val="20"/>
                <w:szCs w:val="20"/>
                <w:lang w:val="en-US"/>
              </w:rPr>
              <w:t xml:space="preserve"> size, type, and location</w:t>
            </w:r>
          </w:p>
          <w:p w:rsidR="004B12C6" w:rsidRPr="000335B9" w:rsidRDefault="004B12C6" w:rsidP="004B12C6">
            <w:pPr>
              <w:rPr>
                <w:rFonts w:ascii="Arial" w:hAnsi="Arial" w:cs="Arial"/>
                <w:noProof/>
                <w:sz w:val="20"/>
                <w:szCs w:val="20"/>
              </w:rPr>
            </w:pPr>
          </w:p>
          <w:p w:rsidR="00A56E35" w:rsidRPr="000335B9" w:rsidRDefault="00A56E35" w:rsidP="000B57AB">
            <w:pPr>
              <w:numPr>
                <w:ilvl w:val="0"/>
                <w:numId w:val="28"/>
              </w:numPr>
              <w:autoSpaceDE w:val="0"/>
              <w:autoSpaceDN w:val="0"/>
              <w:adjustRightInd w:val="0"/>
              <w:ind w:left="360"/>
              <w:rPr>
                <w:rFonts w:ascii="Arial" w:hAnsi="Arial" w:cs="Arial"/>
                <w:noProof/>
                <w:sz w:val="20"/>
                <w:szCs w:val="20"/>
              </w:rPr>
            </w:pPr>
            <w:r w:rsidRPr="000335B9">
              <w:rPr>
                <w:rFonts w:ascii="Arial" w:hAnsi="Arial" w:cs="Arial"/>
                <w:noProof/>
                <w:sz w:val="20"/>
                <w:szCs w:val="20"/>
                <w:lang w:val="en-US"/>
              </w:rPr>
              <w:t>Salaries and advancement potential are very low</w:t>
            </w:r>
          </w:p>
          <w:p w:rsidR="00230422" w:rsidRPr="000335B9" w:rsidRDefault="00230422" w:rsidP="00230422">
            <w:pPr>
              <w:rPr>
                <w:rFonts w:ascii="Arial" w:hAnsi="Arial" w:cs="Arial"/>
                <w:noProof/>
                <w:sz w:val="20"/>
                <w:szCs w:val="20"/>
              </w:rPr>
            </w:pPr>
          </w:p>
          <w:p w:rsidR="006F1772" w:rsidRPr="000335B9" w:rsidRDefault="006F1772" w:rsidP="000B57AB">
            <w:pPr>
              <w:numPr>
                <w:ilvl w:val="0"/>
                <w:numId w:val="28"/>
              </w:numPr>
              <w:autoSpaceDE w:val="0"/>
              <w:autoSpaceDN w:val="0"/>
              <w:adjustRightInd w:val="0"/>
              <w:ind w:left="360"/>
              <w:rPr>
                <w:rFonts w:ascii="Arial" w:hAnsi="Arial" w:cs="Arial"/>
                <w:noProof/>
                <w:sz w:val="20"/>
                <w:szCs w:val="20"/>
                <w:lang w:val="en-US"/>
              </w:rPr>
            </w:pPr>
            <w:r w:rsidRPr="000335B9">
              <w:rPr>
                <w:rFonts w:ascii="Arial" w:hAnsi="Arial" w:cs="Arial"/>
                <w:noProof/>
                <w:sz w:val="20"/>
                <w:szCs w:val="20"/>
                <w:lang w:val="en-US"/>
              </w:rPr>
              <w:t>M</w:t>
            </w:r>
            <w:r w:rsidR="00B410C6">
              <w:rPr>
                <w:rFonts w:ascii="Arial" w:hAnsi="Arial" w:cs="Arial"/>
                <w:noProof/>
                <w:sz w:val="20"/>
                <w:szCs w:val="20"/>
                <w:lang w:val="en-US"/>
              </w:rPr>
              <w:t>ost</w:t>
            </w:r>
            <w:r w:rsidRPr="000335B9">
              <w:rPr>
                <w:rFonts w:ascii="Arial" w:hAnsi="Arial" w:cs="Arial"/>
                <w:noProof/>
                <w:sz w:val="20"/>
                <w:szCs w:val="20"/>
                <w:lang w:val="en-US"/>
              </w:rPr>
              <w:t xml:space="preserve"> staff </w:t>
            </w:r>
            <w:r w:rsidR="00B410C6">
              <w:rPr>
                <w:rFonts w:ascii="Arial" w:hAnsi="Arial" w:cs="Arial"/>
                <w:noProof/>
                <w:sz w:val="20"/>
                <w:szCs w:val="20"/>
                <w:lang w:val="en-US"/>
              </w:rPr>
              <w:t>are</w:t>
            </w:r>
            <w:r w:rsidR="00EF765A">
              <w:rPr>
                <w:rFonts w:ascii="Arial" w:hAnsi="Arial" w:cs="Arial"/>
                <w:noProof/>
                <w:sz w:val="20"/>
                <w:szCs w:val="20"/>
                <w:lang w:val="en-US"/>
              </w:rPr>
              <w:t xml:space="preserve"> </w:t>
            </w:r>
            <w:r w:rsidR="00B410C6">
              <w:rPr>
                <w:rFonts w:ascii="Arial" w:hAnsi="Arial" w:cs="Arial"/>
                <w:noProof/>
                <w:sz w:val="20"/>
                <w:szCs w:val="20"/>
                <w:lang w:val="en-US"/>
              </w:rPr>
              <w:t xml:space="preserve">dissatisfied </w:t>
            </w:r>
            <w:r w:rsidR="00EF765A">
              <w:rPr>
                <w:rFonts w:ascii="Arial" w:hAnsi="Arial" w:cs="Arial"/>
                <w:noProof/>
                <w:sz w:val="20"/>
                <w:szCs w:val="20"/>
                <w:lang w:val="en-US"/>
              </w:rPr>
              <w:t>with</w:t>
            </w:r>
            <w:r w:rsidRPr="000335B9">
              <w:rPr>
                <w:rFonts w:ascii="Arial" w:hAnsi="Arial" w:cs="Arial"/>
                <w:noProof/>
                <w:sz w:val="20"/>
                <w:szCs w:val="20"/>
                <w:lang w:val="en-US"/>
              </w:rPr>
              <w:t xml:space="preserve"> the </w:t>
            </w:r>
            <w:r w:rsidR="001C6065" w:rsidRPr="000335B9">
              <w:rPr>
                <w:rFonts w:ascii="Arial" w:hAnsi="Arial" w:cs="Arial"/>
                <w:noProof/>
                <w:sz w:val="20"/>
                <w:szCs w:val="20"/>
                <w:lang w:val="en-US"/>
              </w:rPr>
              <w:t>o</w:t>
            </w:r>
            <w:r w:rsidRPr="000335B9">
              <w:rPr>
                <w:rFonts w:ascii="Arial" w:hAnsi="Arial" w:cs="Arial"/>
                <w:noProof/>
                <w:sz w:val="20"/>
                <w:szCs w:val="20"/>
                <w:lang w:val="en-US"/>
              </w:rPr>
              <w:t xml:space="preserve">rganization </w:t>
            </w:r>
            <w:r w:rsidR="001C6065" w:rsidRPr="000335B9">
              <w:rPr>
                <w:rFonts w:ascii="Arial" w:hAnsi="Arial" w:cs="Arial"/>
                <w:noProof/>
                <w:sz w:val="20"/>
                <w:szCs w:val="20"/>
                <w:lang w:val="en-US"/>
              </w:rPr>
              <w:t>or</w:t>
            </w:r>
            <w:r w:rsidRPr="000335B9">
              <w:rPr>
                <w:rFonts w:ascii="Arial" w:hAnsi="Arial" w:cs="Arial"/>
                <w:noProof/>
                <w:sz w:val="20"/>
                <w:szCs w:val="20"/>
                <w:lang w:val="en-US"/>
              </w:rPr>
              <w:t xml:space="preserve"> their positions</w:t>
            </w:r>
          </w:p>
          <w:p w:rsidR="00A05A6F" w:rsidRDefault="00A05A6F" w:rsidP="00A05A6F">
            <w:pPr>
              <w:spacing w:before="120"/>
              <w:rPr>
                <w:rFonts w:ascii="Arial" w:hAnsi="Arial" w:cs="Arial"/>
                <w:noProof/>
                <w:sz w:val="20"/>
                <w:szCs w:val="20"/>
                <w:lang w:val="en-US"/>
              </w:rPr>
            </w:pPr>
          </w:p>
          <w:p w:rsidR="005050BA" w:rsidRDefault="005050BA" w:rsidP="000053C0">
            <w:pPr>
              <w:autoSpaceDE w:val="0"/>
              <w:autoSpaceDN w:val="0"/>
              <w:adjustRightInd w:val="0"/>
              <w:ind w:left="360"/>
              <w:rPr>
                <w:rFonts w:ascii="Arial" w:hAnsi="Arial" w:cs="Arial"/>
                <w:noProof/>
                <w:sz w:val="20"/>
                <w:szCs w:val="20"/>
                <w:lang w:val="en-US"/>
              </w:rPr>
            </w:pPr>
          </w:p>
          <w:p w:rsidR="005050BA" w:rsidRDefault="005050BA" w:rsidP="000053C0">
            <w:pPr>
              <w:autoSpaceDE w:val="0"/>
              <w:autoSpaceDN w:val="0"/>
              <w:adjustRightInd w:val="0"/>
              <w:ind w:left="360"/>
              <w:rPr>
                <w:rFonts w:ascii="Arial" w:hAnsi="Arial" w:cs="Arial"/>
                <w:noProof/>
                <w:sz w:val="20"/>
                <w:szCs w:val="20"/>
                <w:lang w:val="en-US"/>
              </w:rPr>
            </w:pPr>
          </w:p>
          <w:p w:rsidR="00A06494" w:rsidRDefault="00A06494" w:rsidP="00A06494">
            <w:pPr>
              <w:numPr>
                <w:ilvl w:val="0"/>
                <w:numId w:val="32"/>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lastRenderedPageBreak/>
              <w:t xml:space="preserve">Staff professional </w:t>
            </w:r>
            <w:r w:rsidRPr="0022004F">
              <w:rPr>
                <w:rFonts w:ascii="Arial" w:hAnsi="Arial" w:cs="Arial"/>
                <w:noProof/>
                <w:sz w:val="20"/>
                <w:szCs w:val="20"/>
                <w:lang w:val="en-US"/>
              </w:rPr>
              <w:t xml:space="preserve">development </w:t>
            </w:r>
            <w:r>
              <w:rPr>
                <w:rFonts w:ascii="Arial" w:hAnsi="Arial" w:cs="Arial"/>
                <w:noProof/>
                <w:sz w:val="20"/>
                <w:szCs w:val="20"/>
                <w:lang w:val="en-US"/>
              </w:rPr>
              <w:t>needs are not identified</w:t>
            </w:r>
          </w:p>
          <w:p w:rsidR="00A05A6F" w:rsidRDefault="00A05A6F" w:rsidP="00A05A6F">
            <w:pPr>
              <w:pStyle w:val="NoSpacing"/>
              <w:rPr>
                <w:noProof/>
              </w:rPr>
            </w:pPr>
          </w:p>
          <w:p w:rsidR="00A05A6F" w:rsidRDefault="00A06494" w:rsidP="00A05A6F">
            <w:pPr>
              <w:numPr>
                <w:ilvl w:val="0"/>
                <w:numId w:val="32"/>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Rarely provide</w:t>
            </w:r>
            <w:r w:rsidR="00A05A6F">
              <w:rPr>
                <w:rFonts w:ascii="Arial" w:hAnsi="Arial" w:cs="Arial"/>
                <w:noProof/>
                <w:sz w:val="20"/>
                <w:szCs w:val="20"/>
                <w:lang w:val="en-US"/>
              </w:rPr>
              <w:t xml:space="preserve"> training and other staff development opportunities for staff</w:t>
            </w:r>
          </w:p>
          <w:p w:rsidR="00FF6914" w:rsidRPr="000335B9" w:rsidRDefault="00FF6914" w:rsidP="0052646F">
            <w:pPr>
              <w:autoSpaceDE w:val="0"/>
              <w:autoSpaceDN w:val="0"/>
              <w:adjustRightInd w:val="0"/>
              <w:rPr>
                <w:rFonts w:ascii="Arial" w:hAnsi="Arial" w:cs="Arial"/>
                <w:noProof/>
                <w:sz w:val="20"/>
                <w:szCs w:val="20"/>
                <w:lang w:val="en-US"/>
              </w:rPr>
            </w:pPr>
          </w:p>
        </w:tc>
        <w:tc>
          <w:tcPr>
            <w:tcW w:w="3240" w:type="dxa"/>
            <w:shd w:val="clear" w:color="auto" w:fill="auto"/>
          </w:tcPr>
          <w:p w:rsidR="001E4FF8" w:rsidRPr="000335B9" w:rsidRDefault="001E4FF8" w:rsidP="001E4FF8">
            <w:pPr>
              <w:autoSpaceDE w:val="0"/>
              <w:autoSpaceDN w:val="0"/>
              <w:adjustRightInd w:val="0"/>
              <w:rPr>
                <w:rFonts w:ascii="Arial" w:hAnsi="Arial" w:cs="Arial"/>
                <w:noProof/>
                <w:sz w:val="20"/>
                <w:szCs w:val="20"/>
                <w:lang w:val="en-US"/>
              </w:rPr>
            </w:pPr>
            <w:r>
              <w:rPr>
                <w:rFonts w:ascii="Arial" w:hAnsi="Arial" w:cs="Arial"/>
                <w:noProof/>
                <w:sz w:val="20"/>
                <w:szCs w:val="20"/>
                <w:lang w:val="en-US"/>
              </w:rPr>
              <w:lastRenderedPageBreak/>
              <w:t xml:space="preserve">Policies and procedures for staff </w:t>
            </w:r>
            <w:r w:rsidRPr="000335B9">
              <w:rPr>
                <w:rFonts w:ascii="Arial" w:hAnsi="Arial" w:cs="Arial"/>
                <w:noProof/>
                <w:sz w:val="20"/>
                <w:szCs w:val="20"/>
                <w:lang w:val="en-US"/>
              </w:rPr>
              <w:t>recruitment and retention are</w:t>
            </w:r>
            <w:r>
              <w:rPr>
                <w:rFonts w:ascii="Arial" w:hAnsi="Arial" w:cs="Arial"/>
                <w:noProof/>
                <w:sz w:val="20"/>
                <w:szCs w:val="20"/>
                <w:lang w:val="en-US"/>
              </w:rPr>
              <w:t xml:space="preserve"> written and</w:t>
            </w:r>
          </w:p>
          <w:p w:rsidR="00962F52" w:rsidRPr="000335B9" w:rsidRDefault="00962F52" w:rsidP="00FF6914">
            <w:pPr>
              <w:autoSpaceDE w:val="0"/>
              <w:autoSpaceDN w:val="0"/>
              <w:adjustRightInd w:val="0"/>
              <w:rPr>
                <w:rFonts w:ascii="Arial" w:hAnsi="Arial" w:cs="Arial"/>
                <w:noProof/>
                <w:sz w:val="20"/>
                <w:szCs w:val="20"/>
                <w:lang w:val="en-US"/>
              </w:rPr>
            </w:pPr>
          </w:p>
          <w:p w:rsidR="00962F52" w:rsidRPr="000335B9" w:rsidRDefault="00962F52" w:rsidP="000B57AB">
            <w:pPr>
              <w:numPr>
                <w:ilvl w:val="0"/>
                <w:numId w:val="29"/>
              </w:numPr>
              <w:autoSpaceDE w:val="0"/>
              <w:autoSpaceDN w:val="0"/>
              <w:adjustRightInd w:val="0"/>
              <w:rPr>
                <w:rFonts w:ascii="Arial" w:hAnsi="Arial" w:cs="Arial"/>
                <w:noProof/>
                <w:sz w:val="20"/>
                <w:szCs w:val="20"/>
                <w:lang w:val="en-US"/>
              </w:rPr>
            </w:pPr>
            <w:r w:rsidRPr="000335B9">
              <w:rPr>
                <w:rFonts w:ascii="Arial" w:hAnsi="Arial" w:cs="Arial"/>
                <w:noProof/>
                <w:sz w:val="20"/>
                <w:szCs w:val="20"/>
                <w:lang w:val="en-US"/>
              </w:rPr>
              <w:t xml:space="preserve">Weak or incomplete </w:t>
            </w:r>
          </w:p>
          <w:p w:rsidR="00962F52" w:rsidRPr="000335B9" w:rsidRDefault="00962F52" w:rsidP="00F51E93">
            <w:pPr>
              <w:autoSpaceDE w:val="0"/>
              <w:autoSpaceDN w:val="0"/>
              <w:adjustRightInd w:val="0"/>
              <w:ind w:left="360"/>
              <w:rPr>
                <w:rFonts w:ascii="Arial" w:hAnsi="Arial" w:cs="Arial"/>
                <w:noProof/>
                <w:sz w:val="20"/>
                <w:szCs w:val="20"/>
                <w:lang w:val="en-US"/>
              </w:rPr>
            </w:pPr>
          </w:p>
          <w:p w:rsidR="00962F52" w:rsidRPr="000335B9" w:rsidRDefault="00962F52" w:rsidP="000B57AB">
            <w:pPr>
              <w:numPr>
                <w:ilvl w:val="0"/>
                <w:numId w:val="29"/>
              </w:numPr>
              <w:autoSpaceDE w:val="0"/>
              <w:autoSpaceDN w:val="0"/>
              <w:adjustRightInd w:val="0"/>
              <w:rPr>
                <w:rFonts w:ascii="Arial" w:hAnsi="Arial" w:cs="Arial"/>
                <w:noProof/>
                <w:sz w:val="20"/>
                <w:szCs w:val="20"/>
                <w:lang w:val="en-US"/>
              </w:rPr>
            </w:pPr>
            <w:r w:rsidRPr="000335B9">
              <w:rPr>
                <w:rFonts w:ascii="Arial" w:hAnsi="Arial" w:cs="Arial"/>
                <w:noProof/>
                <w:sz w:val="20"/>
                <w:szCs w:val="20"/>
                <w:lang w:val="en-US"/>
              </w:rPr>
              <w:t>Ade</w:t>
            </w:r>
            <w:r w:rsidR="001E4FF8">
              <w:rPr>
                <w:rFonts w:ascii="Arial" w:hAnsi="Arial" w:cs="Arial"/>
                <w:noProof/>
                <w:sz w:val="20"/>
                <w:szCs w:val="20"/>
                <w:lang w:val="en-US"/>
              </w:rPr>
              <w:t>quate, but not usually followed</w:t>
            </w:r>
            <w:r w:rsidRPr="000335B9">
              <w:rPr>
                <w:rFonts w:ascii="Arial" w:hAnsi="Arial" w:cs="Arial"/>
                <w:noProof/>
                <w:sz w:val="20"/>
                <w:szCs w:val="20"/>
                <w:lang w:val="en-US"/>
              </w:rPr>
              <w:t xml:space="preserve"> </w:t>
            </w:r>
          </w:p>
          <w:p w:rsidR="00674379" w:rsidRPr="000335B9" w:rsidRDefault="00674379" w:rsidP="00674379">
            <w:pPr>
              <w:autoSpaceDE w:val="0"/>
              <w:autoSpaceDN w:val="0"/>
              <w:adjustRightInd w:val="0"/>
              <w:rPr>
                <w:rFonts w:ascii="Arial" w:hAnsi="Arial" w:cs="Arial"/>
                <w:noProof/>
                <w:sz w:val="20"/>
                <w:szCs w:val="20"/>
                <w:lang w:val="en-US"/>
              </w:rPr>
            </w:pPr>
          </w:p>
          <w:p w:rsidR="009B2648" w:rsidRPr="000335B9" w:rsidRDefault="00962F52" w:rsidP="000B57AB">
            <w:pPr>
              <w:numPr>
                <w:ilvl w:val="0"/>
                <w:numId w:val="29"/>
              </w:numPr>
              <w:autoSpaceDE w:val="0"/>
              <w:autoSpaceDN w:val="0"/>
              <w:adjustRightInd w:val="0"/>
              <w:rPr>
                <w:rFonts w:ascii="Arial" w:hAnsi="Arial" w:cs="Arial"/>
                <w:noProof/>
                <w:sz w:val="20"/>
                <w:szCs w:val="20"/>
                <w:lang w:val="en-US"/>
              </w:rPr>
            </w:pPr>
            <w:r w:rsidRPr="000335B9">
              <w:rPr>
                <w:rFonts w:ascii="Arial" w:hAnsi="Arial" w:cs="Arial"/>
                <w:noProof/>
                <w:sz w:val="20"/>
                <w:szCs w:val="20"/>
                <w:lang w:val="en-US"/>
              </w:rPr>
              <w:t>Hindered by weak records</w:t>
            </w:r>
          </w:p>
          <w:p w:rsidR="009B2648" w:rsidRPr="000335B9" w:rsidRDefault="009B2648" w:rsidP="009B2648">
            <w:pPr>
              <w:autoSpaceDE w:val="0"/>
              <w:autoSpaceDN w:val="0"/>
              <w:adjustRightInd w:val="0"/>
              <w:ind w:left="360"/>
              <w:rPr>
                <w:rFonts w:ascii="Arial" w:hAnsi="Arial" w:cs="Arial"/>
                <w:noProof/>
                <w:sz w:val="20"/>
                <w:szCs w:val="20"/>
                <w:lang w:val="en-US"/>
              </w:rPr>
            </w:pPr>
          </w:p>
          <w:p w:rsidR="00230422" w:rsidRPr="000335B9" w:rsidRDefault="00230422" w:rsidP="000B57AB">
            <w:pPr>
              <w:numPr>
                <w:ilvl w:val="0"/>
                <w:numId w:val="29"/>
              </w:numPr>
              <w:autoSpaceDE w:val="0"/>
              <w:autoSpaceDN w:val="0"/>
              <w:adjustRightInd w:val="0"/>
              <w:ind w:left="360"/>
              <w:rPr>
                <w:rFonts w:ascii="Arial" w:hAnsi="Arial" w:cs="Arial"/>
                <w:noProof/>
                <w:sz w:val="20"/>
                <w:szCs w:val="20"/>
                <w:lang w:val="en-US"/>
              </w:rPr>
            </w:pPr>
            <w:r w:rsidRPr="000335B9">
              <w:rPr>
                <w:rFonts w:ascii="Arial" w:hAnsi="Arial" w:cs="Arial"/>
                <w:noProof/>
                <w:sz w:val="20"/>
                <w:szCs w:val="20"/>
                <w:lang w:val="en-US"/>
              </w:rPr>
              <w:t>Recruitment</w:t>
            </w:r>
            <w:r w:rsidR="000C6FDD" w:rsidRPr="000335B9">
              <w:rPr>
                <w:rFonts w:ascii="Arial" w:hAnsi="Arial" w:cs="Arial"/>
                <w:noProof/>
                <w:sz w:val="20"/>
                <w:szCs w:val="20"/>
                <w:lang w:val="en-US"/>
              </w:rPr>
              <w:t xml:space="preserve"> and</w:t>
            </w:r>
            <w:r w:rsidRPr="000335B9">
              <w:rPr>
                <w:rFonts w:ascii="Arial" w:hAnsi="Arial" w:cs="Arial"/>
                <w:noProof/>
                <w:sz w:val="20"/>
                <w:szCs w:val="20"/>
                <w:lang w:val="en-US"/>
              </w:rPr>
              <w:t xml:space="preserve"> hiring are </w:t>
            </w:r>
            <w:r w:rsidR="000C6FDD" w:rsidRPr="000335B9">
              <w:rPr>
                <w:rFonts w:ascii="Arial" w:hAnsi="Arial" w:cs="Arial"/>
                <w:noProof/>
                <w:sz w:val="20"/>
                <w:szCs w:val="20"/>
                <w:lang w:val="en-US"/>
              </w:rPr>
              <w:t>not</w:t>
            </w:r>
            <w:r w:rsidRPr="000335B9">
              <w:rPr>
                <w:rFonts w:ascii="Arial" w:hAnsi="Arial" w:cs="Arial"/>
                <w:noProof/>
                <w:sz w:val="20"/>
                <w:szCs w:val="20"/>
                <w:lang w:val="en-US"/>
              </w:rPr>
              <w:t xml:space="preserve"> open and transparent</w:t>
            </w:r>
          </w:p>
          <w:p w:rsidR="00674379" w:rsidRPr="000335B9" w:rsidRDefault="00674379" w:rsidP="00674379">
            <w:pPr>
              <w:rPr>
                <w:rFonts w:ascii="Arial" w:hAnsi="Arial" w:cs="Arial"/>
                <w:noProof/>
                <w:sz w:val="20"/>
                <w:szCs w:val="20"/>
              </w:rPr>
            </w:pPr>
          </w:p>
          <w:p w:rsidR="00674379" w:rsidRPr="000335B9" w:rsidRDefault="00674379" w:rsidP="000B57AB">
            <w:pPr>
              <w:numPr>
                <w:ilvl w:val="0"/>
                <w:numId w:val="29"/>
              </w:numPr>
              <w:autoSpaceDE w:val="0"/>
              <w:autoSpaceDN w:val="0"/>
              <w:adjustRightInd w:val="0"/>
              <w:ind w:left="360"/>
              <w:rPr>
                <w:rFonts w:ascii="Arial" w:hAnsi="Arial" w:cs="Arial"/>
                <w:noProof/>
                <w:sz w:val="20"/>
                <w:szCs w:val="20"/>
                <w:lang w:val="en-US"/>
              </w:rPr>
            </w:pPr>
            <w:r w:rsidRPr="000335B9">
              <w:rPr>
                <w:rFonts w:ascii="Arial" w:hAnsi="Arial" w:cs="Arial"/>
                <w:noProof/>
                <w:sz w:val="20"/>
                <w:szCs w:val="20"/>
                <w:lang w:val="en-US"/>
              </w:rPr>
              <w:t>References and salary history are not usually verified</w:t>
            </w:r>
          </w:p>
          <w:p w:rsidR="00037B3D" w:rsidRPr="000335B9" w:rsidRDefault="00037B3D" w:rsidP="00674379">
            <w:pPr>
              <w:autoSpaceDE w:val="0"/>
              <w:autoSpaceDN w:val="0"/>
              <w:adjustRightInd w:val="0"/>
              <w:ind w:left="360"/>
              <w:rPr>
                <w:rFonts w:ascii="Arial" w:hAnsi="Arial" w:cs="Arial"/>
                <w:noProof/>
                <w:sz w:val="20"/>
                <w:szCs w:val="20"/>
                <w:lang w:val="en-US"/>
              </w:rPr>
            </w:pPr>
          </w:p>
          <w:p w:rsidR="00037B3D" w:rsidRPr="000335B9" w:rsidRDefault="00860973" w:rsidP="000B57AB">
            <w:pPr>
              <w:numPr>
                <w:ilvl w:val="0"/>
                <w:numId w:val="29"/>
              </w:numPr>
              <w:autoSpaceDE w:val="0"/>
              <w:autoSpaceDN w:val="0"/>
              <w:adjustRightInd w:val="0"/>
              <w:ind w:left="360"/>
              <w:rPr>
                <w:rFonts w:ascii="Arial" w:hAnsi="Arial" w:cs="Arial"/>
                <w:noProof/>
                <w:sz w:val="20"/>
                <w:szCs w:val="20"/>
                <w:lang w:val="en-US"/>
              </w:rPr>
            </w:pPr>
            <w:r w:rsidRPr="000335B9">
              <w:rPr>
                <w:rFonts w:ascii="Arial" w:hAnsi="Arial" w:cs="Arial"/>
                <w:noProof/>
                <w:sz w:val="20"/>
                <w:szCs w:val="20"/>
                <w:lang w:val="en-US"/>
              </w:rPr>
              <w:t>It is</w:t>
            </w:r>
            <w:r w:rsidR="00037B3D" w:rsidRPr="000335B9">
              <w:rPr>
                <w:rFonts w:ascii="Arial" w:hAnsi="Arial" w:cs="Arial"/>
                <w:noProof/>
                <w:sz w:val="20"/>
                <w:szCs w:val="20"/>
                <w:lang w:val="en-US"/>
              </w:rPr>
              <w:t xml:space="preserve"> </w:t>
            </w:r>
            <w:r w:rsidRPr="000335B9">
              <w:rPr>
                <w:rFonts w:ascii="Arial" w:hAnsi="Arial" w:cs="Arial"/>
                <w:noProof/>
                <w:sz w:val="20"/>
                <w:szCs w:val="20"/>
                <w:lang w:val="en-US"/>
              </w:rPr>
              <w:t xml:space="preserve">difficult to recruit </w:t>
            </w:r>
            <w:r w:rsidR="00EF765A">
              <w:rPr>
                <w:rFonts w:ascii="Arial" w:hAnsi="Arial" w:cs="Arial"/>
                <w:noProof/>
                <w:sz w:val="20"/>
                <w:szCs w:val="20"/>
                <w:lang w:val="en-US"/>
              </w:rPr>
              <w:t>many positions</w:t>
            </w:r>
          </w:p>
          <w:p w:rsidR="00037B3D" w:rsidRPr="000335B9" w:rsidRDefault="00037B3D" w:rsidP="00037B3D">
            <w:pPr>
              <w:autoSpaceDE w:val="0"/>
              <w:autoSpaceDN w:val="0"/>
              <w:adjustRightInd w:val="0"/>
              <w:rPr>
                <w:rFonts w:ascii="Arial" w:hAnsi="Arial" w:cs="Arial"/>
                <w:noProof/>
                <w:sz w:val="20"/>
                <w:szCs w:val="20"/>
                <w:lang w:val="en-US"/>
              </w:rPr>
            </w:pPr>
          </w:p>
          <w:p w:rsidR="004B12C6" w:rsidRDefault="009B2648" w:rsidP="000B57AB">
            <w:pPr>
              <w:numPr>
                <w:ilvl w:val="0"/>
                <w:numId w:val="29"/>
              </w:numPr>
              <w:autoSpaceDE w:val="0"/>
              <w:autoSpaceDN w:val="0"/>
              <w:adjustRightInd w:val="0"/>
              <w:ind w:left="360"/>
              <w:rPr>
                <w:rFonts w:ascii="Arial" w:hAnsi="Arial" w:cs="Arial"/>
                <w:noProof/>
                <w:sz w:val="20"/>
                <w:szCs w:val="20"/>
                <w:lang w:val="en-US"/>
              </w:rPr>
            </w:pPr>
            <w:r w:rsidRPr="000335B9">
              <w:rPr>
                <w:rFonts w:ascii="Arial" w:hAnsi="Arial" w:cs="Arial"/>
                <w:noProof/>
                <w:sz w:val="20"/>
                <w:szCs w:val="20"/>
                <w:lang w:val="en-US"/>
              </w:rPr>
              <w:t xml:space="preserve">Staff attrition </w:t>
            </w:r>
            <w:r w:rsidR="0000017D" w:rsidRPr="000335B9">
              <w:rPr>
                <w:rFonts w:ascii="Arial" w:hAnsi="Arial" w:cs="Arial"/>
                <w:noProof/>
                <w:sz w:val="20"/>
                <w:szCs w:val="20"/>
                <w:lang w:val="en-US"/>
              </w:rPr>
              <w:t>is</w:t>
            </w:r>
            <w:r w:rsidR="002628A0" w:rsidRPr="000335B9">
              <w:rPr>
                <w:rFonts w:ascii="Arial" w:hAnsi="Arial" w:cs="Arial"/>
                <w:noProof/>
                <w:sz w:val="20"/>
                <w:szCs w:val="20"/>
                <w:lang w:val="en-US"/>
              </w:rPr>
              <w:t xml:space="preserve"> </w:t>
            </w:r>
            <w:r w:rsidR="0000017D" w:rsidRPr="000335B9">
              <w:rPr>
                <w:rFonts w:ascii="Arial" w:hAnsi="Arial" w:cs="Arial"/>
                <w:noProof/>
                <w:sz w:val="20"/>
                <w:szCs w:val="20"/>
                <w:lang w:val="en-US"/>
              </w:rPr>
              <w:t xml:space="preserve">above </w:t>
            </w:r>
            <w:r w:rsidRPr="000335B9">
              <w:rPr>
                <w:rFonts w:ascii="Arial" w:hAnsi="Arial" w:cs="Arial"/>
                <w:noProof/>
                <w:sz w:val="20"/>
                <w:szCs w:val="20"/>
                <w:lang w:val="en-US"/>
              </w:rPr>
              <w:t xml:space="preserve">normal for </w:t>
            </w:r>
            <w:r w:rsidR="00EF765A">
              <w:rPr>
                <w:rFonts w:ascii="Arial" w:hAnsi="Arial" w:cs="Arial"/>
                <w:noProof/>
                <w:sz w:val="20"/>
                <w:szCs w:val="20"/>
                <w:lang w:val="en-US"/>
              </w:rPr>
              <w:t>the</w:t>
            </w:r>
            <w:r w:rsidRPr="000335B9">
              <w:rPr>
                <w:rFonts w:ascii="Arial" w:hAnsi="Arial" w:cs="Arial"/>
                <w:noProof/>
                <w:sz w:val="20"/>
                <w:szCs w:val="20"/>
                <w:lang w:val="en-US"/>
              </w:rPr>
              <w:t xml:space="preserve"> organization</w:t>
            </w:r>
            <w:r w:rsidR="00EF765A">
              <w:rPr>
                <w:rFonts w:ascii="Arial" w:hAnsi="Arial" w:cs="Arial"/>
                <w:noProof/>
                <w:sz w:val="20"/>
                <w:szCs w:val="20"/>
                <w:lang w:val="en-US"/>
              </w:rPr>
              <w:t>’s</w:t>
            </w:r>
            <w:r w:rsidRPr="000335B9">
              <w:rPr>
                <w:rFonts w:ascii="Arial" w:hAnsi="Arial" w:cs="Arial"/>
                <w:noProof/>
                <w:sz w:val="20"/>
                <w:szCs w:val="20"/>
                <w:lang w:val="en-US"/>
              </w:rPr>
              <w:t xml:space="preserve"> size, type, and location</w:t>
            </w:r>
          </w:p>
          <w:p w:rsidR="00EF765A" w:rsidRDefault="00EF765A" w:rsidP="00EF765A">
            <w:pPr>
              <w:rPr>
                <w:noProof/>
              </w:rPr>
            </w:pPr>
          </w:p>
          <w:p w:rsidR="00EF765A" w:rsidRPr="000335B9" w:rsidRDefault="00EF765A" w:rsidP="000B57AB">
            <w:pPr>
              <w:numPr>
                <w:ilvl w:val="0"/>
                <w:numId w:val="29"/>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Staff have</w:t>
            </w:r>
            <w:r w:rsidRPr="000335B9">
              <w:rPr>
                <w:rFonts w:ascii="Arial" w:hAnsi="Arial" w:cs="Arial"/>
                <w:noProof/>
                <w:sz w:val="20"/>
                <w:szCs w:val="20"/>
                <w:lang w:val="en-US"/>
              </w:rPr>
              <w:t xml:space="preserve"> </w:t>
            </w:r>
            <w:r>
              <w:rPr>
                <w:rFonts w:ascii="Arial" w:hAnsi="Arial" w:cs="Arial"/>
                <w:noProof/>
                <w:sz w:val="20"/>
                <w:szCs w:val="20"/>
                <w:lang w:val="en-US"/>
              </w:rPr>
              <w:t>few</w:t>
            </w:r>
            <w:r w:rsidRPr="000335B9">
              <w:rPr>
                <w:rFonts w:ascii="Arial" w:hAnsi="Arial" w:cs="Arial"/>
                <w:noProof/>
                <w:sz w:val="20"/>
                <w:szCs w:val="20"/>
                <w:lang w:val="en-US"/>
              </w:rPr>
              <w:t xml:space="preserve"> opportunities for career advancement and salary increases</w:t>
            </w:r>
          </w:p>
          <w:p w:rsidR="00EF765A" w:rsidRPr="000335B9" w:rsidRDefault="00EF765A" w:rsidP="001C6065">
            <w:pPr>
              <w:rPr>
                <w:rFonts w:ascii="Arial" w:hAnsi="Arial" w:cs="Arial"/>
                <w:noProof/>
                <w:sz w:val="20"/>
                <w:szCs w:val="20"/>
              </w:rPr>
            </w:pPr>
          </w:p>
          <w:p w:rsidR="005050BA" w:rsidRDefault="005050BA" w:rsidP="00A96BB1">
            <w:pPr>
              <w:autoSpaceDE w:val="0"/>
              <w:autoSpaceDN w:val="0"/>
              <w:adjustRightInd w:val="0"/>
              <w:ind w:left="360"/>
              <w:rPr>
                <w:rFonts w:ascii="Arial" w:hAnsi="Arial" w:cs="Arial"/>
                <w:noProof/>
                <w:sz w:val="20"/>
                <w:szCs w:val="20"/>
                <w:lang w:val="en-US"/>
              </w:rPr>
            </w:pPr>
          </w:p>
          <w:p w:rsidR="005050BA" w:rsidRDefault="005050BA" w:rsidP="00A96BB1">
            <w:pPr>
              <w:pStyle w:val="ListParagraph"/>
              <w:rPr>
                <w:rFonts w:ascii="Arial" w:hAnsi="Arial" w:cs="Arial"/>
                <w:noProof/>
                <w:sz w:val="20"/>
                <w:szCs w:val="20"/>
              </w:rPr>
            </w:pPr>
          </w:p>
          <w:p w:rsidR="005050BA" w:rsidRDefault="005050BA" w:rsidP="00A96BB1">
            <w:pPr>
              <w:autoSpaceDE w:val="0"/>
              <w:autoSpaceDN w:val="0"/>
              <w:adjustRightInd w:val="0"/>
              <w:ind w:left="360"/>
              <w:rPr>
                <w:rFonts w:ascii="Arial" w:hAnsi="Arial" w:cs="Arial"/>
                <w:noProof/>
                <w:sz w:val="20"/>
                <w:szCs w:val="20"/>
                <w:lang w:val="en-US"/>
              </w:rPr>
            </w:pPr>
          </w:p>
          <w:p w:rsidR="009B2648" w:rsidRPr="000335B9" w:rsidRDefault="009B2648" w:rsidP="000B57AB">
            <w:pPr>
              <w:numPr>
                <w:ilvl w:val="0"/>
                <w:numId w:val="29"/>
              </w:numPr>
              <w:autoSpaceDE w:val="0"/>
              <w:autoSpaceDN w:val="0"/>
              <w:adjustRightInd w:val="0"/>
              <w:ind w:left="360"/>
              <w:rPr>
                <w:rFonts w:ascii="Arial" w:hAnsi="Arial" w:cs="Arial"/>
                <w:noProof/>
                <w:sz w:val="20"/>
                <w:szCs w:val="20"/>
                <w:lang w:val="en-US"/>
              </w:rPr>
            </w:pPr>
            <w:r w:rsidRPr="000335B9">
              <w:rPr>
                <w:rFonts w:ascii="Arial" w:hAnsi="Arial" w:cs="Arial"/>
                <w:noProof/>
                <w:sz w:val="20"/>
                <w:szCs w:val="20"/>
                <w:lang w:val="en-US"/>
              </w:rPr>
              <w:lastRenderedPageBreak/>
              <w:t>M</w:t>
            </w:r>
            <w:r w:rsidR="00B410C6">
              <w:rPr>
                <w:rFonts w:ascii="Arial" w:hAnsi="Arial" w:cs="Arial"/>
                <w:noProof/>
                <w:sz w:val="20"/>
                <w:szCs w:val="20"/>
                <w:lang w:val="en-US"/>
              </w:rPr>
              <w:t>ost</w:t>
            </w:r>
            <w:r w:rsidRPr="000335B9">
              <w:rPr>
                <w:rFonts w:ascii="Arial" w:hAnsi="Arial" w:cs="Arial"/>
                <w:noProof/>
                <w:sz w:val="20"/>
                <w:szCs w:val="20"/>
                <w:lang w:val="en-US"/>
              </w:rPr>
              <w:t xml:space="preserve"> staff </w:t>
            </w:r>
            <w:r w:rsidR="00B410C6">
              <w:rPr>
                <w:rFonts w:ascii="Arial" w:hAnsi="Arial" w:cs="Arial"/>
                <w:noProof/>
                <w:sz w:val="20"/>
                <w:szCs w:val="20"/>
                <w:lang w:val="en-US"/>
              </w:rPr>
              <w:t xml:space="preserve">are partially </w:t>
            </w:r>
            <w:r w:rsidR="00EF765A">
              <w:rPr>
                <w:rFonts w:ascii="Arial" w:hAnsi="Arial" w:cs="Arial"/>
                <w:noProof/>
                <w:sz w:val="20"/>
                <w:szCs w:val="20"/>
                <w:lang w:val="en-US"/>
              </w:rPr>
              <w:t>satisf</w:t>
            </w:r>
            <w:r w:rsidR="00B410C6">
              <w:rPr>
                <w:rFonts w:ascii="Arial" w:hAnsi="Arial" w:cs="Arial"/>
                <w:noProof/>
                <w:sz w:val="20"/>
                <w:szCs w:val="20"/>
                <w:lang w:val="en-US"/>
              </w:rPr>
              <w:t>ied</w:t>
            </w:r>
            <w:r w:rsidR="00EF765A">
              <w:rPr>
                <w:rFonts w:ascii="Arial" w:hAnsi="Arial" w:cs="Arial"/>
                <w:noProof/>
                <w:sz w:val="20"/>
                <w:szCs w:val="20"/>
                <w:lang w:val="en-US"/>
              </w:rPr>
              <w:t xml:space="preserve"> with</w:t>
            </w:r>
            <w:r w:rsidRPr="000335B9">
              <w:rPr>
                <w:rFonts w:ascii="Arial" w:hAnsi="Arial" w:cs="Arial"/>
                <w:noProof/>
                <w:sz w:val="20"/>
                <w:szCs w:val="20"/>
                <w:lang w:val="en-US"/>
              </w:rPr>
              <w:t xml:space="preserve"> the organization </w:t>
            </w:r>
            <w:r w:rsidR="00B410C6">
              <w:rPr>
                <w:rFonts w:ascii="Arial" w:hAnsi="Arial" w:cs="Arial"/>
                <w:noProof/>
                <w:sz w:val="20"/>
                <w:szCs w:val="20"/>
                <w:lang w:val="en-US"/>
              </w:rPr>
              <w:t>and</w:t>
            </w:r>
            <w:r w:rsidR="001C6065" w:rsidRPr="000335B9">
              <w:rPr>
                <w:rFonts w:ascii="Arial" w:hAnsi="Arial" w:cs="Arial"/>
                <w:noProof/>
                <w:sz w:val="20"/>
                <w:szCs w:val="20"/>
                <w:lang w:val="en-US"/>
              </w:rPr>
              <w:t xml:space="preserve"> </w:t>
            </w:r>
            <w:r w:rsidRPr="000335B9">
              <w:rPr>
                <w:rFonts w:ascii="Arial" w:hAnsi="Arial" w:cs="Arial"/>
                <w:noProof/>
                <w:sz w:val="20"/>
                <w:szCs w:val="20"/>
                <w:lang w:val="en-US"/>
              </w:rPr>
              <w:t>their positions</w:t>
            </w:r>
          </w:p>
          <w:p w:rsidR="009B2648" w:rsidRPr="000335B9" w:rsidRDefault="009B2648" w:rsidP="009B2648">
            <w:pPr>
              <w:autoSpaceDE w:val="0"/>
              <w:autoSpaceDN w:val="0"/>
              <w:adjustRightInd w:val="0"/>
              <w:rPr>
                <w:rFonts w:ascii="Arial" w:hAnsi="Arial" w:cs="Arial"/>
                <w:noProof/>
                <w:sz w:val="20"/>
                <w:szCs w:val="20"/>
                <w:lang w:val="en-US"/>
              </w:rPr>
            </w:pPr>
          </w:p>
          <w:p w:rsidR="00A06494" w:rsidRDefault="00A06494" w:rsidP="00A06494">
            <w:pPr>
              <w:numPr>
                <w:ilvl w:val="0"/>
                <w:numId w:val="33"/>
              </w:numPr>
              <w:spacing w:before="120"/>
              <w:ind w:left="360"/>
              <w:rPr>
                <w:rFonts w:ascii="Arial" w:hAnsi="Arial" w:cs="Arial"/>
                <w:noProof/>
                <w:sz w:val="20"/>
                <w:szCs w:val="20"/>
                <w:lang w:val="en-US"/>
              </w:rPr>
            </w:pPr>
            <w:r>
              <w:rPr>
                <w:rFonts w:ascii="Arial" w:hAnsi="Arial" w:cs="Arial"/>
                <w:noProof/>
                <w:sz w:val="20"/>
                <w:szCs w:val="20"/>
                <w:lang w:val="en-US"/>
              </w:rPr>
              <w:t>Staff professional development needs are not adequately identified</w:t>
            </w:r>
          </w:p>
          <w:p w:rsidR="00FF6914" w:rsidRPr="00A05A6F" w:rsidRDefault="00A05A6F" w:rsidP="00A06494">
            <w:pPr>
              <w:numPr>
                <w:ilvl w:val="0"/>
                <w:numId w:val="33"/>
              </w:numPr>
              <w:spacing w:before="120"/>
              <w:ind w:left="360"/>
              <w:rPr>
                <w:rFonts w:ascii="Arial" w:hAnsi="Arial" w:cs="Arial"/>
                <w:noProof/>
                <w:sz w:val="20"/>
                <w:szCs w:val="20"/>
                <w:lang w:val="en-US"/>
              </w:rPr>
            </w:pPr>
            <w:r w:rsidRPr="00A05A6F">
              <w:rPr>
                <w:rFonts w:ascii="Arial" w:hAnsi="Arial" w:cs="Arial"/>
                <w:noProof/>
                <w:sz w:val="20"/>
                <w:szCs w:val="20"/>
                <w:lang w:val="en-US"/>
              </w:rPr>
              <w:t>Occasionally provide training and other staff development opportunities for staff, but the amount or quality may be weak</w:t>
            </w:r>
          </w:p>
        </w:tc>
        <w:tc>
          <w:tcPr>
            <w:tcW w:w="3240" w:type="dxa"/>
            <w:shd w:val="clear" w:color="auto" w:fill="auto"/>
          </w:tcPr>
          <w:p w:rsidR="001E4FF8" w:rsidRPr="000335B9" w:rsidRDefault="001E4FF8" w:rsidP="001E4FF8">
            <w:pPr>
              <w:autoSpaceDE w:val="0"/>
              <w:autoSpaceDN w:val="0"/>
              <w:adjustRightInd w:val="0"/>
              <w:rPr>
                <w:rFonts w:ascii="Arial" w:hAnsi="Arial" w:cs="Arial"/>
                <w:noProof/>
                <w:sz w:val="20"/>
                <w:szCs w:val="20"/>
                <w:lang w:val="en-US"/>
              </w:rPr>
            </w:pPr>
            <w:r>
              <w:rPr>
                <w:rFonts w:ascii="Arial" w:hAnsi="Arial" w:cs="Arial"/>
                <w:noProof/>
                <w:sz w:val="20"/>
                <w:szCs w:val="20"/>
                <w:lang w:val="en-US"/>
              </w:rPr>
              <w:lastRenderedPageBreak/>
              <w:t xml:space="preserve">Policies and procedures for staff </w:t>
            </w:r>
            <w:r w:rsidRPr="000335B9">
              <w:rPr>
                <w:rFonts w:ascii="Arial" w:hAnsi="Arial" w:cs="Arial"/>
                <w:noProof/>
                <w:sz w:val="20"/>
                <w:szCs w:val="20"/>
                <w:lang w:val="en-US"/>
              </w:rPr>
              <w:t>recruitment and retention are</w:t>
            </w:r>
            <w:r>
              <w:rPr>
                <w:rFonts w:ascii="Arial" w:hAnsi="Arial" w:cs="Arial"/>
                <w:noProof/>
                <w:sz w:val="20"/>
                <w:szCs w:val="20"/>
                <w:lang w:val="en-US"/>
              </w:rPr>
              <w:t xml:space="preserve"> written and</w:t>
            </w:r>
          </w:p>
          <w:p w:rsidR="006E6A5B" w:rsidRPr="000335B9" w:rsidRDefault="006E6A5B" w:rsidP="00FF6914">
            <w:pPr>
              <w:autoSpaceDE w:val="0"/>
              <w:autoSpaceDN w:val="0"/>
              <w:adjustRightInd w:val="0"/>
              <w:rPr>
                <w:rFonts w:ascii="Arial" w:hAnsi="Arial" w:cs="Arial"/>
                <w:noProof/>
                <w:sz w:val="20"/>
                <w:szCs w:val="20"/>
                <w:lang w:val="en-US"/>
              </w:rPr>
            </w:pPr>
          </w:p>
          <w:p w:rsidR="00950F53" w:rsidRPr="000335B9" w:rsidRDefault="00112900" w:rsidP="00A05A6F">
            <w:pPr>
              <w:numPr>
                <w:ilvl w:val="0"/>
                <w:numId w:val="30"/>
              </w:numPr>
              <w:autoSpaceDE w:val="0"/>
              <w:autoSpaceDN w:val="0"/>
              <w:adjustRightInd w:val="0"/>
              <w:rPr>
                <w:rFonts w:ascii="Arial" w:hAnsi="Arial" w:cs="Arial"/>
                <w:noProof/>
                <w:sz w:val="20"/>
                <w:szCs w:val="20"/>
                <w:lang w:val="en-US"/>
              </w:rPr>
            </w:pPr>
            <w:r w:rsidRPr="000335B9">
              <w:rPr>
                <w:rFonts w:ascii="Arial" w:hAnsi="Arial" w:cs="Arial"/>
                <w:noProof/>
                <w:sz w:val="20"/>
                <w:szCs w:val="20"/>
                <w:lang w:val="en-US"/>
              </w:rPr>
              <w:t>Adequate, but may require some updating</w:t>
            </w:r>
            <w:r w:rsidR="00950F53" w:rsidRPr="000335B9">
              <w:rPr>
                <w:rFonts w:ascii="Arial" w:hAnsi="Arial" w:cs="Arial"/>
                <w:noProof/>
                <w:sz w:val="20"/>
                <w:szCs w:val="20"/>
                <w:lang w:val="en-US"/>
              </w:rPr>
              <w:t xml:space="preserve"> </w:t>
            </w:r>
          </w:p>
          <w:p w:rsidR="00950F53" w:rsidRPr="000335B9" w:rsidRDefault="00950F53" w:rsidP="00CE749B">
            <w:pPr>
              <w:autoSpaceDE w:val="0"/>
              <w:autoSpaceDN w:val="0"/>
              <w:adjustRightInd w:val="0"/>
              <w:ind w:left="720"/>
              <w:rPr>
                <w:rFonts w:ascii="Arial" w:hAnsi="Arial" w:cs="Arial"/>
                <w:noProof/>
                <w:sz w:val="20"/>
                <w:szCs w:val="20"/>
                <w:lang w:val="en-US"/>
              </w:rPr>
            </w:pPr>
          </w:p>
          <w:p w:rsidR="00950F53" w:rsidRPr="000335B9" w:rsidRDefault="000335B9" w:rsidP="00A05A6F">
            <w:pPr>
              <w:numPr>
                <w:ilvl w:val="0"/>
                <w:numId w:val="30"/>
              </w:numPr>
              <w:autoSpaceDE w:val="0"/>
              <w:autoSpaceDN w:val="0"/>
              <w:adjustRightInd w:val="0"/>
              <w:rPr>
                <w:rFonts w:ascii="Arial" w:hAnsi="Arial" w:cs="Arial"/>
                <w:noProof/>
                <w:sz w:val="20"/>
                <w:szCs w:val="20"/>
                <w:lang w:val="en-US"/>
              </w:rPr>
            </w:pPr>
            <w:r w:rsidRPr="000335B9">
              <w:rPr>
                <w:rFonts w:ascii="Arial" w:hAnsi="Arial" w:cs="Arial"/>
                <w:noProof/>
                <w:sz w:val="20"/>
                <w:szCs w:val="20"/>
                <w:lang w:val="en-US"/>
              </w:rPr>
              <w:t>Usual</w:t>
            </w:r>
            <w:r w:rsidR="00950F53" w:rsidRPr="000335B9">
              <w:rPr>
                <w:rFonts w:ascii="Arial" w:hAnsi="Arial" w:cs="Arial"/>
                <w:noProof/>
                <w:sz w:val="20"/>
                <w:szCs w:val="20"/>
                <w:lang w:val="en-US"/>
              </w:rPr>
              <w:t>ly followed</w:t>
            </w:r>
            <w:r w:rsidR="0000017D" w:rsidRPr="000335B9">
              <w:rPr>
                <w:rFonts w:ascii="Arial" w:hAnsi="Arial" w:cs="Arial"/>
                <w:noProof/>
                <w:sz w:val="20"/>
                <w:szCs w:val="20"/>
                <w:lang w:val="en-US"/>
              </w:rPr>
              <w:t xml:space="preserve">. </w:t>
            </w:r>
          </w:p>
          <w:p w:rsidR="00950F53" w:rsidRPr="000335B9" w:rsidRDefault="00950F53" w:rsidP="00CE749B">
            <w:pPr>
              <w:autoSpaceDE w:val="0"/>
              <w:autoSpaceDN w:val="0"/>
              <w:adjustRightInd w:val="0"/>
              <w:ind w:left="720"/>
              <w:rPr>
                <w:rFonts w:ascii="Arial" w:hAnsi="Arial" w:cs="Arial"/>
                <w:noProof/>
                <w:sz w:val="20"/>
                <w:szCs w:val="20"/>
                <w:lang w:val="en-US"/>
              </w:rPr>
            </w:pPr>
          </w:p>
          <w:p w:rsidR="0000017D" w:rsidRPr="000335B9" w:rsidRDefault="00112900" w:rsidP="00A05A6F">
            <w:pPr>
              <w:numPr>
                <w:ilvl w:val="0"/>
                <w:numId w:val="30"/>
              </w:numPr>
              <w:autoSpaceDE w:val="0"/>
              <w:autoSpaceDN w:val="0"/>
              <w:adjustRightInd w:val="0"/>
              <w:rPr>
                <w:rFonts w:ascii="Arial" w:hAnsi="Arial" w:cs="Arial"/>
                <w:noProof/>
                <w:sz w:val="20"/>
                <w:szCs w:val="20"/>
                <w:lang w:val="en-US"/>
              </w:rPr>
            </w:pPr>
            <w:r w:rsidRPr="000335B9">
              <w:rPr>
                <w:rFonts w:ascii="Arial" w:hAnsi="Arial" w:cs="Arial"/>
                <w:noProof/>
                <w:sz w:val="20"/>
                <w:szCs w:val="20"/>
                <w:lang w:val="en-US"/>
              </w:rPr>
              <w:t xml:space="preserve">Supported by adequate </w:t>
            </w:r>
            <w:r w:rsidR="00950F53" w:rsidRPr="000335B9">
              <w:rPr>
                <w:rFonts w:ascii="Arial" w:hAnsi="Arial" w:cs="Arial"/>
                <w:noProof/>
                <w:sz w:val="20"/>
                <w:szCs w:val="20"/>
                <w:lang w:val="en-US"/>
              </w:rPr>
              <w:t>records</w:t>
            </w:r>
          </w:p>
          <w:p w:rsidR="0000017D" w:rsidRPr="000335B9" w:rsidRDefault="00112900" w:rsidP="0000017D">
            <w:pPr>
              <w:autoSpaceDE w:val="0"/>
              <w:autoSpaceDN w:val="0"/>
              <w:adjustRightInd w:val="0"/>
              <w:ind w:left="720"/>
              <w:rPr>
                <w:rFonts w:ascii="Arial" w:hAnsi="Arial" w:cs="Arial"/>
                <w:noProof/>
                <w:sz w:val="20"/>
                <w:szCs w:val="20"/>
                <w:lang w:val="en-US"/>
              </w:rPr>
            </w:pPr>
            <w:r w:rsidRPr="000335B9">
              <w:rPr>
                <w:rFonts w:ascii="Arial" w:hAnsi="Arial" w:cs="Arial"/>
                <w:noProof/>
                <w:sz w:val="20"/>
                <w:szCs w:val="20"/>
                <w:lang w:val="en-US"/>
              </w:rPr>
              <w:t xml:space="preserve"> </w:t>
            </w:r>
          </w:p>
          <w:p w:rsidR="00037B3D" w:rsidRPr="000335B9" w:rsidRDefault="0000017D" w:rsidP="00A05A6F">
            <w:pPr>
              <w:numPr>
                <w:ilvl w:val="0"/>
                <w:numId w:val="30"/>
              </w:numPr>
              <w:autoSpaceDE w:val="0"/>
              <w:autoSpaceDN w:val="0"/>
              <w:adjustRightInd w:val="0"/>
              <w:rPr>
                <w:rFonts w:ascii="Arial" w:hAnsi="Arial" w:cs="Arial"/>
                <w:noProof/>
                <w:sz w:val="20"/>
                <w:szCs w:val="20"/>
                <w:lang w:val="en-US"/>
              </w:rPr>
            </w:pPr>
            <w:r w:rsidRPr="000335B9">
              <w:rPr>
                <w:rFonts w:ascii="Arial" w:hAnsi="Arial" w:cs="Arial"/>
                <w:noProof/>
                <w:sz w:val="20"/>
                <w:szCs w:val="20"/>
                <w:lang w:val="en-US"/>
              </w:rPr>
              <w:t xml:space="preserve">Recruitment, hiring, and retention are </w:t>
            </w:r>
            <w:r w:rsidR="001C6065" w:rsidRPr="000335B9">
              <w:rPr>
                <w:rFonts w:ascii="Arial" w:hAnsi="Arial" w:cs="Arial"/>
                <w:noProof/>
                <w:sz w:val="20"/>
                <w:szCs w:val="20"/>
                <w:lang w:val="en-US"/>
              </w:rPr>
              <w:t>usua</w:t>
            </w:r>
            <w:r w:rsidR="00860973" w:rsidRPr="000335B9">
              <w:rPr>
                <w:rFonts w:ascii="Arial" w:hAnsi="Arial" w:cs="Arial"/>
                <w:noProof/>
                <w:sz w:val="20"/>
                <w:szCs w:val="20"/>
                <w:lang w:val="en-US"/>
              </w:rPr>
              <w:t>lly open and transparent</w:t>
            </w:r>
          </w:p>
          <w:p w:rsidR="00674379" w:rsidRPr="000335B9" w:rsidRDefault="00674379" w:rsidP="00674379">
            <w:pPr>
              <w:rPr>
                <w:rFonts w:ascii="Arial" w:hAnsi="Arial" w:cs="Arial"/>
                <w:noProof/>
                <w:sz w:val="20"/>
                <w:szCs w:val="20"/>
              </w:rPr>
            </w:pPr>
          </w:p>
          <w:p w:rsidR="00674379" w:rsidRPr="000335B9" w:rsidRDefault="00674379" w:rsidP="00A05A6F">
            <w:pPr>
              <w:numPr>
                <w:ilvl w:val="0"/>
                <w:numId w:val="30"/>
              </w:numPr>
              <w:autoSpaceDE w:val="0"/>
              <w:autoSpaceDN w:val="0"/>
              <w:adjustRightInd w:val="0"/>
              <w:rPr>
                <w:rFonts w:ascii="Arial" w:hAnsi="Arial" w:cs="Arial"/>
                <w:noProof/>
                <w:sz w:val="20"/>
                <w:szCs w:val="20"/>
                <w:lang w:val="en-US"/>
              </w:rPr>
            </w:pPr>
            <w:r w:rsidRPr="000335B9">
              <w:rPr>
                <w:rFonts w:ascii="Arial" w:hAnsi="Arial" w:cs="Arial"/>
                <w:noProof/>
                <w:sz w:val="20"/>
                <w:szCs w:val="20"/>
                <w:lang w:val="en-US"/>
              </w:rPr>
              <w:t>References and salary history are usually verified</w:t>
            </w:r>
          </w:p>
          <w:p w:rsidR="00037B3D" w:rsidRPr="000335B9" w:rsidRDefault="00037B3D" w:rsidP="00860973">
            <w:pPr>
              <w:autoSpaceDE w:val="0"/>
              <w:autoSpaceDN w:val="0"/>
              <w:adjustRightInd w:val="0"/>
              <w:rPr>
                <w:rFonts w:ascii="Arial" w:hAnsi="Arial" w:cs="Arial"/>
                <w:noProof/>
                <w:sz w:val="20"/>
                <w:szCs w:val="20"/>
                <w:lang w:val="en-US"/>
              </w:rPr>
            </w:pPr>
          </w:p>
          <w:p w:rsidR="00112900" w:rsidRPr="000335B9" w:rsidRDefault="00860973" w:rsidP="00A05A6F">
            <w:pPr>
              <w:numPr>
                <w:ilvl w:val="0"/>
                <w:numId w:val="30"/>
              </w:numPr>
              <w:autoSpaceDE w:val="0"/>
              <w:autoSpaceDN w:val="0"/>
              <w:adjustRightInd w:val="0"/>
              <w:rPr>
                <w:rFonts w:ascii="Arial" w:hAnsi="Arial" w:cs="Arial"/>
                <w:noProof/>
                <w:sz w:val="20"/>
                <w:szCs w:val="20"/>
                <w:lang w:val="en-US"/>
              </w:rPr>
            </w:pPr>
            <w:r w:rsidRPr="000335B9">
              <w:rPr>
                <w:rFonts w:ascii="Arial" w:hAnsi="Arial" w:cs="Arial"/>
                <w:noProof/>
                <w:sz w:val="20"/>
                <w:szCs w:val="20"/>
                <w:lang w:val="en-US"/>
              </w:rPr>
              <w:t>It is difficult to</w:t>
            </w:r>
            <w:r w:rsidR="00037B3D" w:rsidRPr="000335B9">
              <w:rPr>
                <w:rFonts w:ascii="Arial" w:hAnsi="Arial" w:cs="Arial"/>
                <w:noProof/>
                <w:sz w:val="20"/>
                <w:szCs w:val="20"/>
                <w:lang w:val="en-US"/>
              </w:rPr>
              <w:t xml:space="preserve"> recruit</w:t>
            </w:r>
            <w:r w:rsidRPr="000335B9">
              <w:rPr>
                <w:rFonts w:ascii="Arial" w:hAnsi="Arial" w:cs="Arial"/>
                <w:noProof/>
                <w:sz w:val="20"/>
                <w:szCs w:val="20"/>
                <w:lang w:val="en-US"/>
              </w:rPr>
              <w:t xml:space="preserve"> </w:t>
            </w:r>
            <w:r w:rsidR="00EF765A">
              <w:rPr>
                <w:rFonts w:ascii="Arial" w:hAnsi="Arial" w:cs="Arial"/>
                <w:noProof/>
                <w:sz w:val="20"/>
                <w:szCs w:val="20"/>
                <w:lang w:val="en-US"/>
              </w:rPr>
              <w:t>some</w:t>
            </w:r>
            <w:r w:rsidR="000335B9">
              <w:rPr>
                <w:rFonts w:ascii="Arial" w:hAnsi="Arial" w:cs="Arial"/>
                <w:noProof/>
                <w:sz w:val="20"/>
                <w:szCs w:val="20"/>
                <w:lang w:val="en-US"/>
              </w:rPr>
              <w:t xml:space="preserve"> </w:t>
            </w:r>
            <w:r w:rsidRPr="000335B9">
              <w:rPr>
                <w:rFonts w:ascii="Arial" w:hAnsi="Arial" w:cs="Arial"/>
                <w:noProof/>
                <w:sz w:val="20"/>
                <w:szCs w:val="20"/>
                <w:lang w:val="en-US"/>
              </w:rPr>
              <w:t xml:space="preserve">positions </w:t>
            </w:r>
          </w:p>
          <w:p w:rsidR="00860973" w:rsidRPr="000335B9" w:rsidRDefault="00860973" w:rsidP="00860973">
            <w:pPr>
              <w:autoSpaceDE w:val="0"/>
              <w:autoSpaceDN w:val="0"/>
              <w:adjustRightInd w:val="0"/>
              <w:ind w:left="360"/>
              <w:rPr>
                <w:rFonts w:ascii="Arial" w:hAnsi="Arial" w:cs="Arial"/>
                <w:noProof/>
                <w:sz w:val="20"/>
                <w:szCs w:val="20"/>
                <w:lang w:val="en-US"/>
              </w:rPr>
            </w:pPr>
          </w:p>
          <w:p w:rsidR="00860973" w:rsidRPr="000335B9" w:rsidRDefault="00DA53AF" w:rsidP="00A05A6F">
            <w:pPr>
              <w:numPr>
                <w:ilvl w:val="0"/>
                <w:numId w:val="30"/>
              </w:numPr>
              <w:autoSpaceDE w:val="0"/>
              <w:autoSpaceDN w:val="0"/>
              <w:adjustRightInd w:val="0"/>
              <w:rPr>
                <w:rFonts w:ascii="Arial" w:hAnsi="Arial" w:cs="Arial"/>
                <w:noProof/>
                <w:sz w:val="20"/>
                <w:szCs w:val="20"/>
                <w:lang w:val="en-US"/>
              </w:rPr>
            </w:pPr>
            <w:r w:rsidRPr="000335B9">
              <w:rPr>
                <w:rFonts w:ascii="Arial" w:hAnsi="Arial" w:cs="Arial"/>
                <w:noProof/>
                <w:sz w:val="20"/>
                <w:szCs w:val="20"/>
                <w:lang w:val="en-US"/>
              </w:rPr>
              <w:t>Staff a</w:t>
            </w:r>
            <w:r w:rsidR="00FF6914" w:rsidRPr="000335B9">
              <w:rPr>
                <w:rFonts w:ascii="Arial" w:hAnsi="Arial" w:cs="Arial"/>
                <w:noProof/>
                <w:sz w:val="20"/>
                <w:szCs w:val="20"/>
                <w:lang w:val="en-US"/>
              </w:rPr>
              <w:t xml:space="preserve">ttrition </w:t>
            </w:r>
            <w:r w:rsidR="0000017D" w:rsidRPr="000335B9">
              <w:rPr>
                <w:rFonts w:ascii="Arial" w:hAnsi="Arial" w:cs="Arial"/>
                <w:noProof/>
                <w:sz w:val="20"/>
                <w:szCs w:val="20"/>
                <w:lang w:val="en-US"/>
              </w:rPr>
              <w:t xml:space="preserve">is </w:t>
            </w:r>
            <w:r w:rsidR="00FF6914" w:rsidRPr="000335B9">
              <w:rPr>
                <w:rFonts w:ascii="Arial" w:hAnsi="Arial" w:cs="Arial"/>
                <w:noProof/>
                <w:sz w:val="20"/>
                <w:szCs w:val="20"/>
                <w:lang w:val="en-US"/>
              </w:rPr>
              <w:t xml:space="preserve">typical for </w:t>
            </w:r>
            <w:r w:rsidR="00CE749B" w:rsidRPr="000335B9">
              <w:rPr>
                <w:rFonts w:ascii="Arial" w:hAnsi="Arial" w:cs="Arial"/>
                <w:noProof/>
                <w:sz w:val="20"/>
                <w:szCs w:val="20"/>
                <w:lang w:val="en-US"/>
              </w:rPr>
              <w:t>the</w:t>
            </w:r>
            <w:r w:rsidR="00FF6914" w:rsidRPr="000335B9">
              <w:rPr>
                <w:rFonts w:ascii="Arial" w:hAnsi="Arial" w:cs="Arial"/>
                <w:noProof/>
                <w:sz w:val="20"/>
                <w:szCs w:val="20"/>
                <w:lang w:val="en-US"/>
              </w:rPr>
              <w:t xml:space="preserve"> organization</w:t>
            </w:r>
            <w:r w:rsidR="00CE749B" w:rsidRPr="000335B9">
              <w:rPr>
                <w:rFonts w:ascii="Arial" w:hAnsi="Arial" w:cs="Arial"/>
                <w:noProof/>
                <w:sz w:val="20"/>
                <w:szCs w:val="20"/>
                <w:lang w:val="en-US"/>
              </w:rPr>
              <w:t>’s</w:t>
            </w:r>
            <w:r w:rsidR="00FF6914" w:rsidRPr="000335B9">
              <w:rPr>
                <w:rFonts w:ascii="Arial" w:hAnsi="Arial" w:cs="Arial"/>
                <w:noProof/>
                <w:sz w:val="20"/>
                <w:szCs w:val="20"/>
                <w:lang w:val="en-US"/>
              </w:rPr>
              <w:t xml:space="preserve"> size, type, and location</w:t>
            </w:r>
          </w:p>
          <w:p w:rsidR="00860973" w:rsidRPr="000335B9" w:rsidRDefault="00860973" w:rsidP="00860973">
            <w:pPr>
              <w:rPr>
                <w:rFonts w:ascii="Arial" w:hAnsi="Arial" w:cs="Arial"/>
                <w:noProof/>
                <w:sz w:val="20"/>
                <w:szCs w:val="20"/>
              </w:rPr>
            </w:pPr>
          </w:p>
          <w:p w:rsidR="00555844" w:rsidRPr="000335B9" w:rsidRDefault="000335B9" w:rsidP="00A05A6F">
            <w:pPr>
              <w:numPr>
                <w:ilvl w:val="0"/>
                <w:numId w:val="30"/>
              </w:numPr>
              <w:autoSpaceDE w:val="0"/>
              <w:autoSpaceDN w:val="0"/>
              <w:adjustRightInd w:val="0"/>
              <w:rPr>
                <w:rFonts w:ascii="Arial" w:hAnsi="Arial" w:cs="Arial"/>
                <w:noProof/>
                <w:sz w:val="20"/>
                <w:szCs w:val="20"/>
                <w:lang w:val="en-US"/>
              </w:rPr>
            </w:pPr>
            <w:r>
              <w:rPr>
                <w:rFonts w:ascii="Arial" w:hAnsi="Arial" w:cs="Arial"/>
                <w:noProof/>
                <w:sz w:val="20"/>
                <w:szCs w:val="20"/>
                <w:lang w:val="en-US"/>
              </w:rPr>
              <w:t>Staff have</w:t>
            </w:r>
            <w:r w:rsidR="00F51E93" w:rsidRPr="000335B9">
              <w:rPr>
                <w:rFonts w:ascii="Arial" w:hAnsi="Arial" w:cs="Arial"/>
                <w:noProof/>
                <w:sz w:val="20"/>
                <w:szCs w:val="20"/>
                <w:lang w:val="en-US"/>
              </w:rPr>
              <w:t xml:space="preserve"> </w:t>
            </w:r>
            <w:r w:rsidR="00890027" w:rsidRPr="000335B9">
              <w:rPr>
                <w:rFonts w:ascii="Arial" w:hAnsi="Arial" w:cs="Arial"/>
                <w:noProof/>
                <w:sz w:val="20"/>
                <w:szCs w:val="20"/>
                <w:lang w:val="en-US"/>
              </w:rPr>
              <w:t>s</w:t>
            </w:r>
            <w:r w:rsidR="00DC3D3C" w:rsidRPr="000335B9">
              <w:rPr>
                <w:rFonts w:ascii="Arial" w:hAnsi="Arial" w:cs="Arial"/>
                <w:noProof/>
                <w:sz w:val="20"/>
                <w:szCs w:val="20"/>
                <w:lang w:val="en-US"/>
              </w:rPr>
              <w:t xml:space="preserve">ome </w:t>
            </w:r>
            <w:r w:rsidR="002619B7" w:rsidRPr="000335B9">
              <w:rPr>
                <w:rFonts w:ascii="Arial" w:hAnsi="Arial" w:cs="Arial"/>
                <w:noProof/>
                <w:sz w:val="20"/>
                <w:szCs w:val="20"/>
                <w:lang w:val="en-US"/>
              </w:rPr>
              <w:t>o</w:t>
            </w:r>
            <w:r w:rsidR="00FF6914" w:rsidRPr="000335B9">
              <w:rPr>
                <w:rFonts w:ascii="Arial" w:hAnsi="Arial" w:cs="Arial"/>
                <w:noProof/>
                <w:sz w:val="20"/>
                <w:szCs w:val="20"/>
                <w:lang w:val="en-US"/>
              </w:rPr>
              <w:t>pportunities for career advancement</w:t>
            </w:r>
            <w:r w:rsidR="00DC3D3C" w:rsidRPr="000335B9">
              <w:rPr>
                <w:rFonts w:ascii="Arial" w:hAnsi="Arial" w:cs="Arial"/>
                <w:noProof/>
                <w:sz w:val="20"/>
                <w:szCs w:val="20"/>
                <w:lang w:val="en-US"/>
              </w:rPr>
              <w:t xml:space="preserve"> and salary increases</w:t>
            </w:r>
            <w:r w:rsidR="00890027" w:rsidRPr="000335B9">
              <w:rPr>
                <w:rFonts w:ascii="Arial" w:hAnsi="Arial" w:cs="Arial"/>
                <w:noProof/>
                <w:sz w:val="20"/>
                <w:szCs w:val="20"/>
                <w:lang w:val="en-US"/>
              </w:rPr>
              <w:t xml:space="preserve"> </w:t>
            </w:r>
          </w:p>
          <w:p w:rsidR="00BD6AE8" w:rsidRPr="000335B9" w:rsidRDefault="00BD6AE8" w:rsidP="009B2648">
            <w:pPr>
              <w:autoSpaceDE w:val="0"/>
              <w:autoSpaceDN w:val="0"/>
              <w:adjustRightInd w:val="0"/>
              <w:rPr>
                <w:rFonts w:ascii="Arial" w:hAnsi="Arial" w:cs="Arial"/>
                <w:noProof/>
                <w:sz w:val="20"/>
                <w:szCs w:val="20"/>
                <w:lang w:val="en-US"/>
              </w:rPr>
            </w:pPr>
          </w:p>
          <w:p w:rsidR="005050BA" w:rsidRDefault="005050BA" w:rsidP="000053C0">
            <w:pPr>
              <w:autoSpaceDE w:val="0"/>
              <w:autoSpaceDN w:val="0"/>
              <w:adjustRightInd w:val="0"/>
              <w:ind w:left="720"/>
              <w:rPr>
                <w:rFonts w:ascii="Arial" w:hAnsi="Arial" w:cs="Arial"/>
                <w:noProof/>
                <w:sz w:val="20"/>
                <w:szCs w:val="20"/>
                <w:lang w:val="en-US"/>
              </w:rPr>
            </w:pPr>
          </w:p>
          <w:p w:rsidR="00555844" w:rsidRDefault="00950F53" w:rsidP="00A05A6F">
            <w:pPr>
              <w:numPr>
                <w:ilvl w:val="0"/>
                <w:numId w:val="30"/>
              </w:numPr>
              <w:autoSpaceDE w:val="0"/>
              <w:autoSpaceDN w:val="0"/>
              <w:adjustRightInd w:val="0"/>
              <w:rPr>
                <w:rFonts w:ascii="Arial" w:hAnsi="Arial" w:cs="Arial"/>
                <w:noProof/>
                <w:sz w:val="20"/>
                <w:szCs w:val="20"/>
                <w:lang w:val="en-US"/>
              </w:rPr>
            </w:pPr>
            <w:r w:rsidRPr="000335B9">
              <w:rPr>
                <w:rFonts w:ascii="Arial" w:hAnsi="Arial" w:cs="Arial"/>
                <w:noProof/>
                <w:sz w:val="20"/>
                <w:szCs w:val="20"/>
                <w:lang w:val="en-US"/>
              </w:rPr>
              <w:lastRenderedPageBreak/>
              <w:t>Most s</w:t>
            </w:r>
            <w:r w:rsidR="00555844" w:rsidRPr="000335B9">
              <w:rPr>
                <w:rFonts w:ascii="Arial" w:hAnsi="Arial" w:cs="Arial"/>
                <w:noProof/>
                <w:sz w:val="20"/>
                <w:szCs w:val="20"/>
                <w:lang w:val="en-US"/>
              </w:rPr>
              <w:t xml:space="preserve">taff </w:t>
            </w:r>
            <w:r w:rsidR="00B410C6">
              <w:rPr>
                <w:rFonts w:ascii="Arial" w:hAnsi="Arial" w:cs="Arial"/>
                <w:noProof/>
                <w:sz w:val="20"/>
                <w:szCs w:val="20"/>
                <w:lang w:val="en-US"/>
              </w:rPr>
              <w:t>are</w:t>
            </w:r>
            <w:r w:rsidR="000335B9">
              <w:rPr>
                <w:rFonts w:ascii="Arial" w:hAnsi="Arial" w:cs="Arial"/>
                <w:noProof/>
                <w:sz w:val="20"/>
                <w:szCs w:val="20"/>
                <w:lang w:val="en-US"/>
              </w:rPr>
              <w:t xml:space="preserve"> </w:t>
            </w:r>
            <w:r w:rsidR="00555844" w:rsidRPr="000335B9">
              <w:rPr>
                <w:rFonts w:ascii="Arial" w:hAnsi="Arial" w:cs="Arial"/>
                <w:noProof/>
                <w:sz w:val="20"/>
                <w:szCs w:val="20"/>
                <w:lang w:val="en-US"/>
              </w:rPr>
              <w:t>satisf</w:t>
            </w:r>
            <w:r w:rsidR="00B410C6">
              <w:rPr>
                <w:rFonts w:ascii="Arial" w:hAnsi="Arial" w:cs="Arial"/>
                <w:noProof/>
                <w:sz w:val="20"/>
                <w:szCs w:val="20"/>
                <w:lang w:val="en-US"/>
              </w:rPr>
              <w:t>ied</w:t>
            </w:r>
            <w:r w:rsidR="00555844" w:rsidRPr="000335B9">
              <w:rPr>
                <w:rFonts w:ascii="Arial" w:hAnsi="Arial" w:cs="Arial"/>
                <w:noProof/>
                <w:sz w:val="20"/>
                <w:szCs w:val="20"/>
                <w:lang w:val="en-US"/>
              </w:rPr>
              <w:t xml:space="preserve"> with the organization </w:t>
            </w:r>
            <w:r w:rsidR="009A07C4" w:rsidRPr="000335B9">
              <w:rPr>
                <w:rFonts w:ascii="Arial" w:hAnsi="Arial" w:cs="Arial"/>
                <w:noProof/>
                <w:sz w:val="20"/>
                <w:szCs w:val="20"/>
                <w:lang w:val="en-US"/>
              </w:rPr>
              <w:t>and</w:t>
            </w:r>
            <w:r w:rsidR="00555844" w:rsidRPr="000335B9">
              <w:rPr>
                <w:rFonts w:ascii="Arial" w:hAnsi="Arial" w:cs="Arial"/>
                <w:noProof/>
                <w:sz w:val="20"/>
                <w:szCs w:val="20"/>
                <w:lang w:val="en-US"/>
              </w:rPr>
              <w:t xml:space="preserve"> their positions</w:t>
            </w:r>
          </w:p>
          <w:p w:rsidR="00A05A6F" w:rsidRDefault="00A05A6F" w:rsidP="00A05A6F">
            <w:pPr>
              <w:autoSpaceDE w:val="0"/>
              <w:autoSpaceDN w:val="0"/>
              <w:adjustRightInd w:val="0"/>
              <w:rPr>
                <w:rFonts w:ascii="Arial" w:hAnsi="Arial" w:cs="Arial"/>
                <w:noProof/>
                <w:sz w:val="20"/>
                <w:szCs w:val="20"/>
                <w:lang w:val="en-US"/>
              </w:rPr>
            </w:pPr>
          </w:p>
          <w:p w:rsidR="00A06494" w:rsidRDefault="00A06494" w:rsidP="00A06494">
            <w:pPr>
              <w:numPr>
                <w:ilvl w:val="0"/>
                <w:numId w:val="30"/>
              </w:numPr>
              <w:autoSpaceDE w:val="0"/>
              <w:autoSpaceDN w:val="0"/>
              <w:adjustRightInd w:val="0"/>
              <w:rPr>
                <w:rFonts w:ascii="Arial" w:hAnsi="Arial" w:cs="Arial"/>
                <w:noProof/>
                <w:sz w:val="20"/>
                <w:szCs w:val="20"/>
                <w:lang w:val="en-US"/>
              </w:rPr>
            </w:pPr>
            <w:r>
              <w:rPr>
                <w:rFonts w:ascii="Arial" w:hAnsi="Arial" w:cs="Arial"/>
                <w:noProof/>
                <w:sz w:val="20"/>
                <w:szCs w:val="20"/>
                <w:lang w:val="en-US"/>
              </w:rPr>
              <w:t>Staff professional development needs are periodically identified, but less than once a year</w:t>
            </w:r>
          </w:p>
          <w:p w:rsidR="00A05A6F" w:rsidRDefault="00A05A6F" w:rsidP="00A05A6F">
            <w:pPr>
              <w:pStyle w:val="NoSpacing"/>
              <w:rPr>
                <w:noProof/>
              </w:rPr>
            </w:pPr>
          </w:p>
          <w:p w:rsidR="00A05A6F" w:rsidRPr="000335B9" w:rsidRDefault="00A05A6F" w:rsidP="00A06494">
            <w:pPr>
              <w:numPr>
                <w:ilvl w:val="0"/>
                <w:numId w:val="30"/>
              </w:numPr>
              <w:autoSpaceDE w:val="0"/>
              <w:autoSpaceDN w:val="0"/>
              <w:adjustRightInd w:val="0"/>
              <w:rPr>
                <w:rFonts w:ascii="Arial" w:hAnsi="Arial" w:cs="Arial"/>
                <w:noProof/>
                <w:sz w:val="20"/>
                <w:szCs w:val="20"/>
                <w:lang w:val="en-US"/>
              </w:rPr>
            </w:pPr>
            <w:r w:rsidRPr="009D5B7E">
              <w:rPr>
                <w:rFonts w:ascii="Arial" w:hAnsi="Arial" w:cs="Arial"/>
                <w:noProof/>
                <w:sz w:val="20"/>
                <w:szCs w:val="20"/>
                <w:lang w:val="en-US"/>
              </w:rPr>
              <w:t xml:space="preserve">Regularly provide training </w:t>
            </w:r>
            <w:r>
              <w:rPr>
                <w:rFonts w:ascii="Arial" w:hAnsi="Arial" w:cs="Arial"/>
                <w:noProof/>
                <w:sz w:val="20"/>
                <w:szCs w:val="20"/>
                <w:lang w:val="en-US"/>
              </w:rPr>
              <w:t>and other staff development opportunities</w:t>
            </w:r>
            <w:r w:rsidRPr="009D5B7E">
              <w:rPr>
                <w:rFonts w:ascii="Arial" w:hAnsi="Arial" w:cs="Arial"/>
                <w:noProof/>
                <w:sz w:val="20"/>
                <w:szCs w:val="20"/>
                <w:lang w:val="en-US"/>
              </w:rPr>
              <w:t xml:space="preserve"> for staff, but more is needed</w:t>
            </w:r>
          </w:p>
        </w:tc>
        <w:tc>
          <w:tcPr>
            <w:tcW w:w="3330" w:type="dxa"/>
            <w:shd w:val="clear" w:color="auto" w:fill="auto"/>
          </w:tcPr>
          <w:p w:rsidR="001E4FF8" w:rsidRPr="000335B9" w:rsidRDefault="001E4FF8" w:rsidP="001E4FF8">
            <w:pPr>
              <w:autoSpaceDE w:val="0"/>
              <w:autoSpaceDN w:val="0"/>
              <w:adjustRightInd w:val="0"/>
              <w:rPr>
                <w:rFonts w:ascii="Arial" w:hAnsi="Arial" w:cs="Arial"/>
                <w:noProof/>
                <w:sz w:val="20"/>
                <w:szCs w:val="20"/>
                <w:lang w:val="en-US"/>
              </w:rPr>
            </w:pPr>
            <w:r>
              <w:rPr>
                <w:rFonts w:ascii="Arial" w:hAnsi="Arial" w:cs="Arial"/>
                <w:noProof/>
                <w:sz w:val="20"/>
                <w:szCs w:val="20"/>
                <w:lang w:val="en-US"/>
              </w:rPr>
              <w:lastRenderedPageBreak/>
              <w:t xml:space="preserve">Policies and procedures for staff </w:t>
            </w:r>
            <w:r w:rsidRPr="000335B9">
              <w:rPr>
                <w:rFonts w:ascii="Arial" w:hAnsi="Arial" w:cs="Arial"/>
                <w:noProof/>
                <w:sz w:val="20"/>
                <w:szCs w:val="20"/>
                <w:lang w:val="en-US"/>
              </w:rPr>
              <w:t>recruitment and retention are</w:t>
            </w:r>
            <w:r>
              <w:rPr>
                <w:rFonts w:ascii="Arial" w:hAnsi="Arial" w:cs="Arial"/>
                <w:noProof/>
                <w:sz w:val="20"/>
                <w:szCs w:val="20"/>
                <w:lang w:val="en-US"/>
              </w:rPr>
              <w:t xml:space="preserve"> written and</w:t>
            </w:r>
          </w:p>
          <w:p w:rsidR="009B2648" w:rsidRPr="000335B9" w:rsidRDefault="009B2648" w:rsidP="00FF6914">
            <w:pPr>
              <w:autoSpaceDE w:val="0"/>
              <w:autoSpaceDN w:val="0"/>
              <w:adjustRightInd w:val="0"/>
              <w:rPr>
                <w:rFonts w:ascii="Arial" w:hAnsi="Arial" w:cs="Arial"/>
                <w:noProof/>
                <w:sz w:val="20"/>
                <w:szCs w:val="20"/>
                <w:lang w:val="en-US"/>
              </w:rPr>
            </w:pPr>
          </w:p>
          <w:p w:rsidR="009B2648" w:rsidRPr="000335B9" w:rsidRDefault="009B2648" w:rsidP="00A05A6F">
            <w:pPr>
              <w:numPr>
                <w:ilvl w:val="0"/>
                <w:numId w:val="29"/>
              </w:numPr>
              <w:autoSpaceDE w:val="0"/>
              <w:autoSpaceDN w:val="0"/>
              <w:adjustRightInd w:val="0"/>
              <w:rPr>
                <w:rFonts w:ascii="Arial" w:hAnsi="Arial" w:cs="Arial"/>
                <w:noProof/>
                <w:sz w:val="20"/>
                <w:szCs w:val="20"/>
                <w:lang w:val="en-US"/>
              </w:rPr>
            </w:pPr>
            <w:r w:rsidRPr="000335B9">
              <w:rPr>
                <w:rFonts w:ascii="Arial" w:hAnsi="Arial" w:cs="Arial"/>
                <w:noProof/>
                <w:sz w:val="20"/>
                <w:szCs w:val="20"/>
                <w:lang w:val="en-US"/>
              </w:rPr>
              <w:t xml:space="preserve">Good and regularly revised as needed </w:t>
            </w:r>
          </w:p>
          <w:p w:rsidR="009B2648" w:rsidRPr="000335B9" w:rsidRDefault="009B2648" w:rsidP="00CE749B">
            <w:pPr>
              <w:autoSpaceDE w:val="0"/>
              <w:autoSpaceDN w:val="0"/>
              <w:adjustRightInd w:val="0"/>
              <w:ind w:left="720"/>
              <w:rPr>
                <w:rFonts w:ascii="Arial" w:hAnsi="Arial" w:cs="Arial"/>
                <w:noProof/>
                <w:sz w:val="20"/>
                <w:szCs w:val="20"/>
                <w:lang w:val="en-US"/>
              </w:rPr>
            </w:pPr>
          </w:p>
          <w:p w:rsidR="009B2648" w:rsidRPr="000335B9" w:rsidRDefault="000335B9" w:rsidP="00A05A6F">
            <w:pPr>
              <w:numPr>
                <w:ilvl w:val="0"/>
                <w:numId w:val="29"/>
              </w:numPr>
              <w:autoSpaceDE w:val="0"/>
              <w:autoSpaceDN w:val="0"/>
              <w:adjustRightInd w:val="0"/>
              <w:rPr>
                <w:rFonts w:ascii="Arial" w:hAnsi="Arial" w:cs="Arial"/>
                <w:noProof/>
                <w:sz w:val="20"/>
                <w:szCs w:val="20"/>
                <w:lang w:val="en-US"/>
              </w:rPr>
            </w:pPr>
            <w:r w:rsidRPr="000335B9">
              <w:rPr>
                <w:rFonts w:ascii="Arial" w:hAnsi="Arial" w:cs="Arial"/>
                <w:noProof/>
                <w:sz w:val="20"/>
                <w:szCs w:val="20"/>
                <w:lang w:val="en-US"/>
              </w:rPr>
              <w:t>C</w:t>
            </w:r>
            <w:r w:rsidR="009B2648" w:rsidRPr="000335B9">
              <w:rPr>
                <w:rFonts w:ascii="Arial" w:hAnsi="Arial" w:cs="Arial"/>
                <w:noProof/>
                <w:sz w:val="20"/>
                <w:szCs w:val="20"/>
                <w:lang w:val="en-US"/>
              </w:rPr>
              <w:t xml:space="preserve">onsistently followed </w:t>
            </w:r>
          </w:p>
          <w:p w:rsidR="002628A0" w:rsidRPr="000335B9" w:rsidRDefault="002628A0" w:rsidP="00CE749B">
            <w:pPr>
              <w:autoSpaceDE w:val="0"/>
              <w:autoSpaceDN w:val="0"/>
              <w:adjustRightInd w:val="0"/>
              <w:ind w:left="360"/>
              <w:rPr>
                <w:rFonts w:ascii="Arial" w:hAnsi="Arial" w:cs="Arial"/>
                <w:noProof/>
                <w:sz w:val="20"/>
                <w:szCs w:val="20"/>
                <w:lang w:val="en-US"/>
              </w:rPr>
            </w:pPr>
          </w:p>
          <w:p w:rsidR="0000017D" w:rsidRPr="000335B9" w:rsidRDefault="002628A0" w:rsidP="00A05A6F">
            <w:pPr>
              <w:numPr>
                <w:ilvl w:val="0"/>
                <w:numId w:val="29"/>
              </w:numPr>
              <w:autoSpaceDE w:val="0"/>
              <w:autoSpaceDN w:val="0"/>
              <w:adjustRightInd w:val="0"/>
              <w:rPr>
                <w:rFonts w:ascii="Arial" w:hAnsi="Arial" w:cs="Arial"/>
                <w:noProof/>
                <w:sz w:val="20"/>
                <w:szCs w:val="20"/>
                <w:lang w:val="en-US"/>
              </w:rPr>
            </w:pPr>
            <w:r w:rsidRPr="000335B9">
              <w:rPr>
                <w:rFonts w:ascii="Arial" w:hAnsi="Arial" w:cs="Arial"/>
                <w:noProof/>
                <w:sz w:val="20"/>
                <w:szCs w:val="20"/>
                <w:lang w:val="en-US"/>
              </w:rPr>
              <w:t xml:space="preserve">Supported by good records </w:t>
            </w:r>
          </w:p>
          <w:p w:rsidR="00674379" w:rsidRPr="000335B9" w:rsidRDefault="00674379" w:rsidP="00674379">
            <w:pPr>
              <w:rPr>
                <w:rFonts w:ascii="Arial" w:hAnsi="Arial" w:cs="Arial"/>
                <w:noProof/>
                <w:sz w:val="20"/>
                <w:szCs w:val="20"/>
              </w:rPr>
            </w:pPr>
          </w:p>
          <w:p w:rsidR="0000017D" w:rsidRPr="000335B9" w:rsidRDefault="0000017D" w:rsidP="00A05A6F">
            <w:pPr>
              <w:numPr>
                <w:ilvl w:val="0"/>
                <w:numId w:val="29"/>
              </w:numPr>
              <w:autoSpaceDE w:val="0"/>
              <w:autoSpaceDN w:val="0"/>
              <w:adjustRightInd w:val="0"/>
              <w:rPr>
                <w:rFonts w:ascii="Arial" w:hAnsi="Arial" w:cs="Arial"/>
                <w:noProof/>
                <w:sz w:val="20"/>
                <w:szCs w:val="20"/>
                <w:lang w:val="en-US"/>
              </w:rPr>
            </w:pPr>
            <w:r w:rsidRPr="000335B9">
              <w:rPr>
                <w:rFonts w:ascii="Arial" w:hAnsi="Arial" w:cs="Arial"/>
                <w:noProof/>
                <w:sz w:val="20"/>
                <w:szCs w:val="20"/>
                <w:lang w:val="en-US"/>
              </w:rPr>
              <w:t>Recruitment, hiring, and retention are consistently open and transparent</w:t>
            </w:r>
          </w:p>
          <w:p w:rsidR="00674379" w:rsidRPr="000335B9" w:rsidRDefault="00674379" w:rsidP="00674379">
            <w:pPr>
              <w:rPr>
                <w:rFonts w:ascii="Arial" w:hAnsi="Arial" w:cs="Arial"/>
                <w:noProof/>
                <w:sz w:val="20"/>
                <w:szCs w:val="20"/>
              </w:rPr>
            </w:pPr>
          </w:p>
          <w:p w:rsidR="00674379" w:rsidRPr="000335B9" w:rsidRDefault="00674379" w:rsidP="00A05A6F">
            <w:pPr>
              <w:numPr>
                <w:ilvl w:val="0"/>
                <w:numId w:val="29"/>
              </w:numPr>
              <w:autoSpaceDE w:val="0"/>
              <w:autoSpaceDN w:val="0"/>
              <w:adjustRightInd w:val="0"/>
              <w:rPr>
                <w:rFonts w:ascii="Arial" w:hAnsi="Arial" w:cs="Arial"/>
                <w:noProof/>
                <w:sz w:val="20"/>
                <w:szCs w:val="20"/>
                <w:lang w:val="en-US"/>
              </w:rPr>
            </w:pPr>
            <w:r w:rsidRPr="000335B9">
              <w:rPr>
                <w:rFonts w:ascii="Arial" w:hAnsi="Arial" w:cs="Arial"/>
                <w:noProof/>
                <w:sz w:val="20"/>
                <w:szCs w:val="20"/>
                <w:lang w:val="en-US"/>
              </w:rPr>
              <w:t>References and salary history are consistently verified</w:t>
            </w:r>
          </w:p>
          <w:p w:rsidR="00674379" w:rsidRPr="000335B9" w:rsidRDefault="00674379" w:rsidP="00674379">
            <w:pPr>
              <w:autoSpaceDE w:val="0"/>
              <w:autoSpaceDN w:val="0"/>
              <w:adjustRightInd w:val="0"/>
              <w:ind w:left="360"/>
              <w:rPr>
                <w:rFonts w:ascii="Arial" w:hAnsi="Arial" w:cs="Arial"/>
                <w:noProof/>
                <w:sz w:val="20"/>
                <w:szCs w:val="20"/>
                <w:lang w:val="en-US"/>
              </w:rPr>
            </w:pPr>
          </w:p>
          <w:p w:rsidR="00860973" w:rsidRPr="000335B9" w:rsidRDefault="00860973" w:rsidP="00A05A6F">
            <w:pPr>
              <w:numPr>
                <w:ilvl w:val="0"/>
                <w:numId w:val="29"/>
              </w:numPr>
              <w:autoSpaceDE w:val="0"/>
              <w:autoSpaceDN w:val="0"/>
              <w:adjustRightInd w:val="0"/>
              <w:rPr>
                <w:rFonts w:ascii="Arial" w:hAnsi="Arial" w:cs="Arial"/>
                <w:noProof/>
                <w:sz w:val="20"/>
                <w:szCs w:val="20"/>
                <w:lang w:val="en-US"/>
              </w:rPr>
            </w:pPr>
            <w:r w:rsidRPr="000335B9">
              <w:rPr>
                <w:rFonts w:ascii="Arial" w:hAnsi="Arial" w:cs="Arial"/>
                <w:noProof/>
                <w:sz w:val="20"/>
                <w:szCs w:val="20"/>
                <w:lang w:val="en-US"/>
              </w:rPr>
              <w:t xml:space="preserve">It is not difficult to recruit </w:t>
            </w:r>
            <w:r w:rsidR="00EF765A">
              <w:rPr>
                <w:rFonts w:ascii="Arial" w:hAnsi="Arial" w:cs="Arial"/>
                <w:noProof/>
                <w:sz w:val="20"/>
                <w:szCs w:val="20"/>
                <w:lang w:val="en-US"/>
              </w:rPr>
              <w:t xml:space="preserve">a few </w:t>
            </w:r>
            <w:r w:rsidRPr="000335B9">
              <w:rPr>
                <w:rFonts w:ascii="Arial" w:hAnsi="Arial" w:cs="Arial"/>
                <w:noProof/>
                <w:sz w:val="20"/>
                <w:szCs w:val="20"/>
                <w:lang w:val="en-US"/>
              </w:rPr>
              <w:t xml:space="preserve">key positions </w:t>
            </w:r>
          </w:p>
          <w:p w:rsidR="00860973" w:rsidRPr="000335B9" w:rsidRDefault="00860973" w:rsidP="00037B3D">
            <w:pPr>
              <w:autoSpaceDE w:val="0"/>
              <w:autoSpaceDN w:val="0"/>
              <w:adjustRightInd w:val="0"/>
              <w:rPr>
                <w:rFonts w:ascii="Arial" w:hAnsi="Arial" w:cs="Arial"/>
                <w:noProof/>
                <w:sz w:val="20"/>
                <w:szCs w:val="20"/>
                <w:lang w:val="en-US"/>
              </w:rPr>
            </w:pPr>
          </w:p>
          <w:p w:rsidR="00860973" w:rsidRPr="000335B9" w:rsidRDefault="00DA53AF" w:rsidP="00A05A6F">
            <w:pPr>
              <w:numPr>
                <w:ilvl w:val="0"/>
                <w:numId w:val="29"/>
              </w:numPr>
              <w:autoSpaceDE w:val="0"/>
              <w:autoSpaceDN w:val="0"/>
              <w:adjustRightInd w:val="0"/>
              <w:rPr>
                <w:rFonts w:ascii="Arial" w:hAnsi="Arial" w:cs="Arial"/>
                <w:noProof/>
                <w:sz w:val="20"/>
                <w:szCs w:val="20"/>
                <w:lang w:val="en-US"/>
              </w:rPr>
            </w:pPr>
            <w:r w:rsidRPr="000335B9">
              <w:rPr>
                <w:rFonts w:ascii="Arial" w:hAnsi="Arial" w:cs="Arial"/>
                <w:noProof/>
                <w:sz w:val="20"/>
                <w:szCs w:val="20"/>
                <w:lang w:val="en-US"/>
              </w:rPr>
              <w:t xml:space="preserve">Staff attrition </w:t>
            </w:r>
            <w:r w:rsidR="0000017D" w:rsidRPr="000335B9">
              <w:rPr>
                <w:rFonts w:ascii="Arial" w:hAnsi="Arial" w:cs="Arial"/>
                <w:noProof/>
                <w:sz w:val="20"/>
                <w:szCs w:val="20"/>
                <w:lang w:val="en-US"/>
              </w:rPr>
              <w:t>is</w:t>
            </w:r>
            <w:r w:rsidRPr="000335B9">
              <w:rPr>
                <w:rFonts w:ascii="Arial" w:hAnsi="Arial" w:cs="Arial"/>
                <w:noProof/>
                <w:sz w:val="20"/>
                <w:szCs w:val="20"/>
                <w:lang w:val="en-US"/>
              </w:rPr>
              <w:t xml:space="preserve"> relatively low for </w:t>
            </w:r>
            <w:r w:rsidR="00EF765A">
              <w:rPr>
                <w:rFonts w:ascii="Arial" w:hAnsi="Arial" w:cs="Arial"/>
                <w:noProof/>
                <w:sz w:val="20"/>
                <w:szCs w:val="20"/>
                <w:lang w:val="en-US"/>
              </w:rPr>
              <w:t>the</w:t>
            </w:r>
            <w:r w:rsidRPr="000335B9">
              <w:rPr>
                <w:rFonts w:ascii="Arial" w:hAnsi="Arial" w:cs="Arial"/>
                <w:noProof/>
                <w:sz w:val="20"/>
                <w:szCs w:val="20"/>
                <w:lang w:val="en-US"/>
              </w:rPr>
              <w:t xml:space="preserve"> organization</w:t>
            </w:r>
            <w:r w:rsidR="00EF765A">
              <w:rPr>
                <w:rFonts w:ascii="Arial" w:hAnsi="Arial" w:cs="Arial"/>
                <w:noProof/>
                <w:sz w:val="20"/>
                <w:szCs w:val="20"/>
                <w:lang w:val="en-US"/>
              </w:rPr>
              <w:t>’s</w:t>
            </w:r>
            <w:r w:rsidRPr="000335B9">
              <w:rPr>
                <w:rFonts w:ascii="Arial" w:hAnsi="Arial" w:cs="Arial"/>
                <w:noProof/>
                <w:sz w:val="20"/>
                <w:szCs w:val="20"/>
                <w:lang w:val="en-US"/>
              </w:rPr>
              <w:t xml:space="preserve"> size, type, and l</w:t>
            </w:r>
            <w:r w:rsidR="00F51E93" w:rsidRPr="000335B9">
              <w:rPr>
                <w:rFonts w:ascii="Arial" w:hAnsi="Arial" w:cs="Arial"/>
                <w:noProof/>
                <w:sz w:val="20"/>
                <w:szCs w:val="20"/>
                <w:lang w:val="en-US"/>
              </w:rPr>
              <w:t>ocation</w:t>
            </w:r>
            <w:r w:rsidR="00CE749B" w:rsidRPr="000335B9">
              <w:rPr>
                <w:rFonts w:ascii="Arial" w:hAnsi="Arial" w:cs="Arial"/>
                <w:noProof/>
                <w:sz w:val="20"/>
                <w:szCs w:val="20"/>
                <w:lang w:val="en-US"/>
              </w:rPr>
              <w:t xml:space="preserve"> </w:t>
            </w:r>
          </w:p>
          <w:p w:rsidR="00860973" w:rsidRPr="000335B9" w:rsidRDefault="00860973" w:rsidP="00860973">
            <w:pPr>
              <w:rPr>
                <w:rFonts w:ascii="Arial" w:hAnsi="Arial" w:cs="Arial"/>
                <w:noProof/>
                <w:sz w:val="20"/>
                <w:szCs w:val="20"/>
              </w:rPr>
            </w:pPr>
          </w:p>
          <w:p w:rsidR="00555844" w:rsidRPr="000335B9" w:rsidRDefault="000335B9" w:rsidP="00A05A6F">
            <w:pPr>
              <w:numPr>
                <w:ilvl w:val="0"/>
                <w:numId w:val="29"/>
              </w:numPr>
              <w:autoSpaceDE w:val="0"/>
              <w:autoSpaceDN w:val="0"/>
              <w:adjustRightInd w:val="0"/>
              <w:rPr>
                <w:rFonts w:ascii="Arial" w:hAnsi="Arial" w:cs="Arial"/>
                <w:noProof/>
                <w:sz w:val="20"/>
                <w:szCs w:val="20"/>
                <w:lang w:val="en-US"/>
              </w:rPr>
            </w:pPr>
            <w:r>
              <w:rPr>
                <w:rFonts w:ascii="Arial" w:hAnsi="Arial" w:cs="Arial"/>
                <w:noProof/>
                <w:sz w:val="20"/>
                <w:szCs w:val="20"/>
                <w:lang w:val="en-US"/>
              </w:rPr>
              <w:t>Staff have</w:t>
            </w:r>
            <w:r w:rsidR="00F51E93" w:rsidRPr="000335B9">
              <w:rPr>
                <w:rFonts w:ascii="Arial" w:hAnsi="Arial" w:cs="Arial"/>
                <w:noProof/>
                <w:sz w:val="20"/>
                <w:szCs w:val="20"/>
                <w:lang w:val="en-US"/>
              </w:rPr>
              <w:t xml:space="preserve"> s</w:t>
            </w:r>
            <w:r w:rsidR="00DA53AF" w:rsidRPr="000335B9">
              <w:rPr>
                <w:rFonts w:ascii="Arial" w:hAnsi="Arial" w:cs="Arial"/>
                <w:noProof/>
                <w:sz w:val="20"/>
                <w:szCs w:val="20"/>
                <w:lang w:val="en-US"/>
              </w:rPr>
              <w:t>ignificant o</w:t>
            </w:r>
            <w:r w:rsidR="00FF6914" w:rsidRPr="000335B9">
              <w:rPr>
                <w:rFonts w:ascii="Arial" w:hAnsi="Arial" w:cs="Arial"/>
                <w:noProof/>
                <w:sz w:val="20"/>
                <w:szCs w:val="20"/>
                <w:lang w:val="en-US"/>
              </w:rPr>
              <w:t xml:space="preserve">pportunities for career advancement </w:t>
            </w:r>
            <w:r w:rsidR="00890027" w:rsidRPr="000335B9">
              <w:rPr>
                <w:rFonts w:ascii="Arial" w:hAnsi="Arial" w:cs="Arial"/>
                <w:noProof/>
                <w:sz w:val="20"/>
                <w:szCs w:val="20"/>
                <w:lang w:val="en-US"/>
              </w:rPr>
              <w:t xml:space="preserve">and salary increases </w:t>
            </w:r>
          </w:p>
          <w:p w:rsidR="004B12C6" w:rsidRPr="000335B9" w:rsidRDefault="004B12C6" w:rsidP="00DF2484">
            <w:pPr>
              <w:rPr>
                <w:rFonts w:ascii="Arial" w:hAnsi="Arial" w:cs="Arial"/>
                <w:noProof/>
                <w:sz w:val="20"/>
                <w:szCs w:val="20"/>
              </w:rPr>
            </w:pPr>
          </w:p>
          <w:p w:rsidR="005050BA" w:rsidRDefault="005050BA" w:rsidP="000053C0">
            <w:pPr>
              <w:autoSpaceDE w:val="0"/>
              <w:autoSpaceDN w:val="0"/>
              <w:adjustRightInd w:val="0"/>
              <w:ind w:left="720"/>
              <w:rPr>
                <w:rFonts w:ascii="Arial" w:hAnsi="Arial" w:cs="Arial"/>
                <w:noProof/>
                <w:sz w:val="20"/>
                <w:szCs w:val="20"/>
                <w:lang w:val="en-US"/>
              </w:rPr>
            </w:pPr>
          </w:p>
          <w:p w:rsidR="00A06494" w:rsidRDefault="002628A0" w:rsidP="00A05A6F">
            <w:pPr>
              <w:numPr>
                <w:ilvl w:val="0"/>
                <w:numId w:val="29"/>
              </w:numPr>
              <w:spacing w:before="120"/>
              <w:rPr>
                <w:rFonts w:ascii="Arial" w:hAnsi="Arial" w:cs="Arial"/>
                <w:noProof/>
                <w:sz w:val="20"/>
                <w:szCs w:val="20"/>
                <w:lang w:val="en-US"/>
              </w:rPr>
            </w:pPr>
            <w:r w:rsidRPr="00624C02">
              <w:rPr>
                <w:rFonts w:ascii="Arial" w:hAnsi="Arial" w:cs="Arial"/>
                <w:noProof/>
                <w:sz w:val="20"/>
                <w:szCs w:val="20"/>
                <w:lang w:val="en-US"/>
              </w:rPr>
              <w:lastRenderedPageBreak/>
              <w:t>Most s</w:t>
            </w:r>
            <w:r w:rsidR="00555844" w:rsidRPr="00624C02">
              <w:rPr>
                <w:rFonts w:ascii="Arial" w:hAnsi="Arial" w:cs="Arial"/>
                <w:noProof/>
                <w:sz w:val="20"/>
                <w:szCs w:val="20"/>
                <w:lang w:val="en-US"/>
              </w:rPr>
              <w:t xml:space="preserve">taff </w:t>
            </w:r>
            <w:r w:rsidR="00EF765A" w:rsidRPr="00624C02">
              <w:rPr>
                <w:rFonts w:ascii="Arial" w:hAnsi="Arial" w:cs="Arial"/>
                <w:noProof/>
                <w:sz w:val="20"/>
                <w:szCs w:val="20"/>
                <w:lang w:val="en-US"/>
              </w:rPr>
              <w:t>have</w:t>
            </w:r>
            <w:r w:rsidR="00555844" w:rsidRPr="00624C02">
              <w:rPr>
                <w:rFonts w:ascii="Arial" w:hAnsi="Arial" w:cs="Arial"/>
                <w:noProof/>
                <w:sz w:val="20"/>
                <w:szCs w:val="20"/>
                <w:lang w:val="en-US"/>
              </w:rPr>
              <w:t xml:space="preserve"> high satisfaction with the organization </w:t>
            </w:r>
            <w:r w:rsidR="009A07C4" w:rsidRPr="00766C3E">
              <w:rPr>
                <w:rFonts w:ascii="Arial" w:hAnsi="Arial" w:cs="Arial"/>
                <w:noProof/>
                <w:sz w:val="20"/>
                <w:szCs w:val="20"/>
                <w:lang w:val="en-US"/>
              </w:rPr>
              <w:t>and</w:t>
            </w:r>
            <w:r w:rsidR="00555844" w:rsidRPr="00766C3E">
              <w:rPr>
                <w:rFonts w:ascii="Arial" w:hAnsi="Arial" w:cs="Arial"/>
                <w:noProof/>
                <w:sz w:val="20"/>
                <w:szCs w:val="20"/>
                <w:lang w:val="en-US"/>
              </w:rPr>
              <w:t xml:space="preserve"> their positions</w:t>
            </w:r>
          </w:p>
          <w:p w:rsidR="00A06494" w:rsidRDefault="00A06494" w:rsidP="00A06494">
            <w:pPr>
              <w:numPr>
                <w:ilvl w:val="0"/>
                <w:numId w:val="29"/>
              </w:numPr>
              <w:spacing w:before="120"/>
              <w:rPr>
                <w:rFonts w:ascii="Arial" w:hAnsi="Arial" w:cs="Arial"/>
                <w:noProof/>
                <w:sz w:val="20"/>
                <w:szCs w:val="20"/>
                <w:lang w:val="en-US"/>
              </w:rPr>
            </w:pPr>
            <w:r>
              <w:rPr>
                <w:rFonts w:ascii="Arial" w:hAnsi="Arial" w:cs="Arial"/>
                <w:noProof/>
                <w:sz w:val="20"/>
                <w:szCs w:val="20"/>
                <w:lang w:val="en-US"/>
              </w:rPr>
              <w:t>Staff professional development needs are routinely identified at least once a year</w:t>
            </w:r>
          </w:p>
          <w:p w:rsidR="00A05A6F" w:rsidRPr="00A05A6F" w:rsidRDefault="00A05A6F" w:rsidP="00A06494">
            <w:pPr>
              <w:numPr>
                <w:ilvl w:val="0"/>
                <w:numId w:val="29"/>
              </w:numPr>
              <w:spacing w:before="120"/>
              <w:rPr>
                <w:rFonts w:ascii="Arial" w:hAnsi="Arial" w:cs="Arial"/>
                <w:noProof/>
                <w:sz w:val="20"/>
                <w:szCs w:val="20"/>
                <w:lang w:val="en-US"/>
              </w:rPr>
            </w:pPr>
            <w:r>
              <w:rPr>
                <w:rFonts w:ascii="Arial" w:hAnsi="Arial" w:cs="Arial"/>
                <w:noProof/>
                <w:sz w:val="20"/>
                <w:szCs w:val="20"/>
                <w:lang w:val="en-US"/>
              </w:rPr>
              <w:t xml:space="preserve">Regularly provide an appropriate amount and quality of training and other staff development opportunities for staff </w:t>
            </w:r>
          </w:p>
        </w:tc>
      </w:tr>
    </w:tbl>
    <w:p w:rsidR="0079031C" w:rsidRDefault="0079031C" w:rsidP="00E42AD9">
      <w:pPr>
        <w:autoSpaceDE w:val="0"/>
        <w:autoSpaceDN w:val="0"/>
        <w:adjustRightInd w:val="0"/>
        <w:rPr>
          <w:rFonts w:ascii="Arial" w:hAnsi="Arial" w:cs="Arial"/>
          <w:b/>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9"/>
        <w:gridCol w:w="5949"/>
      </w:tblGrid>
      <w:tr w:rsidR="008B61F4" w:rsidRPr="00FC1C3B" w:rsidTr="00A96BB1">
        <w:trPr>
          <w:trHeight w:val="251"/>
        </w:trPr>
        <w:tc>
          <w:tcPr>
            <w:tcW w:w="8379" w:type="dxa"/>
            <w:shd w:val="clear" w:color="auto" w:fill="DBE5F1"/>
          </w:tcPr>
          <w:p w:rsidR="008B61F4" w:rsidRPr="00FC1C3B" w:rsidRDefault="008B61F4" w:rsidP="00F5731B">
            <w:pPr>
              <w:autoSpaceDE w:val="0"/>
              <w:autoSpaceDN w:val="0"/>
              <w:adjustRightInd w:val="0"/>
              <w:rPr>
                <w:rFonts w:ascii="Arial" w:hAnsi="Arial" w:cs="Arial"/>
                <w:b/>
                <w:bCs/>
                <w:sz w:val="20"/>
                <w:szCs w:val="20"/>
              </w:rPr>
            </w:pPr>
            <w:r w:rsidRPr="00FC1C3B">
              <w:rPr>
                <w:rFonts w:ascii="Arial" w:hAnsi="Arial" w:cs="Arial"/>
                <w:b/>
                <w:bCs/>
                <w:sz w:val="20"/>
                <w:szCs w:val="20"/>
              </w:rPr>
              <w:t>Recruitment and Retention</w:t>
            </w:r>
          </w:p>
        </w:tc>
        <w:tc>
          <w:tcPr>
            <w:tcW w:w="5949" w:type="dxa"/>
            <w:shd w:val="clear" w:color="auto" w:fill="DBE5F1"/>
          </w:tcPr>
          <w:p w:rsidR="008B61F4" w:rsidRPr="00FC1C3B" w:rsidRDefault="008B61F4" w:rsidP="00F5731B">
            <w:pPr>
              <w:autoSpaceDE w:val="0"/>
              <w:autoSpaceDN w:val="0"/>
              <w:adjustRightInd w:val="0"/>
              <w:rPr>
                <w:rFonts w:ascii="Arial" w:hAnsi="Arial" w:cs="Arial"/>
                <w:b/>
                <w:bCs/>
                <w:sz w:val="20"/>
                <w:szCs w:val="20"/>
              </w:rPr>
            </w:pPr>
            <w:r>
              <w:rPr>
                <w:rFonts w:ascii="Arial" w:hAnsi="Arial" w:cs="Arial"/>
                <w:b/>
                <w:bCs/>
                <w:sz w:val="20"/>
                <w:szCs w:val="20"/>
              </w:rPr>
              <w:t>Notes</w:t>
            </w:r>
          </w:p>
        </w:tc>
      </w:tr>
      <w:tr w:rsidR="008B61F4" w:rsidRPr="00FC1C3B" w:rsidTr="008546C0">
        <w:trPr>
          <w:trHeight w:val="224"/>
        </w:trPr>
        <w:tc>
          <w:tcPr>
            <w:tcW w:w="8379" w:type="dxa"/>
            <w:shd w:val="clear" w:color="auto" w:fill="auto"/>
          </w:tcPr>
          <w:p w:rsidR="008B61F4" w:rsidRPr="008E114D" w:rsidRDefault="008B61F4" w:rsidP="002A4950">
            <w:pPr>
              <w:autoSpaceDE w:val="0"/>
              <w:autoSpaceDN w:val="0"/>
              <w:adjustRightInd w:val="0"/>
              <w:rPr>
                <w:rFonts w:ascii="Arial" w:hAnsi="Arial" w:cs="Arial"/>
                <w:bCs/>
                <w:sz w:val="20"/>
                <w:szCs w:val="20"/>
              </w:rPr>
            </w:pPr>
            <w:r w:rsidRPr="008E114D">
              <w:rPr>
                <w:rFonts w:ascii="Arial" w:hAnsi="Arial" w:cs="Arial"/>
                <w:bCs/>
                <w:sz w:val="20"/>
                <w:szCs w:val="20"/>
              </w:rPr>
              <w:t xml:space="preserve">1. </w:t>
            </w:r>
            <w:r>
              <w:rPr>
                <w:rFonts w:ascii="Arial" w:hAnsi="Arial" w:cs="Arial"/>
                <w:bCs/>
                <w:sz w:val="20"/>
                <w:szCs w:val="20"/>
              </w:rPr>
              <w:t xml:space="preserve">How does the organization recruit new staff? </w:t>
            </w:r>
          </w:p>
        </w:tc>
        <w:tc>
          <w:tcPr>
            <w:tcW w:w="5949" w:type="dxa"/>
            <w:shd w:val="clear" w:color="auto" w:fill="auto"/>
          </w:tcPr>
          <w:p w:rsidR="008B61F4" w:rsidRPr="00FC1C3B" w:rsidRDefault="008B61F4" w:rsidP="00F5731B">
            <w:pPr>
              <w:autoSpaceDE w:val="0"/>
              <w:autoSpaceDN w:val="0"/>
              <w:adjustRightInd w:val="0"/>
              <w:rPr>
                <w:rFonts w:ascii="Arial" w:hAnsi="Arial" w:cs="Arial"/>
                <w:b/>
                <w:bCs/>
                <w:sz w:val="20"/>
                <w:szCs w:val="20"/>
              </w:rPr>
            </w:pPr>
          </w:p>
        </w:tc>
      </w:tr>
      <w:tr w:rsidR="008B61F4" w:rsidRPr="00FC1C3B" w:rsidTr="00A96BB1">
        <w:tc>
          <w:tcPr>
            <w:tcW w:w="8379" w:type="dxa"/>
            <w:shd w:val="clear" w:color="auto" w:fill="auto"/>
          </w:tcPr>
          <w:p w:rsidR="008B61F4" w:rsidRDefault="008B61F4" w:rsidP="0096539F">
            <w:pPr>
              <w:autoSpaceDE w:val="0"/>
              <w:autoSpaceDN w:val="0"/>
              <w:adjustRightInd w:val="0"/>
              <w:rPr>
                <w:rFonts w:ascii="Arial" w:hAnsi="Arial" w:cs="Arial"/>
                <w:bCs/>
                <w:sz w:val="20"/>
                <w:szCs w:val="20"/>
              </w:rPr>
            </w:pPr>
            <w:r>
              <w:rPr>
                <w:rFonts w:ascii="Arial" w:hAnsi="Arial" w:cs="Arial"/>
                <w:sz w:val="20"/>
                <w:szCs w:val="20"/>
              </w:rPr>
              <w:t xml:space="preserve">2. What does the organization do to retain existing staff? </w:t>
            </w:r>
            <w:r w:rsidRPr="00FC1C3B">
              <w:rPr>
                <w:rFonts w:ascii="Arial" w:hAnsi="Arial" w:cs="Arial"/>
                <w:sz w:val="20"/>
                <w:szCs w:val="20"/>
              </w:rPr>
              <w:t xml:space="preserve"> </w:t>
            </w:r>
          </w:p>
        </w:tc>
        <w:tc>
          <w:tcPr>
            <w:tcW w:w="5949" w:type="dxa"/>
            <w:shd w:val="clear" w:color="auto" w:fill="auto"/>
          </w:tcPr>
          <w:p w:rsidR="008B61F4" w:rsidRPr="00FC1C3B" w:rsidRDefault="008B61F4" w:rsidP="00F5731B">
            <w:pPr>
              <w:autoSpaceDE w:val="0"/>
              <w:autoSpaceDN w:val="0"/>
              <w:adjustRightInd w:val="0"/>
              <w:rPr>
                <w:rFonts w:ascii="Arial" w:hAnsi="Arial" w:cs="Arial"/>
                <w:b/>
                <w:bCs/>
                <w:sz w:val="20"/>
                <w:szCs w:val="20"/>
              </w:rPr>
            </w:pPr>
          </w:p>
        </w:tc>
      </w:tr>
      <w:tr w:rsidR="008B61F4" w:rsidRPr="00FC1C3B" w:rsidTr="00A96BB1">
        <w:tc>
          <w:tcPr>
            <w:tcW w:w="8379" w:type="dxa"/>
            <w:shd w:val="clear" w:color="auto" w:fill="auto"/>
          </w:tcPr>
          <w:p w:rsidR="008B61F4" w:rsidRPr="00FC1C3B" w:rsidRDefault="008B61F4" w:rsidP="008B61F4">
            <w:pPr>
              <w:autoSpaceDE w:val="0"/>
              <w:autoSpaceDN w:val="0"/>
              <w:adjustRightInd w:val="0"/>
              <w:rPr>
                <w:rFonts w:ascii="Arial" w:hAnsi="Arial" w:cs="Arial"/>
                <w:sz w:val="20"/>
                <w:szCs w:val="20"/>
              </w:rPr>
            </w:pPr>
            <w:r>
              <w:rPr>
                <w:rFonts w:ascii="Arial" w:hAnsi="Arial" w:cs="Arial"/>
                <w:sz w:val="20"/>
                <w:szCs w:val="20"/>
              </w:rPr>
              <w:t>3</w:t>
            </w:r>
            <w:r w:rsidRPr="00FC1C3B">
              <w:rPr>
                <w:rFonts w:ascii="Arial" w:hAnsi="Arial" w:cs="Arial"/>
                <w:sz w:val="20"/>
                <w:szCs w:val="20"/>
              </w:rPr>
              <w:t xml:space="preserve">. </w:t>
            </w:r>
            <w:r>
              <w:rPr>
                <w:rFonts w:ascii="Arial" w:hAnsi="Arial" w:cs="Arial"/>
                <w:sz w:val="20"/>
                <w:szCs w:val="20"/>
              </w:rPr>
              <w:t xml:space="preserve">Is the recruitment and hiring process open and transparent?  How are positions announced or advertised?  </w:t>
            </w:r>
          </w:p>
        </w:tc>
        <w:tc>
          <w:tcPr>
            <w:tcW w:w="5949" w:type="dxa"/>
            <w:shd w:val="clear" w:color="auto" w:fill="auto"/>
          </w:tcPr>
          <w:p w:rsidR="008B61F4" w:rsidRPr="00FC1C3B" w:rsidRDefault="008B61F4" w:rsidP="00F5731B">
            <w:pPr>
              <w:autoSpaceDE w:val="0"/>
              <w:autoSpaceDN w:val="0"/>
              <w:adjustRightInd w:val="0"/>
              <w:rPr>
                <w:rFonts w:ascii="Arial" w:hAnsi="Arial" w:cs="Arial"/>
                <w:b/>
                <w:bCs/>
                <w:sz w:val="20"/>
                <w:szCs w:val="20"/>
              </w:rPr>
            </w:pPr>
          </w:p>
        </w:tc>
      </w:tr>
      <w:tr w:rsidR="008B61F4" w:rsidRPr="00FC1C3B" w:rsidTr="00A96BB1">
        <w:tc>
          <w:tcPr>
            <w:tcW w:w="8379" w:type="dxa"/>
            <w:shd w:val="clear" w:color="auto" w:fill="auto"/>
          </w:tcPr>
          <w:p w:rsidR="008B61F4" w:rsidRPr="00FC1C3B" w:rsidRDefault="008B61F4" w:rsidP="00624C02">
            <w:pPr>
              <w:autoSpaceDE w:val="0"/>
              <w:autoSpaceDN w:val="0"/>
              <w:adjustRightInd w:val="0"/>
              <w:rPr>
                <w:rFonts w:ascii="Arial" w:hAnsi="Arial" w:cs="Arial"/>
                <w:sz w:val="20"/>
                <w:szCs w:val="20"/>
              </w:rPr>
            </w:pPr>
            <w:r>
              <w:rPr>
                <w:rFonts w:ascii="Arial" w:hAnsi="Arial" w:cs="Arial"/>
                <w:sz w:val="20"/>
                <w:szCs w:val="20"/>
              </w:rPr>
              <w:t>4</w:t>
            </w:r>
            <w:r w:rsidRPr="00FC1C3B">
              <w:rPr>
                <w:rFonts w:ascii="Arial" w:hAnsi="Arial" w:cs="Arial"/>
                <w:sz w:val="20"/>
                <w:szCs w:val="20"/>
              </w:rPr>
              <w:t>.</w:t>
            </w:r>
            <w:r>
              <w:rPr>
                <w:rFonts w:ascii="Arial" w:hAnsi="Arial" w:cs="Arial"/>
                <w:sz w:val="20"/>
                <w:szCs w:val="20"/>
              </w:rPr>
              <w:t xml:space="preserve"> Who is involved in screening applications and </w:t>
            </w:r>
            <w:r w:rsidRPr="00FC1C3B">
              <w:rPr>
                <w:rFonts w:ascii="Arial" w:hAnsi="Arial" w:cs="Arial"/>
                <w:sz w:val="20"/>
                <w:szCs w:val="20"/>
              </w:rPr>
              <w:t xml:space="preserve">interviewing </w:t>
            </w:r>
            <w:r>
              <w:rPr>
                <w:rFonts w:ascii="Arial" w:hAnsi="Arial" w:cs="Arial"/>
                <w:sz w:val="20"/>
                <w:szCs w:val="20"/>
              </w:rPr>
              <w:t xml:space="preserve">and selecting </w:t>
            </w:r>
            <w:r w:rsidRPr="00FC1C3B">
              <w:rPr>
                <w:rFonts w:ascii="Arial" w:hAnsi="Arial" w:cs="Arial"/>
                <w:sz w:val="20"/>
                <w:szCs w:val="20"/>
              </w:rPr>
              <w:t>candidates</w:t>
            </w:r>
            <w:r>
              <w:rPr>
                <w:rFonts w:ascii="Arial" w:hAnsi="Arial" w:cs="Arial"/>
                <w:sz w:val="20"/>
                <w:szCs w:val="20"/>
              </w:rPr>
              <w:t xml:space="preserve">?  </w:t>
            </w:r>
            <w:r w:rsidRPr="00FC1C3B">
              <w:rPr>
                <w:rFonts w:ascii="Arial" w:hAnsi="Arial" w:cs="Arial"/>
                <w:sz w:val="20"/>
                <w:szCs w:val="20"/>
              </w:rPr>
              <w:t xml:space="preserve"> </w:t>
            </w:r>
            <w:r w:rsidR="00624C02">
              <w:rPr>
                <w:rFonts w:ascii="Arial" w:hAnsi="Arial" w:cs="Arial"/>
                <w:sz w:val="20"/>
                <w:szCs w:val="20"/>
              </w:rPr>
              <w:t>A</w:t>
            </w:r>
            <w:r>
              <w:rPr>
                <w:rFonts w:ascii="Arial" w:hAnsi="Arial" w:cs="Arial"/>
                <w:sz w:val="20"/>
                <w:szCs w:val="20"/>
              </w:rPr>
              <w:t xml:space="preserve">re candidate references and salary history </w:t>
            </w:r>
            <w:r w:rsidR="003B2E46">
              <w:rPr>
                <w:rFonts w:ascii="Arial" w:hAnsi="Arial" w:cs="Arial"/>
                <w:sz w:val="20"/>
                <w:szCs w:val="20"/>
              </w:rPr>
              <w:t xml:space="preserve">consistently </w:t>
            </w:r>
            <w:r>
              <w:rPr>
                <w:rFonts w:ascii="Arial" w:hAnsi="Arial" w:cs="Arial"/>
                <w:sz w:val="20"/>
                <w:szCs w:val="20"/>
              </w:rPr>
              <w:t xml:space="preserve">checked? </w:t>
            </w:r>
          </w:p>
        </w:tc>
        <w:tc>
          <w:tcPr>
            <w:tcW w:w="5949" w:type="dxa"/>
            <w:shd w:val="clear" w:color="auto" w:fill="auto"/>
          </w:tcPr>
          <w:p w:rsidR="008B61F4" w:rsidRPr="00FC1C3B" w:rsidRDefault="008B61F4" w:rsidP="00F5731B">
            <w:pPr>
              <w:autoSpaceDE w:val="0"/>
              <w:autoSpaceDN w:val="0"/>
              <w:adjustRightInd w:val="0"/>
              <w:rPr>
                <w:rFonts w:ascii="Arial" w:hAnsi="Arial" w:cs="Arial"/>
                <w:b/>
                <w:bCs/>
                <w:sz w:val="20"/>
                <w:szCs w:val="20"/>
              </w:rPr>
            </w:pPr>
          </w:p>
        </w:tc>
      </w:tr>
      <w:tr w:rsidR="008B61F4" w:rsidRPr="00FC1C3B" w:rsidTr="00A96BB1">
        <w:tc>
          <w:tcPr>
            <w:tcW w:w="8379" w:type="dxa"/>
            <w:shd w:val="clear" w:color="auto" w:fill="auto"/>
          </w:tcPr>
          <w:p w:rsidR="008B61F4" w:rsidRPr="00FC1C3B" w:rsidRDefault="008B61F4" w:rsidP="00F51E93">
            <w:pPr>
              <w:autoSpaceDE w:val="0"/>
              <w:autoSpaceDN w:val="0"/>
              <w:adjustRightInd w:val="0"/>
              <w:rPr>
                <w:rFonts w:ascii="Arial" w:hAnsi="Arial" w:cs="Arial"/>
                <w:sz w:val="20"/>
                <w:szCs w:val="20"/>
              </w:rPr>
            </w:pPr>
            <w:r>
              <w:rPr>
                <w:rFonts w:ascii="Arial" w:hAnsi="Arial" w:cs="Arial"/>
                <w:sz w:val="20"/>
                <w:szCs w:val="20"/>
              </w:rPr>
              <w:t xml:space="preserve">5. </w:t>
            </w:r>
            <w:r>
              <w:rPr>
                <w:rFonts w:ascii="Arial" w:hAnsi="Arial" w:cs="Arial"/>
                <w:bCs/>
                <w:sz w:val="20"/>
                <w:szCs w:val="20"/>
              </w:rPr>
              <w:t xml:space="preserve">How do staff attrition rates </w:t>
            </w:r>
            <w:r>
              <w:rPr>
                <w:rFonts w:ascii="Arial" w:hAnsi="Arial" w:cs="Arial"/>
                <w:noProof/>
                <w:sz w:val="20"/>
                <w:szCs w:val="20"/>
                <w:lang w:val="en-US"/>
              </w:rPr>
              <w:t>compare to other</w:t>
            </w:r>
            <w:r w:rsidRPr="0022004F">
              <w:rPr>
                <w:rFonts w:ascii="Arial" w:hAnsi="Arial" w:cs="Arial"/>
                <w:noProof/>
                <w:sz w:val="20"/>
                <w:szCs w:val="20"/>
                <w:lang w:val="en-US"/>
              </w:rPr>
              <w:t xml:space="preserve"> organization</w:t>
            </w:r>
            <w:r>
              <w:rPr>
                <w:rFonts w:ascii="Arial" w:hAnsi="Arial" w:cs="Arial"/>
                <w:noProof/>
                <w:sz w:val="20"/>
                <w:szCs w:val="20"/>
                <w:lang w:val="en-US"/>
              </w:rPr>
              <w:t>s</w:t>
            </w:r>
            <w:r w:rsidRPr="0022004F">
              <w:rPr>
                <w:rFonts w:ascii="Arial" w:hAnsi="Arial" w:cs="Arial"/>
                <w:noProof/>
                <w:sz w:val="20"/>
                <w:szCs w:val="20"/>
                <w:lang w:val="en-US"/>
              </w:rPr>
              <w:t xml:space="preserve"> of this size, type, and </w:t>
            </w:r>
            <w:r>
              <w:rPr>
                <w:rFonts w:ascii="Arial" w:hAnsi="Arial" w:cs="Arial"/>
                <w:noProof/>
                <w:sz w:val="20"/>
                <w:szCs w:val="20"/>
                <w:lang w:val="en-US"/>
              </w:rPr>
              <w:t>l</w:t>
            </w:r>
            <w:r w:rsidRPr="0022004F">
              <w:rPr>
                <w:rFonts w:ascii="Arial" w:hAnsi="Arial" w:cs="Arial"/>
                <w:noProof/>
                <w:sz w:val="20"/>
                <w:szCs w:val="20"/>
                <w:lang w:val="en-US"/>
              </w:rPr>
              <w:t>ocation</w:t>
            </w:r>
            <w:r>
              <w:rPr>
                <w:rFonts w:ascii="Arial" w:hAnsi="Arial" w:cs="Arial"/>
                <w:noProof/>
                <w:sz w:val="20"/>
                <w:szCs w:val="20"/>
                <w:lang w:val="en-US"/>
              </w:rPr>
              <w:t>?</w:t>
            </w:r>
          </w:p>
        </w:tc>
        <w:tc>
          <w:tcPr>
            <w:tcW w:w="5949" w:type="dxa"/>
            <w:shd w:val="clear" w:color="auto" w:fill="auto"/>
          </w:tcPr>
          <w:p w:rsidR="008B61F4" w:rsidRPr="00FC1C3B" w:rsidRDefault="008B61F4" w:rsidP="00F5731B">
            <w:pPr>
              <w:autoSpaceDE w:val="0"/>
              <w:autoSpaceDN w:val="0"/>
              <w:adjustRightInd w:val="0"/>
              <w:rPr>
                <w:rFonts w:ascii="Arial" w:hAnsi="Arial" w:cs="Arial"/>
                <w:b/>
                <w:bCs/>
                <w:sz w:val="20"/>
                <w:szCs w:val="20"/>
              </w:rPr>
            </w:pPr>
          </w:p>
        </w:tc>
      </w:tr>
      <w:tr w:rsidR="008B61F4" w:rsidRPr="00FC1C3B" w:rsidTr="00A96BB1">
        <w:tc>
          <w:tcPr>
            <w:tcW w:w="8379" w:type="dxa"/>
            <w:shd w:val="clear" w:color="auto" w:fill="auto"/>
          </w:tcPr>
          <w:p w:rsidR="008B61F4" w:rsidRPr="008E114D" w:rsidRDefault="008B61F4" w:rsidP="008B61F4">
            <w:pPr>
              <w:autoSpaceDE w:val="0"/>
              <w:autoSpaceDN w:val="0"/>
              <w:adjustRightInd w:val="0"/>
              <w:rPr>
                <w:rFonts w:ascii="Arial" w:hAnsi="Arial" w:cs="Arial"/>
                <w:bCs/>
                <w:sz w:val="20"/>
                <w:szCs w:val="20"/>
              </w:rPr>
            </w:pPr>
            <w:r>
              <w:rPr>
                <w:rFonts w:ascii="Arial" w:hAnsi="Arial" w:cs="Arial"/>
                <w:bCs/>
                <w:sz w:val="20"/>
                <w:szCs w:val="20"/>
              </w:rPr>
              <w:t>6</w:t>
            </w:r>
            <w:r w:rsidRPr="008E114D">
              <w:rPr>
                <w:rFonts w:ascii="Arial" w:hAnsi="Arial" w:cs="Arial"/>
                <w:bCs/>
                <w:sz w:val="20"/>
                <w:szCs w:val="20"/>
              </w:rPr>
              <w:t xml:space="preserve">. </w:t>
            </w:r>
            <w:r>
              <w:rPr>
                <w:rFonts w:ascii="Arial" w:hAnsi="Arial" w:cs="Arial"/>
                <w:sz w:val="20"/>
                <w:szCs w:val="20"/>
              </w:rPr>
              <w:t>Does the organization offer significant opportunities for career advancement and salary increases beyond inflation?</w:t>
            </w:r>
          </w:p>
        </w:tc>
        <w:tc>
          <w:tcPr>
            <w:tcW w:w="5949" w:type="dxa"/>
            <w:shd w:val="clear" w:color="auto" w:fill="auto"/>
          </w:tcPr>
          <w:p w:rsidR="008B61F4" w:rsidRPr="00FC1C3B" w:rsidRDefault="008B61F4" w:rsidP="00F5731B">
            <w:pPr>
              <w:autoSpaceDE w:val="0"/>
              <w:autoSpaceDN w:val="0"/>
              <w:adjustRightInd w:val="0"/>
              <w:rPr>
                <w:rFonts w:ascii="Arial" w:hAnsi="Arial" w:cs="Arial"/>
                <w:b/>
                <w:bCs/>
                <w:sz w:val="20"/>
                <w:szCs w:val="20"/>
              </w:rPr>
            </w:pPr>
          </w:p>
        </w:tc>
      </w:tr>
      <w:tr w:rsidR="008B61F4" w:rsidRPr="00FC1C3B" w:rsidTr="00A96BB1">
        <w:tc>
          <w:tcPr>
            <w:tcW w:w="8379" w:type="dxa"/>
            <w:shd w:val="clear" w:color="auto" w:fill="auto"/>
          </w:tcPr>
          <w:p w:rsidR="008B61F4" w:rsidRDefault="008B61F4" w:rsidP="008B61F4">
            <w:pPr>
              <w:autoSpaceDE w:val="0"/>
              <w:autoSpaceDN w:val="0"/>
              <w:adjustRightInd w:val="0"/>
              <w:rPr>
                <w:rFonts w:ascii="Arial" w:hAnsi="Arial" w:cs="Arial"/>
                <w:bCs/>
                <w:sz w:val="20"/>
                <w:szCs w:val="20"/>
              </w:rPr>
            </w:pPr>
            <w:r>
              <w:rPr>
                <w:rFonts w:ascii="Arial" w:hAnsi="Arial" w:cs="Arial"/>
                <w:bCs/>
                <w:sz w:val="20"/>
                <w:szCs w:val="20"/>
              </w:rPr>
              <w:t>7.  How satisfied are staff with the organization and their positions?</w:t>
            </w:r>
          </w:p>
        </w:tc>
        <w:tc>
          <w:tcPr>
            <w:tcW w:w="5949" w:type="dxa"/>
            <w:shd w:val="clear" w:color="auto" w:fill="auto"/>
          </w:tcPr>
          <w:p w:rsidR="008B61F4" w:rsidRPr="00FC1C3B" w:rsidRDefault="008B61F4" w:rsidP="00F5731B">
            <w:pPr>
              <w:autoSpaceDE w:val="0"/>
              <w:autoSpaceDN w:val="0"/>
              <w:adjustRightInd w:val="0"/>
              <w:rPr>
                <w:rFonts w:ascii="Arial" w:hAnsi="Arial" w:cs="Arial"/>
                <w:b/>
                <w:bCs/>
                <w:sz w:val="20"/>
                <w:szCs w:val="20"/>
              </w:rPr>
            </w:pPr>
          </w:p>
        </w:tc>
      </w:tr>
      <w:tr w:rsidR="008B61F4" w:rsidRPr="00FC1C3B" w:rsidTr="00A96BB1">
        <w:tc>
          <w:tcPr>
            <w:tcW w:w="8379" w:type="dxa"/>
            <w:shd w:val="clear" w:color="auto" w:fill="auto"/>
          </w:tcPr>
          <w:p w:rsidR="008B61F4" w:rsidRDefault="008B61F4" w:rsidP="007E7998">
            <w:pPr>
              <w:autoSpaceDE w:val="0"/>
              <w:autoSpaceDN w:val="0"/>
              <w:adjustRightInd w:val="0"/>
              <w:rPr>
                <w:rFonts w:ascii="Arial" w:hAnsi="Arial" w:cs="Arial"/>
                <w:bCs/>
                <w:sz w:val="20"/>
                <w:szCs w:val="20"/>
              </w:rPr>
            </w:pPr>
            <w:r>
              <w:rPr>
                <w:rFonts w:ascii="Arial" w:hAnsi="Arial" w:cs="Arial"/>
                <w:noProof/>
                <w:sz w:val="20"/>
                <w:szCs w:val="20"/>
                <w:lang w:val="en-US"/>
              </w:rPr>
              <w:t xml:space="preserve">8. Are staff professional development needs regularly identified? What </w:t>
            </w:r>
            <w:r w:rsidR="003B2E46">
              <w:rPr>
                <w:rFonts w:ascii="Arial" w:hAnsi="Arial" w:cs="Arial"/>
                <w:noProof/>
                <w:sz w:val="20"/>
                <w:szCs w:val="20"/>
                <w:lang w:val="en-US"/>
              </w:rPr>
              <w:t>training and staff development</w:t>
            </w:r>
            <w:r>
              <w:rPr>
                <w:rFonts w:ascii="Arial" w:hAnsi="Arial" w:cs="Arial"/>
                <w:noProof/>
                <w:sz w:val="20"/>
                <w:szCs w:val="20"/>
                <w:lang w:val="en-US"/>
              </w:rPr>
              <w:t xml:space="preserve"> opportunities are available?  </w:t>
            </w:r>
            <w:r w:rsidR="007E7998">
              <w:rPr>
                <w:rFonts w:ascii="Arial" w:hAnsi="Arial" w:cs="Arial"/>
                <w:noProof/>
                <w:sz w:val="20"/>
                <w:szCs w:val="20"/>
                <w:lang w:val="en-US"/>
              </w:rPr>
              <w:t xml:space="preserve">Are these opportunities </w:t>
            </w:r>
            <w:r w:rsidR="00072810">
              <w:rPr>
                <w:rFonts w:ascii="Arial" w:hAnsi="Arial" w:cs="Arial"/>
                <w:noProof/>
                <w:sz w:val="20"/>
                <w:szCs w:val="20"/>
                <w:lang w:val="en-US"/>
              </w:rPr>
              <w:t xml:space="preserve">relevant, appropriately designed, and </w:t>
            </w:r>
            <w:r w:rsidR="007E7998">
              <w:rPr>
                <w:rFonts w:ascii="Arial" w:hAnsi="Arial" w:cs="Arial"/>
                <w:noProof/>
                <w:sz w:val="20"/>
                <w:szCs w:val="20"/>
                <w:lang w:val="en-US"/>
              </w:rPr>
              <w:t>well used?</w:t>
            </w:r>
          </w:p>
        </w:tc>
        <w:tc>
          <w:tcPr>
            <w:tcW w:w="5949" w:type="dxa"/>
            <w:shd w:val="clear" w:color="auto" w:fill="auto"/>
          </w:tcPr>
          <w:p w:rsidR="008B61F4" w:rsidRPr="00FC1C3B" w:rsidRDefault="008B61F4" w:rsidP="00F5731B">
            <w:pPr>
              <w:autoSpaceDE w:val="0"/>
              <w:autoSpaceDN w:val="0"/>
              <w:adjustRightInd w:val="0"/>
              <w:rPr>
                <w:rFonts w:ascii="Arial" w:hAnsi="Arial" w:cs="Arial"/>
                <w:b/>
                <w:bCs/>
                <w:sz w:val="20"/>
                <w:szCs w:val="20"/>
              </w:rPr>
            </w:pPr>
          </w:p>
        </w:tc>
      </w:tr>
    </w:tbl>
    <w:p w:rsidR="00E42AD9" w:rsidRDefault="00E42AD9" w:rsidP="00E42AD9">
      <w:pPr>
        <w:autoSpaceDE w:val="0"/>
        <w:autoSpaceDN w:val="0"/>
        <w:adjustRightInd w:val="0"/>
        <w:rPr>
          <w:rFonts w:ascii="Arial" w:hAnsi="Arial" w:cs="Arial"/>
          <w:b/>
          <w:noProof/>
          <w:sz w:val="20"/>
          <w:szCs w:val="20"/>
        </w:rPr>
      </w:pPr>
    </w:p>
    <w:p w:rsidR="00A05A6F" w:rsidRPr="008B61F4" w:rsidRDefault="003158EE" w:rsidP="008B61F4">
      <w:pPr>
        <w:rPr>
          <w:lang w:eastAsia="x-none"/>
        </w:rPr>
      </w:pPr>
      <w:r>
        <w:rPr>
          <w:noProof/>
        </w:rPr>
        <w:br w:type="page"/>
      </w:r>
    </w:p>
    <w:p w:rsidR="003A0CF0" w:rsidRDefault="003A0CF0" w:rsidP="00DF2484">
      <w:pPr>
        <w:pStyle w:val="Heading2"/>
      </w:pPr>
      <w:bookmarkStart w:id="250" w:name="_Toc371685773"/>
      <w:bookmarkStart w:id="251" w:name="_Toc371685845"/>
      <w:bookmarkStart w:id="252" w:name="_Toc372117722"/>
      <w:bookmarkStart w:id="253" w:name="_Toc372118846"/>
      <w:bookmarkStart w:id="254" w:name="_Toc372191203"/>
      <w:bookmarkStart w:id="255" w:name="_Toc373139780"/>
      <w:bookmarkStart w:id="256" w:name="_Toc373142380"/>
      <w:bookmarkStart w:id="257" w:name="_Toc373142860"/>
      <w:bookmarkStart w:id="258" w:name="_Toc373156251"/>
      <w:bookmarkStart w:id="259" w:name="_Toc378674074"/>
      <w:bookmarkStart w:id="260" w:name="_Toc394048196"/>
      <w:bookmarkStart w:id="261" w:name="_Toc394315615"/>
      <w:bookmarkStart w:id="262" w:name="_Toc394410712"/>
      <w:bookmarkStart w:id="263" w:name="_Toc394925295"/>
      <w:r w:rsidRPr="003A0CF0">
        <w:lastRenderedPageBreak/>
        <w:t>4.</w:t>
      </w:r>
      <w:r w:rsidR="00646E76">
        <w:t>7</w:t>
      </w:r>
      <w:r w:rsidRPr="003A0CF0">
        <w:t xml:space="preserve"> </w:t>
      </w:r>
      <w:bookmarkEnd w:id="250"/>
      <w:bookmarkEnd w:id="251"/>
      <w:bookmarkEnd w:id="252"/>
      <w:bookmarkEnd w:id="253"/>
      <w:bookmarkEnd w:id="254"/>
      <w:bookmarkEnd w:id="255"/>
      <w:bookmarkEnd w:id="256"/>
      <w:r w:rsidR="00241324">
        <w:t xml:space="preserve">Staff and Contractor </w:t>
      </w:r>
      <w:r w:rsidR="00AB4C4C">
        <w:t xml:space="preserve">Supervision and </w:t>
      </w:r>
      <w:r w:rsidR="000B7E89">
        <w:t>Work Planning</w:t>
      </w:r>
      <w:bookmarkEnd w:id="257"/>
      <w:bookmarkEnd w:id="258"/>
      <w:bookmarkEnd w:id="259"/>
      <w:bookmarkEnd w:id="260"/>
      <w:bookmarkEnd w:id="261"/>
      <w:bookmarkEnd w:id="262"/>
      <w:bookmarkEnd w:id="263"/>
    </w:p>
    <w:p w:rsidR="009F0C8C" w:rsidRDefault="009F0C8C" w:rsidP="009F0C8C">
      <w:pPr>
        <w:autoSpaceDE w:val="0"/>
        <w:autoSpaceDN w:val="0"/>
        <w:adjustRightInd w:val="0"/>
        <w:rPr>
          <w:rFonts w:ascii="Arial" w:hAnsi="Arial" w:cs="Arial"/>
          <w:b/>
          <w:bCs/>
          <w:sz w:val="20"/>
          <w:szCs w:val="20"/>
        </w:rPr>
      </w:pPr>
    </w:p>
    <w:p w:rsidR="00F87FB3" w:rsidRDefault="00C40B11" w:rsidP="009F0C8C">
      <w:pPr>
        <w:autoSpaceDE w:val="0"/>
        <w:autoSpaceDN w:val="0"/>
        <w:adjustRightInd w:val="0"/>
        <w:rPr>
          <w:rFonts w:ascii="Arial" w:hAnsi="Arial" w:cs="Arial"/>
          <w:sz w:val="20"/>
          <w:szCs w:val="20"/>
        </w:rPr>
      </w:pPr>
      <w:r>
        <w:rPr>
          <w:rFonts w:ascii="Arial" w:hAnsi="Arial" w:cs="Arial"/>
          <w:b/>
          <w:bCs/>
          <w:sz w:val="20"/>
          <w:szCs w:val="20"/>
        </w:rPr>
        <w:t>Subsection</w:t>
      </w:r>
      <w:r w:rsidRPr="00200141">
        <w:rPr>
          <w:rFonts w:ascii="Arial" w:hAnsi="Arial" w:cs="Arial"/>
          <w:b/>
          <w:bCs/>
          <w:sz w:val="20"/>
          <w:szCs w:val="20"/>
        </w:rPr>
        <w:t xml:space="preserve"> </w:t>
      </w:r>
      <w:r w:rsidR="009F0C8C" w:rsidRPr="00200141">
        <w:rPr>
          <w:rFonts w:ascii="Arial" w:hAnsi="Arial" w:cs="Arial"/>
          <w:b/>
          <w:bCs/>
          <w:sz w:val="20"/>
          <w:szCs w:val="20"/>
        </w:rPr>
        <w:t>Objective</w:t>
      </w:r>
      <w:r w:rsidR="00F87FB3">
        <w:rPr>
          <w:rFonts w:ascii="Arial" w:hAnsi="Arial" w:cs="Arial"/>
          <w:b/>
          <w:bCs/>
          <w:sz w:val="20"/>
          <w:szCs w:val="20"/>
        </w:rPr>
        <w:t>s</w:t>
      </w:r>
      <w:r w:rsidR="009F0C8C" w:rsidRPr="00200141">
        <w:rPr>
          <w:rFonts w:ascii="Arial" w:hAnsi="Arial" w:cs="Arial"/>
          <w:b/>
          <w:bCs/>
          <w:sz w:val="20"/>
          <w:szCs w:val="20"/>
        </w:rPr>
        <w:t xml:space="preserve">: </w:t>
      </w:r>
      <w:r w:rsidR="000B7E89">
        <w:rPr>
          <w:rFonts w:ascii="Arial" w:hAnsi="Arial" w:cs="Arial"/>
          <w:sz w:val="20"/>
          <w:szCs w:val="20"/>
        </w:rPr>
        <w:t>Assess the clarity of supervisory responsibilities</w:t>
      </w:r>
      <w:r w:rsidR="006922F5">
        <w:rPr>
          <w:rFonts w:ascii="Arial" w:hAnsi="Arial" w:cs="Arial"/>
          <w:sz w:val="20"/>
          <w:szCs w:val="20"/>
        </w:rPr>
        <w:t xml:space="preserve"> and staff and contractor work </w:t>
      </w:r>
      <w:r w:rsidR="000B7E89">
        <w:rPr>
          <w:rFonts w:ascii="Arial" w:hAnsi="Arial" w:cs="Arial"/>
          <w:sz w:val="20"/>
          <w:szCs w:val="20"/>
        </w:rPr>
        <w:t>planning</w:t>
      </w:r>
    </w:p>
    <w:p w:rsidR="000B7E89" w:rsidRPr="00200141" w:rsidRDefault="000B7E89" w:rsidP="009F0C8C">
      <w:pPr>
        <w:autoSpaceDE w:val="0"/>
        <w:autoSpaceDN w:val="0"/>
        <w:adjustRightInd w:val="0"/>
        <w:rPr>
          <w:rFonts w:ascii="Arial" w:hAnsi="Arial" w:cs="Arial"/>
          <w:sz w:val="20"/>
          <w:szCs w:val="20"/>
        </w:rPr>
      </w:pPr>
    </w:p>
    <w:p w:rsidR="003A0CF0" w:rsidRDefault="009F0C8C" w:rsidP="00E42AD9">
      <w:pPr>
        <w:autoSpaceDE w:val="0"/>
        <w:autoSpaceDN w:val="0"/>
        <w:adjustRightInd w:val="0"/>
        <w:rPr>
          <w:rFonts w:ascii="Arial" w:hAnsi="Arial" w:cs="Arial"/>
          <w:bCs/>
          <w:sz w:val="20"/>
          <w:szCs w:val="20"/>
        </w:rPr>
      </w:pPr>
      <w:r w:rsidRPr="00200141">
        <w:rPr>
          <w:rFonts w:ascii="Arial" w:hAnsi="Arial" w:cs="Arial"/>
          <w:b/>
          <w:bCs/>
          <w:sz w:val="20"/>
          <w:szCs w:val="20"/>
        </w:rPr>
        <w:t xml:space="preserve">Resources: </w:t>
      </w:r>
      <w:r w:rsidR="000B7E89" w:rsidRPr="0070310C">
        <w:rPr>
          <w:rFonts w:ascii="Arial" w:hAnsi="Arial" w:cs="Arial"/>
          <w:bCs/>
          <w:sz w:val="20"/>
          <w:szCs w:val="20"/>
        </w:rPr>
        <w:t>Organization chart,</w:t>
      </w:r>
      <w:r w:rsidR="000B7E89">
        <w:rPr>
          <w:rFonts w:ascii="Arial" w:hAnsi="Arial" w:cs="Arial"/>
          <w:b/>
          <w:bCs/>
          <w:sz w:val="20"/>
          <w:szCs w:val="20"/>
        </w:rPr>
        <w:t xml:space="preserve"> </w:t>
      </w:r>
      <w:r w:rsidR="000B7E89" w:rsidRPr="0070310C">
        <w:rPr>
          <w:rFonts w:ascii="Arial" w:hAnsi="Arial" w:cs="Arial"/>
          <w:bCs/>
          <w:sz w:val="20"/>
          <w:szCs w:val="20"/>
        </w:rPr>
        <w:t>s</w:t>
      </w:r>
      <w:r w:rsidR="000B7E89">
        <w:rPr>
          <w:rFonts w:ascii="Arial" w:hAnsi="Arial" w:cs="Arial"/>
          <w:bCs/>
          <w:sz w:val="20"/>
          <w:szCs w:val="20"/>
        </w:rPr>
        <w:t xml:space="preserve">upervision plan, supervisor reports, training needs assessment and training plans for supervisors, employee </w:t>
      </w:r>
      <w:r w:rsidR="006922F5">
        <w:rPr>
          <w:rFonts w:ascii="Arial" w:hAnsi="Arial" w:cs="Arial"/>
          <w:bCs/>
          <w:sz w:val="20"/>
          <w:szCs w:val="20"/>
        </w:rPr>
        <w:t xml:space="preserve">and contractor work plans, </w:t>
      </w:r>
      <w:r w:rsidR="000B7E89">
        <w:rPr>
          <w:rFonts w:ascii="Arial" w:hAnsi="Arial" w:cs="Arial"/>
          <w:bCs/>
          <w:sz w:val="20"/>
          <w:szCs w:val="20"/>
        </w:rPr>
        <w:t xml:space="preserve">questionnaires or interviews of managers and staff </w:t>
      </w:r>
    </w:p>
    <w:p w:rsidR="000B7E89" w:rsidRPr="00FF6914" w:rsidRDefault="000B7E89" w:rsidP="00E42AD9">
      <w:pPr>
        <w:autoSpaceDE w:val="0"/>
        <w:autoSpaceDN w:val="0"/>
        <w:adjustRightInd w:val="0"/>
        <w:rPr>
          <w:rFonts w:ascii="Arial" w:hAnsi="Arial" w:cs="Arial"/>
          <w:b/>
          <w:noProof/>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3150"/>
        <w:gridCol w:w="3330"/>
        <w:gridCol w:w="3150"/>
        <w:gridCol w:w="3240"/>
      </w:tblGrid>
      <w:tr w:rsidR="005268B0" w:rsidRPr="00FF6914" w:rsidTr="002C7F1D">
        <w:trPr>
          <w:trHeight w:val="332"/>
        </w:trPr>
        <w:tc>
          <w:tcPr>
            <w:tcW w:w="1458" w:type="dxa"/>
            <w:shd w:val="clear" w:color="auto" w:fill="4B8CEB"/>
          </w:tcPr>
          <w:p w:rsidR="005268B0" w:rsidRPr="00FF6914" w:rsidRDefault="005268B0" w:rsidP="00E42AD9">
            <w:pPr>
              <w:autoSpaceDE w:val="0"/>
              <w:autoSpaceDN w:val="0"/>
              <w:adjustRightInd w:val="0"/>
              <w:rPr>
                <w:rFonts w:ascii="Arial" w:hAnsi="Arial" w:cs="Arial"/>
                <w:b/>
                <w:noProof/>
                <w:sz w:val="20"/>
                <w:szCs w:val="20"/>
                <w:lang w:val="en-US"/>
              </w:rPr>
            </w:pPr>
          </w:p>
        </w:tc>
        <w:tc>
          <w:tcPr>
            <w:tcW w:w="3150" w:type="dxa"/>
            <w:shd w:val="clear" w:color="auto" w:fill="4B8CEB"/>
          </w:tcPr>
          <w:p w:rsidR="005268B0" w:rsidRPr="00FF6914" w:rsidRDefault="005268B0" w:rsidP="00E65FFA">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Low Capacity</w:t>
            </w:r>
          </w:p>
        </w:tc>
        <w:tc>
          <w:tcPr>
            <w:tcW w:w="3330" w:type="dxa"/>
            <w:shd w:val="clear" w:color="auto" w:fill="4B8CEB"/>
          </w:tcPr>
          <w:p w:rsidR="005268B0" w:rsidRPr="00FF6914" w:rsidRDefault="005268B0" w:rsidP="00E65FFA">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Basic Capacity</w:t>
            </w:r>
          </w:p>
        </w:tc>
        <w:tc>
          <w:tcPr>
            <w:tcW w:w="3150" w:type="dxa"/>
            <w:shd w:val="clear" w:color="auto" w:fill="4B8CEB"/>
          </w:tcPr>
          <w:p w:rsidR="005268B0" w:rsidRPr="00FF6914" w:rsidRDefault="005268B0" w:rsidP="00E65FFA">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Moderate Capacity</w:t>
            </w:r>
          </w:p>
        </w:tc>
        <w:tc>
          <w:tcPr>
            <w:tcW w:w="3240" w:type="dxa"/>
            <w:shd w:val="clear" w:color="auto" w:fill="4B8CEB"/>
          </w:tcPr>
          <w:p w:rsidR="005268B0" w:rsidRPr="00FF6914" w:rsidRDefault="005268B0" w:rsidP="00E65FFA">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Strong Capacity</w:t>
            </w:r>
          </w:p>
        </w:tc>
      </w:tr>
      <w:tr w:rsidR="005268B0" w:rsidRPr="00FF6914" w:rsidTr="002C7F1D">
        <w:trPr>
          <w:trHeight w:val="305"/>
        </w:trPr>
        <w:tc>
          <w:tcPr>
            <w:tcW w:w="1458" w:type="dxa"/>
            <w:shd w:val="clear" w:color="auto" w:fill="auto"/>
          </w:tcPr>
          <w:p w:rsidR="005268B0" w:rsidRPr="00FF6914" w:rsidRDefault="005268B0" w:rsidP="00017A0C">
            <w:pPr>
              <w:autoSpaceDE w:val="0"/>
              <w:autoSpaceDN w:val="0"/>
              <w:adjustRightInd w:val="0"/>
              <w:rPr>
                <w:rFonts w:ascii="Arial" w:hAnsi="Arial" w:cs="Arial"/>
                <w:b/>
                <w:noProof/>
                <w:sz w:val="20"/>
                <w:szCs w:val="20"/>
                <w:lang w:val="en-US"/>
              </w:rPr>
            </w:pPr>
          </w:p>
        </w:tc>
        <w:tc>
          <w:tcPr>
            <w:tcW w:w="3150" w:type="dxa"/>
            <w:shd w:val="clear" w:color="auto" w:fill="FFFF00"/>
          </w:tcPr>
          <w:p w:rsidR="005268B0" w:rsidRPr="00FF6914" w:rsidRDefault="005268B0" w:rsidP="00E65FFA">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1</w:t>
            </w:r>
          </w:p>
        </w:tc>
        <w:tc>
          <w:tcPr>
            <w:tcW w:w="3330" w:type="dxa"/>
            <w:shd w:val="clear" w:color="auto" w:fill="FFFF00"/>
          </w:tcPr>
          <w:p w:rsidR="005268B0" w:rsidRPr="00FF6914" w:rsidRDefault="005268B0" w:rsidP="00E65FFA">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2</w:t>
            </w:r>
          </w:p>
        </w:tc>
        <w:tc>
          <w:tcPr>
            <w:tcW w:w="3150" w:type="dxa"/>
            <w:shd w:val="clear" w:color="auto" w:fill="FFFF00"/>
          </w:tcPr>
          <w:p w:rsidR="005268B0" w:rsidRPr="00FF6914" w:rsidRDefault="005268B0" w:rsidP="00E65FFA">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3</w:t>
            </w:r>
          </w:p>
        </w:tc>
        <w:tc>
          <w:tcPr>
            <w:tcW w:w="3240" w:type="dxa"/>
            <w:shd w:val="clear" w:color="auto" w:fill="FFFF00"/>
          </w:tcPr>
          <w:p w:rsidR="005268B0" w:rsidRPr="00FF6914" w:rsidRDefault="005268B0" w:rsidP="00E65FFA">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4</w:t>
            </w:r>
          </w:p>
        </w:tc>
      </w:tr>
      <w:tr w:rsidR="00017A0C" w:rsidRPr="00FF6914" w:rsidTr="002C7F1D">
        <w:tc>
          <w:tcPr>
            <w:tcW w:w="1458" w:type="dxa"/>
            <w:shd w:val="clear" w:color="auto" w:fill="auto"/>
          </w:tcPr>
          <w:p w:rsidR="005268B0" w:rsidRPr="00FF6914" w:rsidRDefault="00646E76" w:rsidP="005268B0">
            <w:pPr>
              <w:autoSpaceDE w:val="0"/>
              <w:autoSpaceDN w:val="0"/>
              <w:adjustRightInd w:val="0"/>
              <w:rPr>
                <w:rFonts w:ascii="Arial" w:hAnsi="Arial" w:cs="Arial"/>
                <w:b/>
                <w:noProof/>
                <w:sz w:val="20"/>
                <w:szCs w:val="20"/>
                <w:lang w:val="en-US"/>
              </w:rPr>
            </w:pPr>
            <w:r>
              <w:rPr>
                <w:rFonts w:ascii="Arial" w:hAnsi="Arial" w:cs="Arial"/>
                <w:b/>
                <w:noProof/>
                <w:sz w:val="20"/>
                <w:szCs w:val="20"/>
                <w:lang w:val="en-US"/>
              </w:rPr>
              <w:t>4.7</w:t>
            </w:r>
          </w:p>
          <w:p w:rsidR="005268B0" w:rsidRDefault="000B7E89" w:rsidP="005268B0">
            <w:pPr>
              <w:autoSpaceDE w:val="0"/>
              <w:autoSpaceDN w:val="0"/>
              <w:adjustRightInd w:val="0"/>
              <w:rPr>
                <w:rFonts w:ascii="Arial" w:hAnsi="Arial" w:cs="Arial"/>
                <w:b/>
                <w:noProof/>
                <w:sz w:val="20"/>
                <w:szCs w:val="20"/>
                <w:lang w:val="en-US"/>
              </w:rPr>
            </w:pPr>
            <w:r>
              <w:rPr>
                <w:rFonts w:ascii="Arial" w:hAnsi="Arial" w:cs="Arial"/>
                <w:b/>
                <w:noProof/>
                <w:sz w:val="20"/>
                <w:szCs w:val="20"/>
                <w:lang w:val="en-US"/>
              </w:rPr>
              <w:t>S</w:t>
            </w:r>
            <w:r w:rsidR="00241324">
              <w:rPr>
                <w:rFonts w:ascii="Arial" w:hAnsi="Arial" w:cs="Arial"/>
                <w:b/>
                <w:noProof/>
                <w:sz w:val="20"/>
                <w:szCs w:val="20"/>
                <w:lang w:val="en-US"/>
              </w:rPr>
              <w:t>taff and Contractor S</w:t>
            </w:r>
            <w:r>
              <w:rPr>
                <w:rFonts w:ascii="Arial" w:hAnsi="Arial" w:cs="Arial"/>
                <w:b/>
                <w:noProof/>
                <w:sz w:val="20"/>
                <w:szCs w:val="20"/>
                <w:lang w:val="en-US"/>
              </w:rPr>
              <w:t>upervision</w:t>
            </w:r>
            <w:r w:rsidR="00646E76">
              <w:rPr>
                <w:rFonts w:ascii="Arial" w:hAnsi="Arial" w:cs="Arial"/>
                <w:b/>
                <w:noProof/>
                <w:sz w:val="20"/>
                <w:szCs w:val="20"/>
                <w:lang w:val="en-US"/>
              </w:rPr>
              <w:t xml:space="preserve"> and Work Planning</w:t>
            </w:r>
          </w:p>
          <w:p w:rsidR="005268B0" w:rsidRPr="00FF6914" w:rsidRDefault="005268B0" w:rsidP="005268B0">
            <w:pPr>
              <w:autoSpaceDE w:val="0"/>
              <w:autoSpaceDN w:val="0"/>
              <w:adjustRightInd w:val="0"/>
              <w:rPr>
                <w:rFonts w:ascii="Arial" w:hAnsi="Arial" w:cs="Arial"/>
                <w:b/>
                <w:noProof/>
                <w:sz w:val="20"/>
                <w:szCs w:val="20"/>
                <w:lang w:val="en-US"/>
              </w:rPr>
            </w:pPr>
          </w:p>
          <w:p w:rsidR="00017A0C" w:rsidRPr="00FF6914" w:rsidRDefault="008E61B8" w:rsidP="005268B0">
            <w:pPr>
              <w:autoSpaceDE w:val="0"/>
              <w:autoSpaceDN w:val="0"/>
              <w:adjustRightInd w:val="0"/>
              <w:rPr>
                <w:rFonts w:ascii="Arial" w:hAnsi="Arial" w:cs="Arial"/>
                <w:b/>
                <w:noProof/>
                <w:sz w:val="20"/>
                <w:szCs w:val="20"/>
                <w:lang w:val="en-US"/>
              </w:rPr>
            </w:pPr>
            <w:r w:rsidRPr="000A25B2">
              <w:rPr>
                <w:rFonts w:ascii="Arial" w:hAnsi="Arial" w:cs="Arial"/>
                <w:noProof/>
                <w:color w:val="31849B"/>
                <w:sz w:val="20"/>
                <w:szCs w:val="20"/>
              </w:rPr>
              <w:sym w:font="Wingdings 2" w:char="F098"/>
            </w:r>
          </w:p>
        </w:tc>
        <w:tc>
          <w:tcPr>
            <w:tcW w:w="3150" w:type="dxa"/>
            <w:shd w:val="clear" w:color="auto" w:fill="auto"/>
          </w:tcPr>
          <w:p w:rsidR="00E70BF9" w:rsidRDefault="00E70BF9" w:rsidP="00E70BF9">
            <w:pPr>
              <w:autoSpaceDE w:val="0"/>
              <w:autoSpaceDN w:val="0"/>
              <w:adjustRightInd w:val="0"/>
              <w:rPr>
                <w:rFonts w:ascii="Arial" w:hAnsi="Arial" w:cs="Arial"/>
                <w:noProof/>
                <w:sz w:val="20"/>
                <w:szCs w:val="20"/>
                <w:lang w:val="en-US"/>
              </w:rPr>
            </w:pPr>
            <w:r>
              <w:rPr>
                <w:rFonts w:ascii="Arial" w:hAnsi="Arial" w:cs="Arial"/>
                <w:noProof/>
                <w:sz w:val="20"/>
                <w:szCs w:val="20"/>
                <w:lang w:val="en-US"/>
              </w:rPr>
              <w:t xml:space="preserve">The organization has </w:t>
            </w:r>
          </w:p>
          <w:p w:rsidR="00E70BF9" w:rsidRDefault="00E70BF9" w:rsidP="00E70BF9">
            <w:pPr>
              <w:autoSpaceDE w:val="0"/>
              <w:autoSpaceDN w:val="0"/>
              <w:adjustRightInd w:val="0"/>
              <w:rPr>
                <w:rFonts w:ascii="Arial" w:hAnsi="Arial" w:cs="Arial"/>
                <w:noProof/>
                <w:sz w:val="20"/>
                <w:szCs w:val="20"/>
                <w:lang w:val="en-US"/>
              </w:rPr>
            </w:pPr>
          </w:p>
          <w:p w:rsidR="00E70BF9" w:rsidRDefault="00E70BF9" w:rsidP="000B57AB">
            <w:pPr>
              <w:numPr>
                <w:ilvl w:val="0"/>
                <w:numId w:val="5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Not defined and documented s</w:t>
            </w:r>
            <w:r w:rsidRPr="00EE4279">
              <w:rPr>
                <w:rFonts w:ascii="Arial" w:hAnsi="Arial" w:cs="Arial"/>
                <w:noProof/>
                <w:sz w:val="20"/>
                <w:szCs w:val="20"/>
                <w:lang w:val="en-US"/>
              </w:rPr>
              <w:t>upervisory</w:t>
            </w:r>
            <w:r>
              <w:rPr>
                <w:rFonts w:ascii="Arial" w:hAnsi="Arial" w:cs="Arial"/>
                <w:noProof/>
                <w:sz w:val="20"/>
                <w:szCs w:val="20"/>
                <w:lang w:val="en-US"/>
              </w:rPr>
              <w:t xml:space="preserve"> assignments </w:t>
            </w:r>
          </w:p>
          <w:p w:rsidR="00E70BF9" w:rsidRDefault="00E70BF9" w:rsidP="00E70BF9">
            <w:pPr>
              <w:autoSpaceDE w:val="0"/>
              <w:autoSpaceDN w:val="0"/>
              <w:adjustRightInd w:val="0"/>
              <w:rPr>
                <w:rFonts w:ascii="Arial" w:hAnsi="Arial" w:cs="Arial"/>
                <w:noProof/>
                <w:sz w:val="20"/>
                <w:szCs w:val="20"/>
                <w:lang w:val="en-US"/>
              </w:rPr>
            </w:pPr>
          </w:p>
          <w:p w:rsidR="00E70BF9" w:rsidRPr="00691EF9" w:rsidRDefault="00E70BF9" w:rsidP="000B57AB">
            <w:pPr>
              <w:numPr>
                <w:ilvl w:val="0"/>
                <w:numId w:val="58"/>
              </w:numPr>
              <w:autoSpaceDE w:val="0"/>
              <w:autoSpaceDN w:val="0"/>
              <w:adjustRightInd w:val="0"/>
              <w:ind w:left="360"/>
              <w:rPr>
                <w:noProof/>
              </w:rPr>
            </w:pPr>
            <w:r>
              <w:rPr>
                <w:rFonts w:ascii="Arial" w:hAnsi="Arial" w:cs="Arial"/>
                <w:noProof/>
                <w:sz w:val="20"/>
                <w:szCs w:val="20"/>
                <w:lang w:val="en-US"/>
              </w:rPr>
              <w:t xml:space="preserve">No written </w:t>
            </w:r>
            <w:r w:rsidRPr="00691EF9">
              <w:rPr>
                <w:rFonts w:ascii="Arial" w:hAnsi="Arial" w:cs="Arial"/>
                <w:noProof/>
                <w:sz w:val="20"/>
                <w:szCs w:val="20"/>
                <w:lang w:val="en-US"/>
              </w:rPr>
              <w:t>p</w:t>
            </w:r>
            <w:r>
              <w:rPr>
                <w:rFonts w:ascii="Arial" w:hAnsi="Arial" w:cs="Arial"/>
                <w:noProof/>
                <w:sz w:val="20"/>
                <w:szCs w:val="20"/>
                <w:lang w:val="en-US"/>
              </w:rPr>
              <w:t>olicies</w:t>
            </w:r>
            <w:r w:rsidRPr="00691EF9">
              <w:rPr>
                <w:rFonts w:ascii="Arial" w:hAnsi="Arial" w:cs="Arial"/>
                <w:noProof/>
                <w:sz w:val="20"/>
                <w:szCs w:val="20"/>
                <w:lang w:val="en-US"/>
              </w:rPr>
              <w:t xml:space="preserve"> </w:t>
            </w:r>
            <w:r>
              <w:rPr>
                <w:rFonts w:ascii="Arial" w:hAnsi="Arial" w:cs="Arial"/>
                <w:noProof/>
                <w:sz w:val="20"/>
                <w:szCs w:val="20"/>
                <w:lang w:val="en-US"/>
              </w:rPr>
              <w:t>and</w:t>
            </w:r>
            <w:r w:rsidRPr="00691EF9">
              <w:rPr>
                <w:rFonts w:ascii="Arial" w:hAnsi="Arial" w:cs="Arial"/>
                <w:noProof/>
                <w:sz w:val="20"/>
                <w:szCs w:val="20"/>
                <w:lang w:val="en-US"/>
              </w:rPr>
              <w:t xml:space="preserve"> </w:t>
            </w:r>
            <w:r>
              <w:rPr>
                <w:rFonts w:ascii="Arial" w:hAnsi="Arial" w:cs="Arial"/>
                <w:noProof/>
                <w:sz w:val="20"/>
                <w:szCs w:val="20"/>
                <w:lang w:val="en-US"/>
              </w:rPr>
              <w:t>procedures</w:t>
            </w:r>
            <w:r w:rsidRPr="00691EF9">
              <w:rPr>
                <w:rFonts w:ascii="Arial" w:hAnsi="Arial" w:cs="Arial"/>
                <w:noProof/>
                <w:sz w:val="20"/>
                <w:szCs w:val="20"/>
                <w:lang w:val="en-US"/>
              </w:rPr>
              <w:t xml:space="preserve"> </w:t>
            </w:r>
            <w:r>
              <w:rPr>
                <w:rFonts w:ascii="Arial" w:hAnsi="Arial" w:cs="Arial"/>
                <w:noProof/>
                <w:sz w:val="20"/>
                <w:szCs w:val="20"/>
                <w:lang w:val="en-US"/>
              </w:rPr>
              <w:t xml:space="preserve">for staff and contractor </w:t>
            </w:r>
            <w:r w:rsidRPr="00691EF9">
              <w:rPr>
                <w:rFonts w:ascii="Arial" w:hAnsi="Arial" w:cs="Arial"/>
                <w:noProof/>
                <w:sz w:val="20"/>
                <w:szCs w:val="20"/>
                <w:lang w:val="en-US"/>
              </w:rPr>
              <w:t>supervision</w:t>
            </w:r>
          </w:p>
          <w:p w:rsidR="00E70BF9" w:rsidRDefault="00E70BF9" w:rsidP="00E70BF9">
            <w:pPr>
              <w:rPr>
                <w:noProof/>
              </w:rPr>
            </w:pPr>
          </w:p>
          <w:p w:rsidR="00E70BF9" w:rsidRDefault="00E70BF9" w:rsidP="000B57AB">
            <w:pPr>
              <w:numPr>
                <w:ilvl w:val="0"/>
                <w:numId w:val="5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Written supervision </w:t>
            </w:r>
            <w:r w:rsidRPr="00691EF9">
              <w:rPr>
                <w:rFonts w:ascii="Arial" w:hAnsi="Arial" w:cs="Arial"/>
                <w:noProof/>
                <w:sz w:val="20"/>
                <w:szCs w:val="20"/>
                <w:lang w:val="en-US"/>
              </w:rPr>
              <w:t>p</w:t>
            </w:r>
            <w:r>
              <w:rPr>
                <w:rFonts w:ascii="Arial" w:hAnsi="Arial" w:cs="Arial"/>
                <w:noProof/>
                <w:sz w:val="20"/>
                <w:szCs w:val="20"/>
                <w:lang w:val="en-US"/>
              </w:rPr>
              <w:t>olicies</w:t>
            </w:r>
            <w:r w:rsidRPr="00691EF9">
              <w:rPr>
                <w:rFonts w:ascii="Arial" w:hAnsi="Arial" w:cs="Arial"/>
                <w:noProof/>
                <w:sz w:val="20"/>
                <w:szCs w:val="20"/>
                <w:lang w:val="en-US"/>
              </w:rPr>
              <w:t xml:space="preserve"> </w:t>
            </w:r>
            <w:r>
              <w:rPr>
                <w:rFonts w:ascii="Arial" w:hAnsi="Arial" w:cs="Arial"/>
                <w:noProof/>
                <w:sz w:val="20"/>
                <w:szCs w:val="20"/>
                <w:lang w:val="en-US"/>
              </w:rPr>
              <w:t>and</w:t>
            </w:r>
            <w:r w:rsidRPr="00691EF9">
              <w:rPr>
                <w:rFonts w:ascii="Arial" w:hAnsi="Arial" w:cs="Arial"/>
                <w:noProof/>
                <w:sz w:val="20"/>
                <w:szCs w:val="20"/>
                <w:lang w:val="en-US"/>
              </w:rPr>
              <w:t xml:space="preserve"> </w:t>
            </w:r>
            <w:r>
              <w:rPr>
                <w:rFonts w:ascii="Arial" w:hAnsi="Arial" w:cs="Arial"/>
                <w:noProof/>
                <w:sz w:val="20"/>
                <w:szCs w:val="20"/>
                <w:lang w:val="en-US"/>
              </w:rPr>
              <w:t>procedures that are not</w:t>
            </w:r>
            <w:r w:rsidRPr="00EE4279">
              <w:rPr>
                <w:rFonts w:ascii="Arial" w:hAnsi="Arial" w:cs="Arial"/>
                <w:noProof/>
                <w:sz w:val="20"/>
                <w:szCs w:val="20"/>
                <w:lang w:val="en-US"/>
              </w:rPr>
              <w:t xml:space="preserve"> usually followed</w:t>
            </w:r>
          </w:p>
          <w:p w:rsidR="00E70BF9" w:rsidRDefault="00E70BF9" w:rsidP="00E70BF9">
            <w:pPr>
              <w:autoSpaceDE w:val="0"/>
              <w:autoSpaceDN w:val="0"/>
              <w:adjustRightInd w:val="0"/>
              <w:rPr>
                <w:rFonts w:ascii="Arial" w:hAnsi="Arial" w:cs="Arial"/>
                <w:noProof/>
                <w:sz w:val="20"/>
                <w:szCs w:val="20"/>
                <w:lang w:val="en-US"/>
              </w:rPr>
            </w:pPr>
          </w:p>
          <w:p w:rsidR="00A67A9B" w:rsidRDefault="00E70BF9" w:rsidP="000B57AB">
            <w:pPr>
              <w:numPr>
                <w:ilvl w:val="0"/>
                <w:numId w:val="40"/>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Many s</w:t>
            </w:r>
            <w:r w:rsidRPr="00EE4279">
              <w:rPr>
                <w:rFonts w:ascii="Arial" w:hAnsi="Arial" w:cs="Arial"/>
                <w:noProof/>
                <w:sz w:val="20"/>
                <w:szCs w:val="20"/>
                <w:lang w:val="en-US"/>
              </w:rPr>
              <w:t xml:space="preserve">upervisors </w:t>
            </w:r>
            <w:r>
              <w:rPr>
                <w:rFonts w:ascii="Arial" w:hAnsi="Arial" w:cs="Arial"/>
                <w:noProof/>
                <w:sz w:val="20"/>
                <w:szCs w:val="20"/>
                <w:lang w:val="en-US"/>
              </w:rPr>
              <w:t>with inadequate skills and training</w:t>
            </w:r>
            <w:r w:rsidR="00A67A9B" w:rsidRPr="005268B0">
              <w:rPr>
                <w:rFonts w:ascii="Arial" w:hAnsi="Arial" w:cs="Arial"/>
                <w:noProof/>
                <w:sz w:val="20"/>
                <w:szCs w:val="20"/>
                <w:lang w:val="en-US"/>
              </w:rPr>
              <w:t xml:space="preserve"> </w:t>
            </w:r>
          </w:p>
          <w:p w:rsidR="00A67A9B" w:rsidRDefault="00A67A9B" w:rsidP="00A67A9B">
            <w:pPr>
              <w:autoSpaceDE w:val="0"/>
              <w:autoSpaceDN w:val="0"/>
              <w:adjustRightInd w:val="0"/>
              <w:ind w:left="360"/>
              <w:rPr>
                <w:rFonts w:ascii="Arial" w:hAnsi="Arial" w:cs="Arial"/>
                <w:noProof/>
                <w:sz w:val="20"/>
                <w:szCs w:val="20"/>
                <w:lang w:val="en-US"/>
              </w:rPr>
            </w:pPr>
          </w:p>
          <w:p w:rsidR="00A67A9B" w:rsidRDefault="00A67A9B" w:rsidP="000B57AB">
            <w:pPr>
              <w:numPr>
                <w:ilvl w:val="0"/>
                <w:numId w:val="40"/>
              </w:numPr>
              <w:autoSpaceDE w:val="0"/>
              <w:autoSpaceDN w:val="0"/>
              <w:adjustRightInd w:val="0"/>
              <w:ind w:left="360"/>
              <w:rPr>
                <w:rFonts w:ascii="Arial" w:hAnsi="Arial" w:cs="Arial"/>
                <w:noProof/>
                <w:sz w:val="20"/>
                <w:szCs w:val="20"/>
                <w:lang w:val="en-US"/>
              </w:rPr>
            </w:pPr>
            <w:r w:rsidRPr="005268B0">
              <w:rPr>
                <w:rFonts w:ascii="Arial" w:hAnsi="Arial" w:cs="Arial"/>
                <w:noProof/>
                <w:sz w:val="20"/>
                <w:szCs w:val="20"/>
                <w:lang w:val="en-US"/>
              </w:rPr>
              <w:t xml:space="preserve">Employees </w:t>
            </w:r>
            <w:r w:rsidR="000138DE">
              <w:rPr>
                <w:rFonts w:ascii="Arial" w:hAnsi="Arial" w:cs="Arial"/>
                <w:noProof/>
                <w:sz w:val="20"/>
                <w:szCs w:val="20"/>
                <w:lang w:val="en-US"/>
              </w:rPr>
              <w:t xml:space="preserve">and contractors </w:t>
            </w:r>
            <w:r w:rsidRPr="005268B0">
              <w:rPr>
                <w:rFonts w:ascii="Arial" w:hAnsi="Arial" w:cs="Arial"/>
                <w:noProof/>
                <w:sz w:val="20"/>
                <w:szCs w:val="20"/>
                <w:lang w:val="en-US"/>
              </w:rPr>
              <w:t>do not have written workplans or performance objectives</w:t>
            </w:r>
          </w:p>
          <w:p w:rsidR="00F61B2F" w:rsidRDefault="00F61B2F" w:rsidP="00A80CB0">
            <w:pPr>
              <w:pStyle w:val="NoSpacing"/>
              <w:rPr>
                <w:noProof/>
              </w:rPr>
            </w:pPr>
          </w:p>
          <w:p w:rsidR="00F61B2F" w:rsidRPr="005268B0" w:rsidRDefault="00F61B2F" w:rsidP="000B57AB">
            <w:pPr>
              <w:numPr>
                <w:ilvl w:val="0"/>
                <w:numId w:val="40"/>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Staff and consultants lack clear and detailed </w:t>
            </w:r>
            <w:r w:rsidR="00A80CB0">
              <w:rPr>
                <w:rFonts w:ascii="Arial" w:hAnsi="Arial" w:cs="Arial"/>
                <w:noProof/>
                <w:sz w:val="20"/>
                <w:szCs w:val="20"/>
                <w:lang w:val="en-US"/>
              </w:rPr>
              <w:t xml:space="preserve">guidance or </w:t>
            </w:r>
            <w:r>
              <w:rPr>
                <w:rFonts w:ascii="Arial" w:hAnsi="Arial" w:cs="Arial"/>
                <w:noProof/>
                <w:sz w:val="20"/>
                <w:szCs w:val="20"/>
                <w:lang w:val="en-US"/>
              </w:rPr>
              <w:t>scopes of work for specific assignments</w:t>
            </w:r>
          </w:p>
          <w:p w:rsidR="00E70BF9" w:rsidRDefault="00E70BF9" w:rsidP="00A67A9B">
            <w:pPr>
              <w:autoSpaceDE w:val="0"/>
              <w:autoSpaceDN w:val="0"/>
              <w:adjustRightInd w:val="0"/>
              <w:ind w:left="360"/>
              <w:rPr>
                <w:rFonts w:ascii="Arial" w:hAnsi="Arial" w:cs="Arial"/>
                <w:noProof/>
                <w:sz w:val="20"/>
                <w:szCs w:val="20"/>
                <w:lang w:val="en-US"/>
              </w:rPr>
            </w:pPr>
          </w:p>
          <w:p w:rsidR="00A67A9B" w:rsidRDefault="00A67A9B" w:rsidP="00A67A9B">
            <w:pPr>
              <w:pStyle w:val="ListParagraph"/>
              <w:rPr>
                <w:rFonts w:ascii="Arial" w:hAnsi="Arial" w:cs="Arial"/>
                <w:noProof/>
                <w:sz w:val="20"/>
                <w:szCs w:val="20"/>
              </w:rPr>
            </w:pPr>
          </w:p>
          <w:p w:rsidR="00A67A9B" w:rsidRDefault="00A67A9B" w:rsidP="00A67A9B">
            <w:pPr>
              <w:autoSpaceDE w:val="0"/>
              <w:autoSpaceDN w:val="0"/>
              <w:adjustRightInd w:val="0"/>
              <w:ind w:left="360"/>
              <w:rPr>
                <w:rFonts w:ascii="Arial" w:hAnsi="Arial" w:cs="Arial"/>
                <w:noProof/>
                <w:sz w:val="20"/>
                <w:szCs w:val="20"/>
                <w:lang w:val="en-US"/>
              </w:rPr>
            </w:pPr>
          </w:p>
          <w:p w:rsidR="00017A0C" w:rsidRPr="005268B0" w:rsidRDefault="00017A0C" w:rsidP="00E70BF9">
            <w:pPr>
              <w:autoSpaceDE w:val="0"/>
              <w:autoSpaceDN w:val="0"/>
              <w:adjustRightInd w:val="0"/>
              <w:ind w:left="720"/>
              <w:rPr>
                <w:rFonts w:ascii="Arial" w:hAnsi="Arial" w:cs="Arial"/>
                <w:noProof/>
                <w:sz w:val="20"/>
                <w:szCs w:val="20"/>
                <w:lang w:val="en-US"/>
              </w:rPr>
            </w:pPr>
          </w:p>
        </w:tc>
        <w:tc>
          <w:tcPr>
            <w:tcW w:w="3330" w:type="dxa"/>
            <w:shd w:val="clear" w:color="auto" w:fill="auto"/>
          </w:tcPr>
          <w:p w:rsidR="001871BE" w:rsidRDefault="001871BE" w:rsidP="001871BE">
            <w:pPr>
              <w:autoSpaceDE w:val="0"/>
              <w:autoSpaceDN w:val="0"/>
              <w:adjustRightInd w:val="0"/>
              <w:rPr>
                <w:rFonts w:ascii="Arial" w:hAnsi="Arial" w:cs="Arial"/>
                <w:noProof/>
                <w:sz w:val="20"/>
                <w:szCs w:val="20"/>
                <w:lang w:val="en-US"/>
              </w:rPr>
            </w:pPr>
            <w:r>
              <w:rPr>
                <w:rFonts w:ascii="Arial" w:hAnsi="Arial" w:cs="Arial"/>
                <w:noProof/>
                <w:sz w:val="20"/>
                <w:szCs w:val="20"/>
                <w:lang w:val="en-US"/>
              </w:rPr>
              <w:t xml:space="preserve">The organization has </w:t>
            </w:r>
          </w:p>
          <w:p w:rsidR="001871BE" w:rsidRDefault="001871BE" w:rsidP="001871BE">
            <w:pPr>
              <w:autoSpaceDE w:val="0"/>
              <w:autoSpaceDN w:val="0"/>
              <w:adjustRightInd w:val="0"/>
              <w:rPr>
                <w:rFonts w:ascii="Arial" w:hAnsi="Arial" w:cs="Arial"/>
                <w:noProof/>
                <w:sz w:val="20"/>
                <w:szCs w:val="20"/>
                <w:lang w:val="en-US"/>
              </w:rPr>
            </w:pPr>
          </w:p>
          <w:p w:rsidR="001871BE" w:rsidRDefault="001871BE" w:rsidP="000B57AB">
            <w:pPr>
              <w:numPr>
                <w:ilvl w:val="0"/>
                <w:numId w:val="59"/>
              </w:numPr>
              <w:autoSpaceDE w:val="0"/>
              <w:autoSpaceDN w:val="0"/>
              <w:adjustRightInd w:val="0"/>
              <w:rPr>
                <w:rFonts w:ascii="Arial" w:hAnsi="Arial" w:cs="Arial"/>
                <w:noProof/>
                <w:sz w:val="20"/>
                <w:szCs w:val="20"/>
                <w:lang w:val="en-US"/>
              </w:rPr>
            </w:pPr>
            <w:r>
              <w:rPr>
                <w:rFonts w:ascii="Arial" w:hAnsi="Arial" w:cs="Arial"/>
                <w:noProof/>
                <w:sz w:val="20"/>
                <w:szCs w:val="20"/>
                <w:lang w:val="en-US"/>
              </w:rPr>
              <w:t>Defined and documented some s</w:t>
            </w:r>
            <w:r w:rsidRPr="00EE4279">
              <w:rPr>
                <w:rFonts w:ascii="Arial" w:hAnsi="Arial" w:cs="Arial"/>
                <w:noProof/>
                <w:sz w:val="20"/>
                <w:szCs w:val="20"/>
                <w:lang w:val="en-US"/>
              </w:rPr>
              <w:t xml:space="preserve">upervisory </w:t>
            </w:r>
            <w:r>
              <w:rPr>
                <w:rFonts w:ascii="Arial" w:hAnsi="Arial" w:cs="Arial"/>
                <w:noProof/>
                <w:sz w:val="20"/>
                <w:szCs w:val="20"/>
                <w:lang w:val="en-US"/>
              </w:rPr>
              <w:t xml:space="preserve">assignments, but they may be incomplete, </w:t>
            </w:r>
            <w:r w:rsidRPr="00EE4279">
              <w:rPr>
                <w:rFonts w:ascii="Arial" w:hAnsi="Arial" w:cs="Arial"/>
                <w:noProof/>
                <w:sz w:val="20"/>
                <w:szCs w:val="20"/>
                <w:lang w:val="en-US"/>
              </w:rPr>
              <w:t>unclear</w:t>
            </w:r>
            <w:r>
              <w:rPr>
                <w:rFonts w:ascii="Arial" w:hAnsi="Arial" w:cs="Arial"/>
                <w:noProof/>
                <w:sz w:val="20"/>
                <w:szCs w:val="20"/>
                <w:lang w:val="en-US"/>
              </w:rPr>
              <w:t>, or out of date</w:t>
            </w:r>
          </w:p>
          <w:p w:rsidR="001871BE" w:rsidRDefault="001871BE" w:rsidP="001871BE">
            <w:pPr>
              <w:autoSpaceDE w:val="0"/>
              <w:autoSpaceDN w:val="0"/>
              <w:adjustRightInd w:val="0"/>
              <w:rPr>
                <w:rFonts w:ascii="Arial" w:hAnsi="Arial" w:cs="Arial"/>
                <w:noProof/>
                <w:sz w:val="20"/>
                <w:szCs w:val="20"/>
                <w:lang w:val="en-US"/>
              </w:rPr>
            </w:pPr>
          </w:p>
          <w:p w:rsidR="001871BE" w:rsidRPr="00691EF9" w:rsidRDefault="001871BE" w:rsidP="000B57AB">
            <w:pPr>
              <w:numPr>
                <w:ilvl w:val="0"/>
                <w:numId w:val="58"/>
              </w:numPr>
              <w:autoSpaceDE w:val="0"/>
              <w:autoSpaceDN w:val="0"/>
              <w:adjustRightInd w:val="0"/>
              <w:ind w:left="360"/>
              <w:rPr>
                <w:noProof/>
              </w:rPr>
            </w:pPr>
            <w:r>
              <w:rPr>
                <w:rFonts w:ascii="Arial" w:hAnsi="Arial" w:cs="Arial"/>
                <w:noProof/>
                <w:sz w:val="20"/>
                <w:szCs w:val="20"/>
                <w:lang w:val="en-US"/>
              </w:rPr>
              <w:t>W</w:t>
            </w:r>
            <w:r w:rsidRPr="00691EF9">
              <w:rPr>
                <w:rFonts w:ascii="Arial" w:hAnsi="Arial" w:cs="Arial"/>
                <w:noProof/>
                <w:sz w:val="20"/>
                <w:szCs w:val="20"/>
                <w:lang w:val="en-US"/>
              </w:rPr>
              <w:t xml:space="preserve">eak </w:t>
            </w:r>
            <w:r>
              <w:rPr>
                <w:rFonts w:ascii="Arial" w:hAnsi="Arial" w:cs="Arial"/>
                <w:noProof/>
                <w:sz w:val="20"/>
                <w:szCs w:val="20"/>
                <w:lang w:val="en-US"/>
              </w:rPr>
              <w:t xml:space="preserve">written </w:t>
            </w:r>
            <w:r w:rsidRPr="00691EF9">
              <w:rPr>
                <w:rFonts w:ascii="Arial" w:hAnsi="Arial" w:cs="Arial"/>
                <w:noProof/>
                <w:sz w:val="20"/>
                <w:szCs w:val="20"/>
                <w:lang w:val="en-US"/>
              </w:rPr>
              <w:t>p</w:t>
            </w:r>
            <w:r>
              <w:rPr>
                <w:rFonts w:ascii="Arial" w:hAnsi="Arial" w:cs="Arial"/>
                <w:noProof/>
                <w:sz w:val="20"/>
                <w:szCs w:val="20"/>
                <w:lang w:val="en-US"/>
              </w:rPr>
              <w:t>olicies</w:t>
            </w:r>
            <w:r w:rsidRPr="00691EF9">
              <w:rPr>
                <w:rFonts w:ascii="Arial" w:hAnsi="Arial" w:cs="Arial"/>
                <w:noProof/>
                <w:sz w:val="20"/>
                <w:szCs w:val="20"/>
                <w:lang w:val="en-US"/>
              </w:rPr>
              <w:t xml:space="preserve"> </w:t>
            </w:r>
            <w:r>
              <w:rPr>
                <w:rFonts w:ascii="Arial" w:hAnsi="Arial" w:cs="Arial"/>
                <w:noProof/>
                <w:sz w:val="20"/>
                <w:szCs w:val="20"/>
                <w:lang w:val="en-US"/>
              </w:rPr>
              <w:t>and procedures</w:t>
            </w:r>
            <w:r w:rsidRPr="00691EF9">
              <w:rPr>
                <w:rFonts w:ascii="Arial" w:hAnsi="Arial" w:cs="Arial"/>
                <w:noProof/>
                <w:sz w:val="20"/>
                <w:szCs w:val="20"/>
                <w:lang w:val="en-US"/>
              </w:rPr>
              <w:t xml:space="preserve"> </w:t>
            </w:r>
            <w:r>
              <w:rPr>
                <w:rFonts w:ascii="Arial" w:hAnsi="Arial" w:cs="Arial"/>
                <w:noProof/>
                <w:sz w:val="20"/>
                <w:szCs w:val="20"/>
                <w:lang w:val="en-US"/>
              </w:rPr>
              <w:t xml:space="preserve">for staff and contractor </w:t>
            </w:r>
            <w:r w:rsidRPr="00691EF9">
              <w:rPr>
                <w:rFonts w:ascii="Arial" w:hAnsi="Arial" w:cs="Arial"/>
                <w:noProof/>
                <w:sz w:val="20"/>
                <w:szCs w:val="20"/>
                <w:lang w:val="en-US"/>
              </w:rPr>
              <w:t>supervision</w:t>
            </w:r>
          </w:p>
          <w:p w:rsidR="001871BE" w:rsidRDefault="001871BE" w:rsidP="001871BE">
            <w:pPr>
              <w:autoSpaceDE w:val="0"/>
              <w:autoSpaceDN w:val="0"/>
              <w:adjustRightInd w:val="0"/>
              <w:ind w:left="360"/>
              <w:rPr>
                <w:rFonts w:ascii="Arial" w:hAnsi="Arial" w:cs="Arial"/>
                <w:noProof/>
                <w:sz w:val="20"/>
                <w:szCs w:val="20"/>
                <w:lang w:val="en-US"/>
              </w:rPr>
            </w:pPr>
          </w:p>
          <w:p w:rsidR="001871BE" w:rsidRDefault="001871BE" w:rsidP="000B57AB">
            <w:pPr>
              <w:numPr>
                <w:ilvl w:val="0"/>
                <w:numId w:val="5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Supervision </w:t>
            </w:r>
            <w:r w:rsidRPr="00691EF9">
              <w:rPr>
                <w:rFonts w:ascii="Arial" w:hAnsi="Arial" w:cs="Arial"/>
                <w:noProof/>
                <w:sz w:val="20"/>
                <w:szCs w:val="20"/>
                <w:lang w:val="en-US"/>
              </w:rPr>
              <w:t>p</w:t>
            </w:r>
            <w:r>
              <w:rPr>
                <w:rFonts w:ascii="Arial" w:hAnsi="Arial" w:cs="Arial"/>
                <w:noProof/>
                <w:sz w:val="20"/>
                <w:szCs w:val="20"/>
                <w:lang w:val="en-US"/>
              </w:rPr>
              <w:t>olicies</w:t>
            </w:r>
            <w:r w:rsidRPr="00691EF9">
              <w:rPr>
                <w:rFonts w:ascii="Arial" w:hAnsi="Arial" w:cs="Arial"/>
                <w:noProof/>
                <w:sz w:val="20"/>
                <w:szCs w:val="20"/>
                <w:lang w:val="en-US"/>
              </w:rPr>
              <w:t xml:space="preserve"> </w:t>
            </w:r>
            <w:r>
              <w:rPr>
                <w:rFonts w:ascii="Arial" w:hAnsi="Arial" w:cs="Arial"/>
                <w:noProof/>
                <w:sz w:val="20"/>
                <w:szCs w:val="20"/>
                <w:lang w:val="en-US"/>
              </w:rPr>
              <w:t>and</w:t>
            </w:r>
            <w:r w:rsidRPr="00691EF9">
              <w:rPr>
                <w:rFonts w:ascii="Arial" w:hAnsi="Arial" w:cs="Arial"/>
                <w:noProof/>
                <w:sz w:val="20"/>
                <w:szCs w:val="20"/>
                <w:lang w:val="en-US"/>
              </w:rPr>
              <w:t xml:space="preserve"> </w:t>
            </w:r>
            <w:r>
              <w:rPr>
                <w:rFonts w:ascii="Arial" w:hAnsi="Arial" w:cs="Arial"/>
                <w:noProof/>
                <w:sz w:val="20"/>
                <w:szCs w:val="20"/>
                <w:lang w:val="en-US"/>
              </w:rPr>
              <w:t>procedures that are not</w:t>
            </w:r>
            <w:r w:rsidRPr="00EE4279">
              <w:rPr>
                <w:rFonts w:ascii="Arial" w:hAnsi="Arial" w:cs="Arial"/>
                <w:noProof/>
                <w:sz w:val="20"/>
                <w:szCs w:val="20"/>
                <w:lang w:val="en-US"/>
              </w:rPr>
              <w:t xml:space="preserve"> usually followed</w:t>
            </w:r>
          </w:p>
          <w:p w:rsidR="001871BE" w:rsidRDefault="001871BE" w:rsidP="001871BE">
            <w:pPr>
              <w:autoSpaceDE w:val="0"/>
              <w:autoSpaceDN w:val="0"/>
              <w:adjustRightInd w:val="0"/>
              <w:rPr>
                <w:rFonts w:ascii="Arial" w:hAnsi="Arial" w:cs="Arial"/>
                <w:noProof/>
                <w:sz w:val="20"/>
                <w:szCs w:val="20"/>
                <w:lang w:val="en-US"/>
              </w:rPr>
            </w:pPr>
          </w:p>
          <w:p w:rsidR="00A67A9B" w:rsidRDefault="001871BE" w:rsidP="000B57AB">
            <w:pPr>
              <w:numPr>
                <w:ilvl w:val="0"/>
                <w:numId w:val="41"/>
              </w:numPr>
              <w:autoSpaceDE w:val="0"/>
              <w:autoSpaceDN w:val="0"/>
              <w:adjustRightInd w:val="0"/>
              <w:ind w:left="360"/>
              <w:rPr>
                <w:rFonts w:ascii="Arial" w:hAnsi="Arial" w:cs="Arial"/>
                <w:noProof/>
                <w:sz w:val="20"/>
                <w:szCs w:val="20"/>
                <w:lang w:val="en-US"/>
              </w:rPr>
            </w:pPr>
            <w:r w:rsidRPr="00EE4279">
              <w:rPr>
                <w:rFonts w:ascii="Arial" w:hAnsi="Arial" w:cs="Arial"/>
                <w:noProof/>
                <w:sz w:val="20"/>
                <w:szCs w:val="20"/>
                <w:lang w:val="en-US"/>
              </w:rPr>
              <w:t>S</w:t>
            </w:r>
            <w:r>
              <w:rPr>
                <w:rFonts w:ascii="Arial" w:hAnsi="Arial" w:cs="Arial"/>
                <w:noProof/>
                <w:sz w:val="20"/>
                <w:szCs w:val="20"/>
                <w:lang w:val="en-US"/>
              </w:rPr>
              <w:t>ome s</w:t>
            </w:r>
            <w:r w:rsidRPr="00EE4279">
              <w:rPr>
                <w:rFonts w:ascii="Arial" w:hAnsi="Arial" w:cs="Arial"/>
                <w:noProof/>
                <w:sz w:val="20"/>
                <w:szCs w:val="20"/>
                <w:lang w:val="en-US"/>
              </w:rPr>
              <w:t xml:space="preserve">upervisors </w:t>
            </w:r>
            <w:r>
              <w:rPr>
                <w:rFonts w:ascii="Arial" w:hAnsi="Arial" w:cs="Arial"/>
                <w:noProof/>
                <w:sz w:val="20"/>
                <w:szCs w:val="20"/>
                <w:lang w:val="en-US"/>
              </w:rPr>
              <w:t>with weak skills and training</w:t>
            </w:r>
            <w:r w:rsidR="00A67A9B" w:rsidRPr="005268B0">
              <w:rPr>
                <w:rFonts w:ascii="Arial" w:hAnsi="Arial" w:cs="Arial"/>
                <w:noProof/>
                <w:sz w:val="20"/>
                <w:szCs w:val="20"/>
                <w:lang w:val="en-US"/>
              </w:rPr>
              <w:t xml:space="preserve"> </w:t>
            </w:r>
          </w:p>
          <w:p w:rsidR="00A67A9B" w:rsidRDefault="00A67A9B" w:rsidP="00A67A9B">
            <w:pPr>
              <w:autoSpaceDE w:val="0"/>
              <w:autoSpaceDN w:val="0"/>
              <w:adjustRightInd w:val="0"/>
              <w:ind w:left="360"/>
              <w:rPr>
                <w:rFonts w:ascii="Arial" w:hAnsi="Arial" w:cs="Arial"/>
                <w:noProof/>
                <w:sz w:val="20"/>
                <w:szCs w:val="20"/>
                <w:lang w:val="en-US"/>
              </w:rPr>
            </w:pPr>
          </w:p>
          <w:p w:rsidR="00F61B2F" w:rsidRDefault="00A67A9B" w:rsidP="000B57AB">
            <w:pPr>
              <w:numPr>
                <w:ilvl w:val="0"/>
                <w:numId w:val="40"/>
              </w:numPr>
              <w:autoSpaceDE w:val="0"/>
              <w:autoSpaceDN w:val="0"/>
              <w:adjustRightInd w:val="0"/>
              <w:ind w:left="360"/>
              <w:rPr>
                <w:rFonts w:ascii="Arial" w:hAnsi="Arial" w:cs="Arial"/>
                <w:noProof/>
                <w:sz w:val="20"/>
                <w:szCs w:val="20"/>
                <w:lang w:val="en-US"/>
              </w:rPr>
            </w:pPr>
            <w:r w:rsidRPr="005268B0">
              <w:rPr>
                <w:rFonts w:ascii="Arial" w:hAnsi="Arial" w:cs="Arial"/>
                <w:noProof/>
                <w:sz w:val="20"/>
                <w:szCs w:val="20"/>
                <w:lang w:val="en-US"/>
              </w:rPr>
              <w:t xml:space="preserve">Employees </w:t>
            </w:r>
            <w:r w:rsidR="000138DE">
              <w:rPr>
                <w:rFonts w:ascii="Arial" w:hAnsi="Arial" w:cs="Arial"/>
                <w:noProof/>
                <w:sz w:val="20"/>
                <w:szCs w:val="20"/>
                <w:lang w:val="en-US"/>
              </w:rPr>
              <w:t xml:space="preserve">and contractors </w:t>
            </w:r>
            <w:r w:rsidRPr="005268B0">
              <w:rPr>
                <w:rFonts w:ascii="Arial" w:hAnsi="Arial" w:cs="Arial"/>
                <w:noProof/>
                <w:sz w:val="20"/>
                <w:szCs w:val="20"/>
                <w:lang w:val="en-US"/>
              </w:rPr>
              <w:t xml:space="preserve">do not usually have written workplans or performance objectives </w:t>
            </w:r>
            <w:r w:rsidR="000138DE">
              <w:rPr>
                <w:rFonts w:ascii="Arial" w:hAnsi="Arial" w:cs="Arial"/>
                <w:noProof/>
                <w:sz w:val="20"/>
                <w:szCs w:val="20"/>
                <w:lang w:val="en-US"/>
              </w:rPr>
              <w:t>prepared</w:t>
            </w:r>
            <w:r w:rsidRPr="005268B0">
              <w:rPr>
                <w:rFonts w:ascii="Arial" w:hAnsi="Arial" w:cs="Arial"/>
                <w:noProof/>
                <w:sz w:val="20"/>
                <w:szCs w:val="20"/>
                <w:lang w:val="en-US"/>
              </w:rPr>
              <w:t xml:space="preserve"> at least once a year</w:t>
            </w:r>
            <w:r w:rsidR="000138DE">
              <w:rPr>
                <w:rFonts w:ascii="Arial" w:hAnsi="Arial" w:cs="Arial"/>
                <w:noProof/>
                <w:sz w:val="20"/>
                <w:szCs w:val="20"/>
                <w:lang w:val="en-US"/>
              </w:rPr>
              <w:t xml:space="preserve"> or they are not timely</w:t>
            </w:r>
            <w:r w:rsidR="00F61B2F">
              <w:rPr>
                <w:rFonts w:ascii="Arial" w:hAnsi="Arial" w:cs="Arial"/>
                <w:noProof/>
                <w:sz w:val="20"/>
                <w:szCs w:val="20"/>
                <w:lang w:val="en-US"/>
              </w:rPr>
              <w:t xml:space="preserve"> </w:t>
            </w:r>
          </w:p>
          <w:p w:rsidR="00F61B2F" w:rsidRDefault="00F61B2F" w:rsidP="00F61B2F">
            <w:pPr>
              <w:autoSpaceDE w:val="0"/>
              <w:autoSpaceDN w:val="0"/>
              <w:adjustRightInd w:val="0"/>
              <w:ind w:left="360"/>
              <w:rPr>
                <w:rFonts w:ascii="Arial" w:hAnsi="Arial" w:cs="Arial"/>
                <w:noProof/>
                <w:sz w:val="20"/>
                <w:szCs w:val="20"/>
                <w:lang w:val="en-US"/>
              </w:rPr>
            </w:pPr>
          </w:p>
          <w:p w:rsidR="00F61B2F" w:rsidRPr="005268B0" w:rsidRDefault="00F61B2F" w:rsidP="000B57AB">
            <w:pPr>
              <w:numPr>
                <w:ilvl w:val="0"/>
                <w:numId w:val="40"/>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Staff and consultants usually do not have clear and detailed </w:t>
            </w:r>
            <w:r w:rsidR="00A80CB0">
              <w:rPr>
                <w:rFonts w:ascii="Arial" w:hAnsi="Arial" w:cs="Arial"/>
                <w:noProof/>
                <w:sz w:val="20"/>
                <w:szCs w:val="20"/>
                <w:lang w:val="en-US"/>
              </w:rPr>
              <w:t xml:space="preserve">guidance or </w:t>
            </w:r>
            <w:r>
              <w:rPr>
                <w:rFonts w:ascii="Arial" w:hAnsi="Arial" w:cs="Arial"/>
                <w:noProof/>
                <w:sz w:val="20"/>
                <w:szCs w:val="20"/>
                <w:lang w:val="en-US"/>
              </w:rPr>
              <w:t>scopes of work for specific assignments</w:t>
            </w:r>
          </w:p>
          <w:p w:rsidR="00645FA7" w:rsidRPr="005268B0" w:rsidRDefault="00645FA7" w:rsidP="00A67A9B">
            <w:pPr>
              <w:autoSpaceDE w:val="0"/>
              <w:autoSpaceDN w:val="0"/>
              <w:adjustRightInd w:val="0"/>
              <w:ind w:left="360"/>
              <w:rPr>
                <w:rFonts w:ascii="Arial" w:hAnsi="Arial" w:cs="Arial"/>
                <w:noProof/>
                <w:sz w:val="20"/>
                <w:szCs w:val="20"/>
                <w:lang w:val="en-US"/>
              </w:rPr>
            </w:pPr>
          </w:p>
        </w:tc>
        <w:tc>
          <w:tcPr>
            <w:tcW w:w="3150" w:type="dxa"/>
            <w:shd w:val="clear" w:color="auto" w:fill="auto"/>
          </w:tcPr>
          <w:p w:rsidR="001871BE" w:rsidRDefault="001871BE" w:rsidP="001871BE">
            <w:pPr>
              <w:autoSpaceDE w:val="0"/>
              <w:autoSpaceDN w:val="0"/>
              <w:adjustRightInd w:val="0"/>
              <w:rPr>
                <w:rFonts w:ascii="Arial" w:hAnsi="Arial" w:cs="Arial"/>
                <w:noProof/>
                <w:sz w:val="20"/>
                <w:szCs w:val="20"/>
                <w:lang w:val="en-US"/>
              </w:rPr>
            </w:pPr>
            <w:r>
              <w:rPr>
                <w:rFonts w:ascii="Arial" w:hAnsi="Arial" w:cs="Arial"/>
                <w:noProof/>
                <w:sz w:val="20"/>
                <w:szCs w:val="20"/>
                <w:lang w:val="en-US"/>
              </w:rPr>
              <w:t xml:space="preserve">The organization has </w:t>
            </w:r>
          </w:p>
          <w:p w:rsidR="001871BE" w:rsidRDefault="001871BE" w:rsidP="001871BE">
            <w:pPr>
              <w:autoSpaceDE w:val="0"/>
              <w:autoSpaceDN w:val="0"/>
              <w:adjustRightInd w:val="0"/>
              <w:rPr>
                <w:rFonts w:ascii="Arial" w:hAnsi="Arial" w:cs="Arial"/>
                <w:noProof/>
                <w:sz w:val="20"/>
                <w:szCs w:val="20"/>
                <w:lang w:val="en-US"/>
              </w:rPr>
            </w:pPr>
          </w:p>
          <w:p w:rsidR="001871BE" w:rsidRDefault="001871BE" w:rsidP="000B57AB">
            <w:pPr>
              <w:numPr>
                <w:ilvl w:val="0"/>
                <w:numId w:val="59"/>
              </w:numPr>
              <w:autoSpaceDE w:val="0"/>
              <w:autoSpaceDN w:val="0"/>
              <w:adjustRightInd w:val="0"/>
              <w:rPr>
                <w:rFonts w:ascii="Arial" w:hAnsi="Arial" w:cs="Arial"/>
                <w:noProof/>
                <w:sz w:val="20"/>
                <w:szCs w:val="20"/>
                <w:lang w:val="en-US"/>
              </w:rPr>
            </w:pPr>
            <w:r>
              <w:rPr>
                <w:rFonts w:ascii="Arial" w:hAnsi="Arial" w:cs="Arial"/>
                <w:noProof/>
                <w:sz w:val="20"/>
                <w:szCs w:val="20"/>
                <w:lang w:val="en-US"/>
              </w:rPr>
              <w:t>Defined and documented most s</w:t>
            </w:r>
            <w:r w:rsidRPr="00EE4279">
              <w:rPr>
                <w:rFonts w:ascii="Arial" w:hAnsi="Arial" w:cs="Arial"/>
                <w:noProof/>
                <w:sz w:val="20"/>
                <w:szCs w:val="20"/>
                <w:lang w:val="en-US"/>
              </w:rPr>
              <w:t xml:space="preserve">upervisory </w:t>
            </w:r>
            <w:r>
              <w:rPr>
                <w:rFonts w:ascii="Arial" w:hAnsi="Arial" w:cs="Arial"/>
                <w:noProof/>
                <w:sz w:val="20"/>
                <w:szCs w:val="20"/>
                <w:lang w:val="en-US"/>
              </w:rPr>
              <w:t>assignments, but some may need updating</w:t>
            </w:r>
          </w:p>
          <w:p w:rsidR="001871BE" w:rsidRDefault="001871BE" w:rsidP="001871BE">
            <w:pPr>
              <w:autoSpaceDE w:val="0"/>
              <w:autoSpaceDN w:val="0"/>
              <w:adjustRightInd w:val="0"/>
              <w:rPr>
                <w:rFonts w:ascii="Arial" w:hAnsi="Arial" w:cs="Arial"/>
                <w:noProof/>
                <w:sz w:val="20"/>
                <w:szCs w:val="20"/>
                <w:lang w:val="en-US"/>
              </w:rPr>
            </w:pPr>
          </w:p>
          <w:p w:rsidR="001871BE" w:rsidRPr="00691EF9" w:rsidRDefault="001871BE" w:rsidP="000B57AB">
            <w:pPr>
              <w:numPr>
                <w:ilvl w:val="0"/>
                <w:numId w:val="58"/>
              </w:numPr>
              <w:autoSpaceDE w:val="0"/>
              <w:autoSpaceDN w:val="0"/>
              <w:adjustRightInd w:val="0"/>
              <w:ind w:left="360"/>
              <w:rPr>
                <w:noProof/>
              </w:rPr>
            </w:pPr>
            <w:r>
              <w:rPr>
                <w:rFonts w:ascii="Arial" w:hAnsi="Arial" w:cs="Arial"/>
                <w:noProof/>
                <w:sz w:val="20"/>
                <w:szCs w:val="20"/>
                <w:lang w:val="en-US"/>
              </w:rPr>
              <w:t xml:space="preserve">Adequate written </w:t>
            </w:r>
            <w:r w:rsidRPr="00691EF9">
              <w:rPr>
                <w:rFonts w:ascii="Arial" w:hAnsi="Arial" w:cs="Arial"/>
                <w:noProof/>
                <w:sz w:val="20"/>
                <w:szCs w:val="20"/>
                <w:lang w:val="en-US"/>
              </w:rPr>
              <w:t>p</w:t>
            </w:r>
            <w:r>
              <w:rPr>
                <w:rFonts w:ascii="Arial" w:hAnsi="Arial" w:cs="Arial"/>
                <w:noProof/>
                <w:sz w:val="20"/>
                <w:szCs w:val="20"/>
                <w:lang w:val="en-US"/>
              </w:rPr>
              <w:t>olicies</w:t>
            </w:r>
            <w:r w:rsidRPr="00691EF9">
              <w:rPr>
                <w:rFonts w:ascii="Arial" w:hAnsi="Arial" w:cs="Arial"/>
                <w:noProof/>
                <w:sz w:val="20"/>
                <w:szCs w:val="20"/>
                <w:lang w:val="en-US"/>
              </w:rPr>
              <w:t xml:space="preserve"> or </w:t>
            </w:r>
            <w:r>
              <w:rPr>
                <w:rFonts w:ascii="Arial" w:hAnsi="Arial" w:cs="Arial"/>
                <w:noProof/>
                <w:sz w:val="20"/>
                <w:szCs w:val="20"/>
                <w:lang w:val="en-US"/>
              </w:rPr>
              <w:t>procedures</w:t>
            </w:r>
            <w:r w:rsidRPr="00691EF9">
              <w:rPr>
                <w:rFonts w:ascii="Arial" w:hAnsi="Arial" w:cs="Arial"/>
                <w:noProof/>
                <w:sz w:val="20"/>
                <w:szCs w:val="20"/>
                <w:lang w:val="en-US"/>
              </w:rPr>
              <w:t xml:space="preserve"> </w:t>
            </w:r>
            <w:r>
              <w:rPr>
                <w:rFonts w:ascii="Arial" w:hAnsi="Arial" w:cs="Arial"/>
                <w:noProof/>
                <w:sz w:val="20"/>
                <w:szCs w:val="20"/>
                <w:lang w:val="en-US"/>
              </w:rPr>
              <w:t xml:space="preserve">for staff and contractor </w:t>
            </w:r>
            <w:r w:rsidRPr="00691EF9">
              <w:rPr>
                <w:rFonts w:ascii="Arial" w:hAnsi="Arial" w:cs="Arial"/>
                <w:noProof/>
                <w:sz w:val="20"/>
                <w:szCs w:val="20"/>
                <w:lang w:val="en-US"/>
              </w:rPr>
              <w:t>supervision</w:t>
            </w:r>
          </w:p>
          <w:p w:rsidR="001871BE" w:rsidRDefault="001871BE" w:rsidP="001871BE">
            <w:pPr>
              <w:autoSpaceDE w:val="0"/>
              <w:autoSpaceDN w:val="0"/>
              <w:adjustRightInd w:val="0"/>
              <w:rPr>
                <w:rFonts w:ascii="Arial" w:hAnsi="Arial" w:cs="Arial"/>
                <w:noProof/>
                <w:sz w:val="20"/>
                <w:szCs w:val="20"/>
                <w:lang w:val="en-US"/>
              </w:rPr>
            </w:pPr>
          </w:p>
          <w:p w:rsidR="001871BE" w:rsidRDefault="001871BE" w:rsidP="000B57AB">
            <w:pPr>
              <w:numPr>
                <w:ilvl w:val="0"/>
                <w:numId w:val="5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Supervision </w:t>
            </w:r>
            <w:r w:rsidRPr="00691EF9">
              <w:rPr>
                <w:rFonts w:ascii="Arial" w:hAnsi="Arial" w:cs="Arial"/>
                <w:noProof/>
                <w:sz w:val="20"/>
                <w:szCs w:val="20"/>
                <w:lang w:val="en-US"/>
              </w:rPr>
              <w:t>p</w:t>
            </w:r>
            <w:r>
              <w:rPr>
                <w:rFonts w:ascii="Arial" w:hAnsi="Arial" w:cs="Arial"/>
                <w:noProof/>
                <w:sz w:val="20"/>
                <w:szCs w:val="20"/>
                <w:lang w:val="en-US"/>
              </w:rPr>
              <w:t>olicies</w:t>
            </w:r>
            <w:r w:rsidRPr="00691EF9">
              <w:rPr>
                <w:rFonts w:ascii="Arial" w:hAnsi="Arial" w:cs="Arial"/>
                <w:noProof/>
                <w:sz w:val="20"/>
                <w:szCs w:val="20"/>
                <w:lang w:val="en-US"/>
              </w:rPr>
              <w:t xml:space="preserve"> </w:t>
            </w:r>
            <w:r>
              <w:rPr>
                <w:rFonts w:ascii="Arial" w:hAnsi="Arial" w:cs="Arial"/>
                <w:noProof/>
                <w:sz w:val="20"/>
                <w:szCs w:val="20"/>
                <w:lang w:val="en-US"/>
              </w:rPr>
              <w:t>and</w:t>
            </w:r>
            <w:r w:rsidRPr="00691EF9">
              <w:rPr>
                <w:rFonts w:ascii="Arial" w:hAnsi="Arial" w:cs="Arial"/>
                <w:noProof/>
                <w:sz w:val="20"/>
                <w:szCs w:val="20"/>
                <w:lang w:val="en-US"/>
              </w:rPr>
              <w:t xml:space="preserve"> </w:t>
            </w:r>
            <w:r>
              <w:rPr>
                <w:rFonts w:ascii="Arial" w:hAnsi="Arial" w:cs="Arial"/>
                <w:noProof/>
                <w:sz w:val="20"/>
                <w:szCs w:val="20"/>
                <w:lang w:val="en-US"/>
              </w:rPr>
              <w:t xml:space="preserve">procedures that are </w:t>
            </w:r>
            <w:r w:rsidRPr="00EE4279">
              <w:rPr>
                <w:rFonts w:ascii="Arial" w:hAnsi="Arial" w:cs="Arial"/>
                <w:noProof/>
                <w:sz w:val="20"/>
                <w:szCs w:val="20"/>
                <w:lang w:val="en-US"/>
              </w:rPr>
              <w:t>usually followed</w:t>
            </w:r>
          </w:p>
          <w:p w:rsidR="001871BE" w:rsidRDefault="001871BE" w:rsidP="001871BE">
            <w:pPr>
              <w:autoSpaceDE w:val="0"/>
              <w:autoSpaceDN w:val="0"/>
              <w:adjustRightInd w:val="0"/>
              <w:rPr>
                <w:rFonts w:ascii="Arial" w:hAnsi="Arial" w:cs="Arial"/>
                <w:noProof/>
                <w:sz w:val="20"/>
                <w:szCs w:val="20"/>
                <w:lang w:val="en-US"/>
              </w:rPr>
            </w:pPr>
          </w:p>
          <w:p w:rsidR="00A67A9B" w:rsidRDefault="001871BE" w:rsidP="000B57AB">
            <w:pPr>
              <w:numPr>
                <w:ilvl w:val="0"/>
                <w:numId w:val="41"/>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S</w:t>
            </w:r>
            <w:r w:rsidRPr="00EE4279">
              <w:rPr>
                <w:rFonts w:ascii="Arial" w:hAnsi="Arial" w:cs="Arial"/>
                <w:noProof/>
                <w:sz w:val="20"/>
                <w:szCs w:val="20"/>
                <w:lang w:val="en-US"/>
              </w:rPr>
              <w:t xml:space="preserve">upervisors </w:t>
            </w:r>
            <w:r>
              <w:rPr>
                <w:rFonts w:ascii="Arial" w:hAnsi="Arial" w:cs="Arial"/>
                <w:noProof/>
                <w:sz w:val="20"/>
                <w:szCs w:val="20"/>
                <w:lang w:val="en-US"/>
              </w:rPr>
              <w:t>with adequate skills and training</w:t>
            </w:r>
            <w:r w:rsidR="00A67A9B" w:rsidRPr="005268B0">
              <w:rPr>
                <w:rFonts w:ascii="Arial" w:hAnsi="Arial" w:cs="Arial"/>
                <w:noProof/>
                <w:sz w:val="20"/>
                <w:szCs w:val="20"/>
                <w:lang w:val="en-US"/>
              </w:rPr>
              <w:t xml:space="preserve"> </w:t>
            </w:r>
          </w:p>
          <w:p w:rsidR="00A67A9B" w:rsidRDefault="00A67A9B" w:rsidP="00A67A9B">
            <w:pPr>
              <w:autoSpaceDE w:val="0"/>
              <w:autoSpaceDN w:val="0"/>
              <w:adjustRightInd w:val="0"/>
              <w:ind w:left="360"/>
              <w:rPr>
                <w:rFonts w:ascii="Arial" w:hAnsi="Arial" w:cs="Arial"/>
                <w:noProof/>
                <w:sz w:val="20"/>
                <w:szCs w:val="20"/>
                <w:lang w:val="en-US"/>
              </w:rPr>
            </w:pPr>
          </w:p>
          <w:p w:rsidR="00F61B2F" w:rsidRDefault="00A67A9B" w:rsidP="000B57AB">
            <w:pPr>
              <w:numPr>
                <w:ilvl w:val="0"/>
                <w:numId w:val="40"/>
              </w:numPr>
              <w:autoSpaceDE w:val="0"/>
              <w:autoSpaceDN w:val="0"/>
              <w:adjustRightInd w:val="0"/>
              <w:ind w:left="360"/>
              <w:rPr>
                <w:rFonts w:ascii="Arial" w:hAnsi="Arial" w:cs="Arial"/>
                <w:noProof/>
                <w:sz w:val="20"/>
                <w:szCs w:val="20"/>
                <w:lang w:val="en-US"/>
              </w:rPr>
            </w:pPr>
            <w:r w:rsidRPr="005268B0">
              <w:rPr>
                <w:rFonts w:ascii="Arial" w:hAnsi="Arial" w:cs="Arial"/>
                <w:noProof/>
                <w:sz w:val="20"/>
                <w:szCs w:val="20"/>
                <w:lang w:val="en-US"/>
              </w:rPr>
              <w:t xml:space="preserve">Most employees have written workplans or performance objectives </w:t>
            </w:r>
            <w:r w:rsidR="000138DE">
              <w:rPr>
                <w:rFonts w:ascii="Arial" w:hAnsi="Arial" w:cs="Arial"/>
                <w:noProof/>
                <w:sz w:val="20"/>
                <w:szCs w:val="20"/>
                <w:lang w:val="en-US"/>
              </w:rPr>
              <w:t>prepar</w:t>
            </w:r>
            <w:r w:rsidRPr="005268B0">
              <w:rPr>
                <w:rFonts w:ascii="Arial" w:hAnsi="Arial" w:cs="Arial"/>
                <w:noProof/>
                <w:sz w:val="20"/>
                <w:szCs w:val="20"/>
                <w:lang w:val="en-US"/>
              </w:rPr>
              <w:t>ed at least once a year</w:t>
            </w:r>
            <w:r w:rsidR="000138DE">
              <w:rPr>
                <w:rFonts w:ascii="Arial" w:hAnsi="Arial" w:cs="Arial"/>
                <w:noProof/>
                <w:sz w:val="20"/>
                <w:szCs w:val="20"/>
                <w:lang w:val="en-US"/>
              </w:rPr>
              <w:t xml:space="preserve"> on a timely basis</w:t>
            </w:r>
          </w:p>
          <w:p w:rsidR="00F61B2F" w:rsidRDefault="00F61B2F" w:rsidP="00F61B2F">
            <w:pPr>
              <w:autoSpaceDE w:val="0"/>
              <w:autoSpaceDN w:val="0"/>
              <w:adjustRightInd w:val="0"/>
              <w:ind w:left="360"/>
              <w:rPr>
                <w:rFonts w:ascii="Arial" w:hAnsi="Arial" w:cs="Arial"/>
                <w:noProof/>
                <w:sz w:val="20"/>
                <w:szCs w:val="20"/>
                <w:lang w:val="en-US"/>
              </w:rPr>
            </w:pPr>
          </w:p>
          <w:p w:rsidR="00F61B2F" w:rsidRPr="005268B0" w:rsidRDefault="00F61B2F" w:rsidP="000B57AB">
            <w:pPr>
              <w:numPr>
                <w:ilvl w:val="0"/>
                <w:numId w:val="40"/>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Staff and consultants usually have clear and detailed </w:t>
            </w:r>
            <w:r w:rsidR="00A80CB0">
              <w:rPr>
                <w:rFonts w:ascii="Arial" w:hAnsi="Arial" w:cs="Arial"/>
                <w:noProof/>
                <w:sz w:val="20"/>
                <w:szCs w:val="20"/>
                <w:lang w:val="en-US"/>
              </w:rPr>
              <w:t xml:space="preserve">guidance or </w:t>
            </w:r>
            <w:r>
              <w:rPr>
                <w:rFonts w:ascii="Arial" w:hAnsi="Arial" w:cs="Arial"/>
                <w:noProof/>
                <w:sz w:val="20"/>
                <w:szCs w:val="20"/>
                <w:lang w:val="en-US"/>
              </w:rPr>
              <w:t>scopes of work for specific assignments</w:t>
            </w:r>
          </w:p>
          <w:p w:rsidR="001871BE" w:rsidRDefault="001871BE" w:rsidP="00A67A9B">
            <w:pPr>
              <w:autoSpaceDE w:val="0"/>
              <w:autoSpaceDN w:val="0"/>
              <w:adjustRightInd w:val="0"/>
              <w:ind w:left="360"/>
              <w:rPr>
                <w:rFonts w:ascii="Arial" w:hAnsi="Arial" w:cs="Arial"/>
                <w:noProof/>
                <w:sz w:val="20"/>
                <w:szCs w:val="20"/>
                <w:lang w:val="en-US"/>
              </w:rPr>
            </w:pPr>
          </w:p>
          <w:p w:rsidR="001871BE" w:rsidRDefault="001871BE" w:rsidP="001871BE">
            <w:pPr>
              <w:rPr>
                <w:noProof/>
              </w:rPr>
            </w:pPr>
          </w:p>
          <w:p w:rsidR="00645FA7" w:rsidRPr="005268B0" w:rsidRDefault="00645FA7" w:rsidP="00A67A9B">
            <w:pPr>
              <w:autoSpaceDE w:val="0"/>
              <w:autoSpaceDN w:val="0"/>
              <w:adjustRightInd w:val="0"/>
              <w:ind w:left="360"/>
              <w:rPr>
                <w:rFonts w:ascii="Arial" w:hAnsi="Arial" w:cs="Arial"/>
                <w:noProof/>
                <w:sz w:val="20"/>
                <w:szCs w:val="20"/>
                <w:lang w:val="en-US"/>
              </w:rPr>
            </w:pPr>
          </w:p>
        </w:tc>
        <w:tc>
          <w:tcPr>
            <w:tcW w:w="3240" w:type="dxa"/>
            <w:shd w:val="clear" w:color="auto" w:fill="auto"/>
          </w:tcPr>
          <w:p w:rsidR="001871BE" w:rsidRDefault="001871BE" w:rsidP="001871BE">
            <w:pPr>
              <w:autoSpaceDE w:val="0"/>
              <w:autoSpaceDN w:val="0"/>
              <w:adjustRightInd w:val="0"/>
              <w:rPr>
                <w:rFonts w:ascii="Arial" w:hAnsi="Arial" w:cs="Arial"/>
                <w:noProof/>
                <w:sz w:val="20"/>
                <w:szCs w:val="20"/>
                <w:lang w:val="en-US"/>
              </w:rPr>
            </w:pPr>
            <w:r>
              <w:rPr>
                <w:rFonts w:ascii="Arial" w:hAnsi="Arial" w:cs="Arial"/>
                <w:noProof/>
                <w:sz w:val="20"/>
                <w:szCs w:val="20"/>
                <w:lang w:val="en-US"/>
              </w:rPr>
              <w:t xml:space="preserve">The organization has </w:t>
            </w:r>
          </w:p>
          <w:p w:rsidR="001871BE" w:rsidRDefault="001871BE" w:rsidP="001871BE">
            <w:pPr>
              <w:autoSpaceDE w:val="0"/>
              <w:autoSpaceDN w:val="0"/>
              <w:adjustRightInd w:val="0"/>
              <w:rPr>
                <w:rFonts w:ascii="Arial" w:hAnsi="Arial" w:cs="Arial"/>
                <w:noProof/>
                <w:sz w:val="20"/>
                <w:szCs w:val="20"/>
                <w:lang w:val="en-US"/>
              </w:rPr>
            </w:pPr>
          </w:p>
          <w:p w:rsidR="001871BE" w:rsidRDefault="001871BE" w:rsidP="000B57AB">
            <w:pPr>
              <w:numPr>
                <w:ilvl w:val="0"/>
                <w:numId w:val="59"/>
              </w:numPr>
              <w:autoSpaceDE w:val="0"/>
              <w:autoSpaceDN w:val="0"/>
              <w:adjustRightInd w:val="0"/>
              <w:rPr>
                <w:rFonts w:ascii="Arial" w:hAnsi="Arial" w:cs="Arial"/>
                <w:noProof/>
                <w:sz w:val="20"/>
                <w:szCs w:val="20"/>
                <w:lang w:val="en-US"/>
              </w:rPr>
            </w:pPr>
            <w:r w:rsidRPr="00D54FA0">
              <w:rPr>
                <w:rFonts w:ascii="Arial" w:hAnsi="Arial" w:cs="Arial"/>
                <w:noProof/>
                <w:sz w:val="20"/>
                <w:szCs w:val="20"/>
                <w:lang w:val="en-US"/>
              </w:rPr>
              <w:t>Defined and documented supervisory assignments</w:t>
            </w:r>
            <w:r>
              <w:rPr>
                <w:rFonts w:ascii="Arial" w:hAnsi="Arial" w:cs="Arial"/>
                <w:noProof/>
                <w:sz w:val="20"/>
                <w:szCs w:val="20"/>
                <w:lang w:val="en-US"/>
              </w:rPr>
              <w:t xml:space="preserve"> and revised them as needed</w:t>
            </w:r>
          </w:p>
          <w:p w:rsidR="001871BE" w:rsidRPr="00D54FA0" w:rsidRDefault="001871BE" w:rsidP="001871BE">
            <w:pPr>
              <w:autoSpaceDE w:val="0"/>
              <w:autoSpaceDN w:val="0"/>
              <w:adjustRightInd w:val="0"/>
              <w:ind w:left="360"/>
              <w:rPr>
                <w:rFonts w:ascii="Arial" w:hAnsi="Arial" w:cs="Arial"/>
                <w:noProof/>
                <w:sz w:val="20"/>
                <w:szCs w:val="20"/>
                <w:lang w:val="en-US"/>
              </w:rPr>
            </w:pPr>
          </w:p>
          <w:p w:rsidR="001871BE" w:rsidRDefault="001871BE" w:rsidP="000B57AB">
            <w:pPr>
              <w:numPr>
                <w:ilvl w:val="0"/>
                <w:numId w:val="5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G</w:t>
            </w:r>
            <w:r w:rsidRPr="00AE01E8">
              <w:rPr>
                <w:rFonts w:ascii="Arial" w:hAnsi="Arial" w:cs="Arial"/>
                <w:noProof/>
                <w:sz w:val="20"/>
                <w:szCs w:val="20"/>
                <w:lang w:val="en-US"/>
              </w:rPr>
              <w:t xml:space="preserve">ood </w:t>
            </w:r>
            <w:r>
              <w:rPr>
                <w:rFonts w:ascii="Arial" w:hAnsi="Arial" w:cs="Arial"/>
                <w:noProof/>
                <w:sz w:val="20"/>
                <w:szCs w:val="20"/>
                <w:lang w:val="en-US"/>
              </w:rPr>
              <w:t xml:space="preserve">written </w:t>
            </w:r>
            <w:r w:rsidRPr="00691EF9">
              <w:rPr>
                <w:rFonts w:ascii="Arial" w:hAnsi="Arial" w:cs="Arial"/>
                <w:noProof/>
                <w:sz w:val="20"/>
                <w:szCs w:val="20"/>
                <w:lang w:val="en-US"/>
              </w:rPr>
              <w:t>p</w:t>
            </w:r>
            <w:r>
              <w:rPr>
                <w:rFonts w:ascii="Arial" w:hAnsi="Arial" w:cs="Arial"/>
                <w:noProof/>
                <w:sz w:val="20"/>
                <w:szCs w:val="20"/>
                <w:lang w:val="en-US"/>
              </w:rPr>
              <w:t>olicies</w:t>
            </w:r>
            <w:r w:rsidRPr="00691EF9">
              <w:rPr>
                <w:rFonts w:ascii="Arial" w:hAnsi="Arial" w:cs="Arial"/>
                <w:noProof/>
                <w:sz w:val="20"/>
                <w:szCs w:val="20"/>
                <w:lang w:val="en-US"/>
              </w:rPr>
              <w:t xml:space="preserve"> or </w:t>
            </w:r>
            <w:r>
              <w:rPr>
                <w:rFonts w:ascii="Arial" w:hAnsi="Arial" w:cs="Arial"/>
                <w:noProof/>
                <w:sz w:val="20"/>
                <w:szCs w:val="20"/>
                <w:lang w:val="en-US"/>
              </w:rPr>
              <w:t>procedures</w:t>
            </w:r>
            <w:r w:rsidRPr="00691EF9">
              <w:rPr>
                <w:rFonts w:ascii="Arial" w:hAnsi="Arial" w:cs="Arial"/>
                <w:noProof/>
                <w:sz w:val="20"/>
                <w:szCs w:val="20"/>
                <w:lang w:val="en-US"/>
              </w:rPr>
              <w:t xml:space="preserve"> </w:t>
            </w:r>
            <w:r>
              <w:rPr>
                <w:rFonts w:ascii="Arial" w:hAnsi="Arial" w:cs="Arial"/>
                <w:noProof/>
                <w:sz w:val="20"/>
                <w:szCs w:val="20"/>
                <w:lang w:val="en-US"/>
              </w:rPr>
              <w:t xml:space="preserve">for staff and contractor </w:t>
            </w:r>
            <w:r w:rsidRPr="00691EF9">
              <w:rPr>
                <w:rFonts w:ascii="Arial" w:hAnsi="Arial" w:cs="Arial"/>
                <w:noProof/>
                <w:sz w:val="20"/>
                <w:szCs w:val="20"/>
                <w:lang w:val="en-US"/>
              </w:rPr>
              <w:t>supervision</w:t>
            </w:r>
          </w:p>
          <w:p w:rsidR="001871BE" w:rsidRPr="00AE01E8" w:rsidRDefault="001871BE" w:rsidP="001871BE">
            <w:pPr>
              <w:autoSpaceDE w:val="0"/>
              <w:autoSpaceDN w:val="0"/>
              <w:adjustRightInd w:val="0"/>
              <w:ind w:left="360"/>
              <w:rPr>
                <w:rFonts w:ascii="Arial" w:hAnsi="Arial" w:cs="Arial"/>
                <w:noProof/>
                <w:sz w:val="20"/>
                <w:szCs w:val="20"/>
                <w:lang w:val="en-US"/>
              </w:rPr>
            </w:pPr>
          </w:p>
          <w:p w:rsidR="001871BE" w:rsidRDefault="001871BE" w:rsidP="000B57AB">
            <w:pPr>
              <w:numPr>
                <w:ilvl w:val="0"/>
                <w:numId w:val="5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Supervision </w:t>
            </w:r>
            <w:r w:rsidRPr="00691EF9">
              <w:rPr>
                <w:rFonts w:ascii="Arial" w:hAnsi="Arial" w:cs="Arial"/>
                <w:noProof/>
                <w:sz w:val="20"/>
                <w:szCs w:val="20"/>
                <w:lang w:val="en-US"/>
              </w:rPr>
              <w:t>p</w:t>
            </w:r>
            <w:r>
              <w:rPr>
                <w:rFonts w:ascii="Arial" w:hAnsi="Arial" w:cs="Arial"/>
                <w:noProof/>
                <w:sz w:val="20"/>
                <w:szCs w:val="20"/>
                <w:lang w:val="en-US"/>
              </w:rPr>
              <w:t>olicies</w:t>
            </w:r>
            <w:r w:rsidRPr="00691EF9">
              <w:rPr>
                <w:rFonts w:ascii="Arial" w:hAnsi="Arial" w:cs="Arial"/>
                <w:noProof/>
                <w:sz w:val="20"/>
                <w:szCs w:val="20"/>
                <w:lang w:val="en-US"/>
              </w:rPr>
              <w:t xml:space="preserve"> </w:t>
            </w:r>
            <w:r>
              <w:rPr>
                <w:rFonts w:ascii="Arial" w:hAnsi="Arial" w:cs="Arial"/>
                <w:noProof/>
                <w:sz w:val="20"/>
                <w:szCs w:val="20"/>
                <w:lang w:val="en-US"/>
              </w:rPr>
              <w:t>and</w:t>
            </w:r>
            <w:r w:rsidRPr="00691EF9">
              <w:rPr>
                <w:rFonts w:ascii="Arial" w:hAnsi="Arial" w:cs="Arial"/>
                <w:noProof/>
                <w:sz w:val="20"/>
                <w:szCs w:val="20"/>
                <w:lang w:val="en-US"/>
              </w:rPr>
              <w:t xml:space="preserve"> </w:t>
            </w:r>
            <w:r>
              <w:rPr>
                <w:rFonts w:ascii="Arial" w:hAnsi="Arial" w:cs="Arial"/>
                <w:noProof/>
                <w:sz w:val="20"/>
                <w:szCs w:val="20"/>
                <w:lang w:val="en-US"/>
              </w:rPr>
              <w:t>procedures that are consistent</w:t>
            </w:r>
            <w:r w:rsidRPr="00EE4279">
              <w:rPr>
                <w:rFonts w:ascii="Arial" w:hAnsi="Arial" w:cs="Arial"/>
                <w:noProof/>
                <w:sz w:val="20"/>
                <w:szCs w:val="20"/>
                <w:lang w:val="en-US"/>
              </w:rPr>
              <w:t>ly followed</w:t>
            </w:r>
          </w:p>
          <w:p w:rsidR="001871BE" w:rsidRDefault="001871BE" w:rsidP="001871BE">
            <w:pPr>
              <w:autoSpaceDE w:val="0"/>
              <w:autoSpaceDN w:val="0"/>
              <w:adjustRightInd w:val="0"/>
              <w:rPr>
                <w:rFonts w:ascii="Arial" w:hAnsi="Arial" w:cs="Arial"/>
                <w:noProof/>
                <w:sz w:val="20"/>
                <w:szCs w:val="20"/>
                <w:lang w:val="en-US"/>
              </w:rPr>
            </w:pPr>
          </w:p>
          <w:p w:rsidR="00A67A9B" w:rsidRDefault="001871BE" w:rsidP="000B57AB">
            <w:pPr>
              <w:numPr>
                <w:ilvl w:val="0"/>
                <w:numId w:val="41"/>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S</w:t>
            </w:r>
            <w:r w:rsidRPr="00EE4279">
              <w:rPr>
                <w:rFonts w:ascii="Arial" w:hAnsi="Arial" w:cs="Arial"/>
                <w:noProof/>
                <w:sz w:val="20"/>
                <w:szCs w:val="20"/>
                <w:lang w:val="en-US"/>
              </w:rPr>
              <w:t xml:space="preserve">upervisors </w:t>
            </w:r>
            <w:r>
              <w:rPr>
                <w:rFonts w:ascii="Arial" w:hAnsi="Arial" w:cs="Arial"/>
                <w:noProof/>
                <w:sz w:val="20"/>
                <w:szCs w:val="20"/>
                <w:lang w:val="en-US"/>
              </w:rPr>
              <w:t>with good skills and training</w:t>
            </w:r>
          </w:p>
          <w:p w:rsidR="00A67A9B" w:rsidRDefault="00A67A9B" w:rsidP="00A67A9B">
            <w:pPr>
              <w:autoSpaceDE w:val="0"/>
              <w:autoSpaceDN w:val="0"/>
              <w:adjustRightInd w:val="0"/>
              <w:ind w:left="360"/>
              <w:rPr>
                <w:rFonts w:ascii="Arial" w:hAnsi="Arial" w:cs="Arial"/>
                <w:noProof/>
                <w:sz w:val="20"/>
                <w:szCs w:val="20"/>
                <w:lang w:val="en-US"/>
              </w:rPr>
            </w:pPr>
          </w:p>
          <w:p w:rsidR="00F61B2F" w:rsidRPr="00A06494" w:rsidRDefault="00A67A9B" w:rsidP="00A06494">
            <w:pPr>
              <w:numPr>
                <w:ilvl w:val="0"/>
                <w:numId w:val="41"/>
              </w:numPr>
              <w:autoSpaceDE w:val="0"/>
              <w:autoSpaceDN w:val="0"/>
              <w:adjustRightInd w:val="0"/>
              <w:ind w:left="360"/>
              <w:rPr>
                <w:rFonts w:ascii="Arial" w:hAnsi="Arial" w:cs="Arial"/>
                <w:noProof/>
                <w:sz w:val="20"/>
                <w:szCs w:val="20"/>
                <w:lang w:val="en-US"/>
              </w:rPr>
            </w:pPr>
            <w:r w:rsidRPr="00A06494">
              <w:rPr>
                <w:rFonts w:ascii="Arial" w:hAnsi="Arial" w:cs="Arial"/>
                <w:noProof/>
                <w:sz w:val="20"/>
                <w:szCs w:val="20"/>
                <w:lang w:val="en-US"/>
              </w:rPr>
              <w:t xml:space="preserve">Employees consistently have written workplans or performance objectives </w:t>
            </w:r>
            <w:r w:rsidR="000138DE" w:rsidRPr="00A06494">
              <w:rPr>
                <w:rFonts w:ascii="Arial" w:hAnsi="Arial" w:cs="Arial"/>
                <w:noProof/>
                <w:sz w:val="20"/>
                <w:szCs w:val="20"/>
                <w:lang w:val="en-US"/>
              </w:rPr>
              <w:t>prepar</w:t>
            </w:r>
            <w:r w:rsidRPr="00A06494">
              <w:rPr>
                <w:rFonts w:ascii="Arial" w:hAnsi="Arial" w:cs="Arial"/>
                <w:noProof/>
                <w:sz w:val="20"/>
                <w:szCs w:val="20"/>
                <w:lang w:val="en-US"/>
              </w:rPr>
              <w:t>ed at least once a year</w:t>
            </w:r>
            <w:r w:rsidR="001C44B9" w:rsidRPr="00A06494">
              <w:rPr>
                <w:rFonts w:ascii="Arial" w:hAnsi="Arial" w:cs="Arial"/>
                <w:noProof/>
                <w:sz w:val="20"/>
                <w:szCs w:val="20"/>
                <w:lang w:val="en-US"/>
              </w:rPr>
              <w:t xml:space="preserve"> on a timely basis</w:t>
            </w:r>
          </w:p>
          <w:p w:rsidR="00F61B2F" w:rsidRDefault="00F61B2F" w:rsidP="00F61B2F">
            <w:p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 </w:t>
            </w:r>
          </w:p>
          <w:p w:rsidR="00F61B2F" w:rsidRPr="005268B0" w:rsidRDefault="00F61B2F" w:rsidP="000B57AB">
            <w:pPr>
              <w:numPr>
                <w:ilvl w:val="0"/>
                <w:numId w:val="40"/>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Staff and consultants consistently have clear and detailed </w:t>
            </w:r>
            <w:r w:rsidR="00A80CB0">
              <w:rPr>
                <w:rFonts w:ascii="Arial" w:hAnsi="Arial" w:cs="Arial"/>
                <w:noProof/>
                <w:sz w:val="20"/>
                <w:szCs w:val="20"/>
                <w:lang w:val="en-US"/>
              </w:rPr>
              <w:t xml:space="preserve">guidance or </w:t>
            </w:r>
            <w:r>
              <w:rPr>
                <w:rFonts w:ascii="Arial" w:hAnsi="Arial" w:cs="Arial"/>
                <w:noProof/>
                <w:sz w:val="20"/>
                <w:szCs w:val="20"/>
                <w:lang w:val="en-US"/>
              </w:rPr>
              <w:t>scopes of work for specific assignments</w:t>
            </w:r>
          </w:p>
          <w:p w:rsidR="001C44B9" w:rsidRPr="005268B0" w:rsidRDefault="001C44B9" w:rsidP="00F61B2F">
            <w:pPr>
              <w:autoSpaceDE w:val="0"/>
              <w:autoSpaceDN w:val="0"/>
              <w:adjustRightInd w:val="0"/>
              <w:ind w:left="360"/>
              <w:rPr>
                <w:rFonts w:ascii="Arial" w:hAnsi="Arial" w:cs="Arial"/>
                <w:noProof/>
                <w:sz w:val="20"/>
                <w:szCs w:val="20"/>
                <w:lang w:val="en-US"/>
              </w:rPr>
            </w:pPr>
          </w:p>
          <w:p w:rsidR="00A67A9B" w:rsidRPr="005268B0" w:rsidRDefault="00A67A9B" w:rsidP="001C44B9">
            <w:pPr>
              <w:autoSpaceDE w:val="0"/>
              <w:autoSpaceDN w:val="0"/>
              <w:adjustRightInd w:val="0"/>
              <w:ind w:left="360"/>
              <w:rPr>
                <w:rFonts w:ascii="Arial" w:hAnsi="Arial" w:cs="Arial"/>
                <w:noProof/>
                <w:sz w:val="20"/>
                <w:szCs w:val="20"/>
                <w:lang w:val="en-US"/>
              </w:rPr>
            </w:pPr>
          </w:p>
          <w:p w:rsidR="001871BE" w:rsidRDefault="001871BE" w:rsidP="00A67A9B">
            <w:p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 </w:t>
            </w:r>
          </w:p>
          <w:p w:rsidR="001871BE" w:rsidRDefault="001871BE" w:rsidP="001871BE">
            <w:pPr>
              <w:rPr>
                <w:noProof/>
              </w:rPr>
            </w:pPr>
          </w:p>
          <w:p w:rsidR="00645FA7" w:rsidRPr="005268B0" w:rsidRDefault="00645FA7" w:rsidP="001871BE">
            <w:pPr>
              <w:autoSpaceDE w:val="0"/>
              <w:autoSpaceDN w:val="0"/>
              <w:adjustRightInd w:val="0"/>
              <w:rPr>
                <w:rFonts w:ascii="Arial" w:hAnsi="Arial" w:cs="Arial"/>
                <w:noProof/>
                <w:sz w:val="20"/>
                <w:szCs w:val="20"/>
                <w:lang w:val="en-US"/>
              </w:rPr>
            </w:pPr>
          </w:p>
        </w:tc>
      </w:tr>
    </w:tbl>
    <w:p w:rsidR="00A67A9B" w:rsidRDefault="00A67A9B" w:rsidP="00E42AD9">
      <w:pPr>
        <w:autoSpaceDE w:val="0"/>
        <w:autoSpaceDN w:val="0"/>
        <w:adjustRightInd w:val="0"/>
      </w:pPr>
    </w:p>
    <w:p w:rsidR="00A67A9B" w:rsidRDefault="00A67A9B"/>
    <w:p w:rsidR="009B7010" w:rsidRDefault="009B7010" w:rsidP="00E42AD9">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5940"/>
      </w:tblGrid>
      <w:tr w:rsidR="00646E76" w:rsidRPr="00E109BE" w:rsidTr="000053C0">
        <w:trPr>
          <w:trHeight w:val="305"/>
        </w:trPr>
        <w:tc>
          <w:tcPr>
            <w:tcW w:w="8388" w:type="dxa"/>
            <w:shd w:val="clear" w:color="auto" w:fill="DBE5F1"/>
          </w:tcPr>
          <w:p w:rsidR="00646E76" w:rsidRPr="00FF6914" w:rsidRDefault="00646E76" w:rsidP="00B52824">
            <w:pPr>
              <w:autoSpaceDE w:val="0"/>
              <w:autoSpaceDN w:val="0"/>
              <w:adjustRightInd w:val="0"/>
              <w:rPr>
                <w:rFonts w:ascii="Arial" w:hAnsi="Arial" w:cs="Arial"/>
                <w:b/>
                <w:noProof/>
                <w:sz w:val="20"/>
                <w:szCs w:val="20"/>
                <w:lang w:val="en-US"/>
              </w:rPr>
            </w:pPr>
            <w:r>
              <w:rPr>
                <w:rFonts w:ascii="Arial" w:hAnsi="Arial" w:cs="Arial"/>
                <w:b/>
                <w:noProof/>
                <w:sz w:val="20"/>
                <w:szCs w:val="20"/>
                <w:lang w:val="en-US"/>
              </w:rPr>
              <w:t>Staff and Contractor Supervision and Work Planning</w:t>
            </w:r>
          </w:p>
          <w:p w:rsidR="00646E76" w:rsidRPr="00E109BE" w:rsidRDefault="00646E76" w:rsidP="00B52824">
            <w:pPr>
              <w:autoSpaceDE w:val="0"/>
              <w:autoSpaceDN w:val="0"/>
              <w:adjustRightInd w:val="0"/>
              <w:rPr>
                <w:rFonts w:ascii="Arial" w:hAnsi="Arial" w:cs="Arial"/>
                <w:b/>
                <w:bCs/>
                <w:sz w:val="20"/>
                <w:szCs w:val="20"/>
              </w:rPr>
            </w:pPr>
          </w:p>
        </w:tc>
        <w:tc>
          <w:tcPr>
            <w:tcW w:w="5940" w:type="dxa"/>
            <w:shd w:val="clear" w:color="auto" w:fill="DBE5F1"/>
          </w:tcPr>
          <w:p w:rsidR="00646E76" w:rsidRPr="00E109BE" w:rsidRDefault="00646E76" w:rsidP="00B52824">
            <w:pPr>
              <w:autoSpaceDE w:val="0"/>
              <w:autoSpaceDN w:val="0"/>
              <w:adjustRightInd w:val="0"/>
              <w:rPr>
                <w:rFonts w:ascii="Arial" w:hAnsi="Arial" w:cs="Arial"/>
                <w:b/>
                <w:bCs/>
                <w:sz w:val="20"/>
                <w:szCs w:val="20"/>
              </w:rPr>
            </w:pPr>
            <w:r>
              <w:rPr>
                <w:rFonts w:ascii="Arial" w:hAnsi="Arial" w:cs="Arial"/>
                <w:b/>
                <w:bCs/>
                <w:sz w:val="20"/>
                <w:szCs w:val="20"/>
              </w:rPr>
              <w:t>Notes</w:t>
            </w:r>
          </w:p>
        </w:tc>
      </w:tr>
      <w:tr w:rsidR="00646E76" w:rsidRPr="00E109BE" w:rsidTr="000053C0">
        <w:tc>
          <w:tcPr>
            <w:tcW w:w="8388" w:type="dxa"/>
            <w:shd w:val="clear" w:color="auto" w:fill="auto"/>
          </w:tcPr>
          <w:p w:rsidR="00646E76" w:rsidRPr="00557B84" w:rsidRDefault="00646E76" w:rsidP="00A06494">
            <w:pPr>
              <w:autoSpaceDE w:val="0"/>
              <w:autoSpaceDN w:val="0"/>
              <w:adjustRightInd w:val="0"/>
              <w:rPr>
                <w:rFonts w:ascii="Arial" w:hAnsi="Arial" w:cs="Arial"/>
                <w:noProof/>
                <w:sz w:val="20"/>
                <w:szCs w:val="20"/>
                <w:lang w:val="en-US"/>
              </w:rPr>
            </w:pPr>
            <w:r>
              <w:rPr>
                <w:rFonts w:ascii="Arial" w:hAnsi="Arial" w:cs="Arial"/>
                <w:sz w:val="20"/>
                <w:szCs w:val="20"/>
              </w:rPr>
              <w:t>1. How are s</w:t>
            </w:r>
            <w:r w:rsidRPr="00EE4279">
              <w:rPr>
                <w:rFonts w:ascii="Arial" w:hAnsi="Arial" w:cs="Arial"/>
                <w:noProof/>
                <w:sz w:val="20"/>
                <w:szCs w:val="20"/>
                <w:lang w:val="en-US"/>
              </w:rPr>
              <w:t xml:space="preserve">upervisory </w:t>
            </w:r>
            <w:r>
              <w:rPr>
                <w:rFonts w:ascii="Arial" w:hAnsi="Arial" w:cs="Arial"/>
                <w:noProof/>
                <w:sz w:val="20"/>
                <w:szCs w:val="20"/>
                <w:lang w:val="en-US"/>
              </w:rPr>
              <w:t xml:space="preserve">assignments </w:t>
            </w:r>
            <w:r w:rsidR="00A06494">
              <w:rPr>
                <w:rFonts w:ascii="Arial" w:hAnsi="Arial" w:cs="Arial"/>
                <w:noProof/>
                <w:sz w:val="20"/>
                <w:szCs w:val="20"/>
                <w:lang w:val="en-US"/>
              </w:rPr>
              <w:t>established</w:t>
            </w:r>
            <w:r>
              <w:rPr>
                <w:rFonts w:ascii="Arial" w:hAnsi="Arial" w:cs="Arial"/>
                <w:noProof/>
                <w:sz w:val="20"/>
                <w:szCs w:val="20"/>
                <w:lang w:val="en-US"/>
              </w:rPr>
              <w:t xml:space="preserve"> </w:t>
            </w:r>
            <w:r w:rsidR="002C7F1D">
              <w:rPr>
                <w:rFonts w:ascii="Arial" w:hAnsi="Arial" w:cs="Arial"/>
                <w:noProof/>
                <w:sz w:val="20"/>
                <w:szCs w:val="20"/>
                <w:lang w:val="en-US"/>
              </w:rPr>
              <w:t xml:space="preserve">and </w:t>
            </w:r>
            <w:r>
              <w:rPr>
                <w:rFonts w:ascii="Arial" w:hAnsi="Arial" w:cs="Arial"/>
                <w:noProof/>
                <w:sz w:val="20"/>
                <w:szCs w:val="20"/>
                <w:lang w:val="en-US"/>
              </w:rPr>
              <w:t>documented?</w:t>
            </w:r>
          </w:p>
        </w:tc>
        <w:tc>
          <w:tcPr>
            <w:tcW w:w="5940" w:type="dxa"/>
            <w:shd w:val="clear" w:color="auto" w:fill="auto"/>
          </w:tcPr>
          <w:p w:rsidR="00646E76" w:rsidRPr="00E109BE" w:rsidRDefault="00646E76" w:rsidP="00B52824">
            <w:pPr>
              <w:autoSpaceDE w:val="0"/>
              <w:autoSpaceDN w:val="0"/>
              <w:adjustRightInd w:val="0"/>
              <w:rPr>
                <w:rFonts w:ascii="Arial" w:hAnsi="Arial" w:cs="Arial"/>
                <w:b/>
                <w:bCs/>
                <w:sz w:val="20"/>
                <w:szCs w:val="20"/>
              </w:rPr>
            </w:pPr>
          </w:p>
        </w:tc>
      </w:tr>
      <w:tr w:rsidR="00646E76" w:rsidRPr="00E109BE" w:rsidTr="000053C0">
        <w:tc>
          <w:tcPr>
            <w:tcW w:w="8388" w:type="dxa"/>
            <w:shd w:val="clear" w:color="auto" w:fill="auto"/>
          </w:tcPr>
          <w:p w:rsidR="00646E76" w:rsidRPr="00E109BE" w:rsidRDefault="00646E76" w:rsidP="002C7F1D">
            <w:pPr>
              <w:autoSpaceDE w:val="0"/>
              <w:autoSpaceDN w:val="0"/>
              <w:adjustRightInd w:val="0"/>
              <w:rPr>
                <w:rFonts w:ascii="Arial" w:hAnsi="Arial" w:cs="Arial"/>
                <w:sz w:val="20"/>
                <w:szCs w:val="20"/>
              </w:rPr>
            </w:pPr>
            <w:r>
              <w:rPr>
                <w:rFonts w:ascii="Arial" w:hAnsi="Arial" w:cs="Arial"/>
                <w:sz w:val="20"/>
                <w:szCs w:val="20"/>
              </w:rPr>
              <w:t xml:space="preserve">2. </w:t>
            </w:r>
            <w:r w:rsidR="002C7F1D">
              <w:rPr>
                <w:rFonts w:ascii="Arial" w:hAnsi="Arial" w:cs="Arial"/>
                <w:noProof/>
                <w:sz w:val="20"/>
                <w:szCs w:val="20"/>
                <w:lang w:val="en-US"/>
              </w:rPr>
              <w:t xml:space="preserve">What are </w:t>
            </w:r>
            <w:r w:rsidRPr="00691EF9">
              <w:rPr>
                <w:rFonts w:ascii="Arial" w:hAnsi="Arial" w:cs="Arial"/>
                <w:noProof/>
                <w:sz w:val="20"/>
                <w:szCs w:val="20"/>
                <w:lang w:val="en-US"/>
              </w:rPr>
              <w:t>p</w:t>
            </w:r>
            <w:r>
              <w:rPr>
                <w:rFonts w:ascii="Arial" w:hAnsi="Arial" w:cs="Arial"/>
                <w:noProof/>
                <w:sz w:val="20"/>
                <w:szCs w:val="20"/>
                <w:lang w:val="en-US"/>
              </w:rPr>
              <w:t>olicies</w:t>
            </w:r>
            <w:r w:rsidRPr="00691EF9">
              <w:rPr>
                <w:rFonts w:ascii="Arial" w:hAnsi="Arial" w:cs="Arial"/>
                <w:noProof/>
                <w:sz w:val="20"/>
                <w:szCs w:val="20"/>
                <w:lang w:val="en-US"/>
              </w:rPr>
              <w:t xml:space="preserve"> </w:t>
            </w:r>
            <w:r>
              <w:rPr>
                <w:rFonts w:ascii="Arial" w:hAnsi="Arial" w:cs="Arial"/>
                <w:noProof/>
                <w:sz w:val="20"/>
                <w:szCs w:val="20"/>
                <w:lang w:val="en-US"/>
              </w:rPr>
              <w:t>and</w:t>
            </w:r>
            <w:r w:rsidRPr="00691EF9">
              <w:rPr>
                <w:rFonts w:ascii="Arial" w:hAnsi="Arial" w:cs="Arial"/>
                <w:noProof/>
                <w:sz w:val="20"/>
                <w:szCs w:val="20"/>
                <w:lang w:val="en-US"/>
              </w:rPr>
              <w:t xml:space="preserve"> </w:t>
            </w:r>
            <w:r>
              <w:rPr>
                <w:rFonts w:ascii="Arial" w:hAnsi="Arial" w:cs="Arial"/>
                <w:noProof/>
                <w:sz w:val="20"/>
                <w:szCs w:val="20"/>
                <w:lang w:val="en-US"/>
              </w:rPr>
              <w:t>procedures</w:t>
            </w:r>
            <w:r w:rsidRPr="00691EF9">
              <w:rPr>
                <w:rFonts w:ascii="Arial" w:hAnsi="Arial" w:cs="Arial"/>
                <w:noProof/>
                <w:sz w:val="20"/>
                <w:szCs w:val="20"/>
                <w:lang w:val="en-US"/>
              </w:rPr>
              <w:t xml:space="preserve"> </w:t>
            </w:r>
            <w:r>
              <w:rPr>
                <w:rFonts w:ascii="Arial" w:hAnsi="Arial" w:cs="Arial"/>
                <w:noProof/>
                <w:sz w:val="20"/>
                <w:szCs w:val="20"/>
                <w:lang w:val="en-US"/>
              </w:rPr>
              <w:t xml:space="preserve">for staff and contractor </w:t>
            </w:r>
            <w:r w:rsidRPr="00691EF9">
              <w:rPr>
                <w:rFonts w:ascii="Arial" w:hAnsi="Arial" w:cs="Arial"/>
                <w:noProof/>
                <w:sz w:val="20"/>
                <w:szCs w:val="20"/>
                <w:lang w:val="en-US"/>
              </w:rPr>
              <w:t>supervision</w:t>
            </w:r>
            <w:r w:rsidR="002C7F1D">
              <w:rPr>
                <w:rFonts w:ascii="Arial" w:hAnsi="Arial" w:cs="Arial"/>
                <w:noProof/>
                <w:sz w:val="20"/>
                <w:szCs w:val="20"/>
                <w:lang w:val="en-US"/>
              </w:rPr>
              <w:t>?</w:t>
            </w:r>
          </w:p>
        </w:tc>
        <w:tc>
          <w:tcPr>
            <w:tcW w:w="5940" w:type="dxa"/>
            <w:shd w:val="clear" w:color="auto" w:fill="auto"/>
          </w:tcPr>
          <w:p w:rsidR="00646E76" w:rsidRPr="00E109BE" w:rsidRDefault="00646E76" w:rsidP="00B52824">
            <w:pPr>
              <w:autoSpaceDE w:val="0"/>
              <w:autoSpaceDN w:val="0"/>
              <w:adjustRightInd w:val="0"/>
              <w:rPr>
                <w:rFonts w:ascii="Arial" w:hAnsi="Arial" w:cs="Arial"/>
                <w:b/>
                <w:bCs/>
                <w:sz w:val="20"/>
                <w:szCs w:val="20"/>
              </w:rPr>
            </w:pPr>
          </w:p>
        </w:tc>
      </w:tr>
      <w:tr w:rsidR="00646E76" w:rsidRPr="00E109BE" w:rsidTr="000053C0">
        <w:tc>
          <w:tcPr>
            <w:tcW w:w="8388" w:type="dxa"/>
            <w:shd w:val="clear" w:color="auto" w:fill="auto"/>
          </w:tcPr>
          <w:p w:rsidR="00646E76" w:rsidRPr="00E109BE" w:rsidRDefault="00646E76" w:rsidP="00B52824">
            <w:pPr>
              <w:autoSpaceDE w:val="0"/>
              <w:autoSpaceDN w:val="0"/>
              <w:adjustRightInd w:val="0"/>
              <w:rPr>
                <w:rFonts w:ascii="Arial" w:hAnsi="Arial" w:cs="Arial"/>
                <w:sz w:val="20"/>
                <w:szCs w:val="20"/>
              </w:rPr>
            </w:pPr>
            <w:r>
              <w:rPr>
                <w:rFonts w:ascii="Arial" w:hAnsi="Arial" w:cs="Arial"/>
                <w:sz w:val="20"/>
                <w:szCs w:val="20"/>
              </w:rPr>
              <w:t xml:space="preserve">3. Are the </w:t>
            </w:r>
            <w:r w:rsidR="00A35259">
              <w:rPr>
                <w:rFonts w:ascii="Arial" w:hAnsi="Arial" w:cs="Arial"/>
                <w:sz w:val="20"/>
                <w:szCs w:val="20"/>
              </w:rPr>
              <w:t xml:space="preserve">staff and contractor </w:t>
            </w:r>
            <w:r>
              <w:rPr>
                <w:rFonts w:ascii="Arial" w:hAnsi="Arial" w:cs="Arial"/>
                <w:noProof/>
                <w:sz w:val="20"/>
                <w:szCs w:val="20"/>
                <w:lang w:val="en-US"/>
              </w:rPr>
              <w:t>supervision policies and procedures consistently followed?</w:t>
            </w:r>
          </w:p>
        </w:tc>
        <w:tc>
          <w:tcPr>
            <w:tcW w:w="5940" w:type="dxa"/>
            <w:shd w:val="clear" w:color="auto" w:fill="auto"/>
          </w:tcPr>
          <w:p w:rsidR="00646E76" w:rsidRPr="00E109BE" w:rsidRDefault="00646E76" w:rsidP="00B52824">
            <w:pPr>
              <w:autoSpaceDE w:val="0"/>
              <w:autoSpaceDN w:val="0"/>
              <w:adjustRightInd w:val="0"/>
              <w:rPr>
                <w:rFonts w:ascii="Arial" w:hAnsi="Arial" w:cs="Arial"/>
                <w:b/>
                <w:bCs/>
                <w:sz w:val="20"/>
                <w:szCs w:val="20"/>
              </w:rPr>
            </w:pPr>
          </w:p>
        </w:tc>
      </w:tr>
      <w:tr w:rsidR="00646E76" w:rsidRPr="00E109BE" w:rsidTr="000053C0">
        <w:tc>
          <w:tcPr>
            <w:tcW w:w="8388" w:type="dxa"/>
            <w:shd w:val="clear" w:color="auto" w:fill="auto"/>
          </w:tcPr>
          <w:p w:rsidR="00646E76" w:rsidRPr="00E109BE" w:rsidRDefault="00646E76" w:rsidP="00B52824">
            <w:pPr>
              <w:autoSpaceDE w:val="0"/>
              <w:autoSpaceDN w:val="0"/>
              <w:adjustRightInd w:val="0"/>
              <w:rPr>
                <w:rFonts w:ascii="Arial" w:hAnsi="Arial" w:cs="Arial"/>
                <w:sz w:val="20"/>
                <w:szCs w:val="20"/>
              </w:rPr>
            </w:pPr>
            <w:r>
              <w:rPr>
                <w:rFonts w:ascii="Arial" w:hAnsi="Arial" w:cs="Arial"/>
                <w:sz w:val="20"/>
                <w:szCs w:val="20"/>
              </w:rPr>
              <w:t>4.</w:t>
            </w:r>
            <w:r w:rsidRPr="00EE4279">
              <w:rPr>
                <w:rFonts w:ascii="Arial" w:hAnsi="Arial" w:cs="Arial"/>
                <w:noProof/>
                <w:sz w:val="20"/>
                <w:szCs w:val="20"/>
                <w:lang w:val="en-US"/>
              </w:rPr>
              <w:t xml:space="preserve"> </w:t>
            </w:r>
            <w:r>
              <w:rPr>
                <w:rFonts w:ascii="Arial" w:hAnsi="Arial" w:cs="Arial"/>
                <w:noProof/>
                <w:sz w:val="20"/>
                <w:szCs w:val="20"/>
                <w:lang w:val="en-US"/>
              </w:rPr>
              <w:t>Do s</w:t>
            </w:r>
            <w:r w:rsidRPr="00EE4279">
              <w:rPr>
                <w:rFonts w:ascii="Arial" w:hAnsi="Arial" w:cs="Arial"/>
                <w:noProof/>
                <w:sz w:val="20"/>
                <w:szCs w:val="20"/>
                <w:lang w:val="en-US"/>
              </w:rPr>
              <w:t xml:space="preserve">upervisors </w:t>
            </w:r>
            <w:r>
              <w:rPr>
                <w:rFonts w:ascii="Arial" w:hAnsi="Arial" w:cs="Arial"/>
                <w:noProof/>
                <w:sz w:val="20"/>
                <w:szCs w:val="20"/>
                <w:lang w:val="en-US"/>
              </w:rPr>
              <w:t>have</w:t>
            </w:r>
            <w:r w:rsidRPr="00EE4279">
              <w:rPr>
                <w:rFonts w:ascii="Arial" w:hAnsi="Arial" w:cs="Arial"/>
                <w:noProof/>
                <w:sz w:val="20"/>
                <w:szCs w:val="20"/>
                <w:lang w:val="en-US"/>
              </w:rPr>
              <w:t xml:space="preserve"> </w:t>
            </w:r>
            <w:r>
              <w:rPr>
                <w:rFonts w:ascii="Arial" w:hAnsi="Arial" w:cs="Arial"/>
                <w:noProof/>
                <w:sz w:val="20"/>
                <w:szCs w:val="20"/>
                <w:lang w:val="en-US"/>
              </w:rPr>
              <w:t xml:space="preserve">good supervision skills? </w:t>
            </w:r>
          </w:p>
        </w:tc>
        <w:tc>
          <w:tcPr>
            <w:tcW w:w="5940" w:type="dxa"/>
            <w:shd w:val="clear" w:color="auto" w:fill="auto"/>
          </w:tcPr>
          <w:p w:rsidR="00646E76" w:rsidRPr="00E109BE" w:rsidRDefault="00646E76" w:rsidP="00B52824">
            <w:pPr>
              <w:autoSpaceDE w:val="0"/>
              <w:autoSpaceDN w:val="0"/>
              <w:adjustRightInd w:val="0"/>
              <w:rPr>
                <w:rFonts w:ascii="Arial" w:hAnsi="Arial" w:cs="Arial"/>
                <w:b/>
                <w:bCs/>
                <w:sz w:val="20"/>
                <w:szCs w:val="20"/>
              </w:rPr>
            </w:pPr>
          </w:p>
        </w:tc>
      </w:tr>
      <w:tr w:rsidR="00646E76" w:rsidRPr="00E109BE" w:rsidTr="000053C0">
        <w:tc>
          <w:tcPr>
            <w:tcW w:w="8388" w:type="dxa"/>
            <w:shd w:val="clear" w:color="auto" w:fill="auto"/>
          </w:tcPr>
          <w:p w:rsidR="00646E76" w:rsidRDefault="00646E76" w:rsidP="00B52824">
            <w:pPr>
              <w:autoSpaceDE w:val="0"/>
              <w:autoSpaceDN w:val="0"/>
              <w:adjustRightInd w:val="0"/>
              <w:rPr>
                <w:rFonts w:ascii="Arial" w:hAnsi="Arial" w:cs="Arial"/>
                <w:sz w:val="20"/>
                <w:szCs w:val="20"/>
              </w:rPr>
            </w:pPr>
            <w:r>
              <w:rPr>
                <w:rFonts w:ascii="Arial" w:hAnsi="Arial" w:cs="Arial"/>
                <w:sz w:val="20"/>
                <w:szCs w:val="20"/>
              </w:rPr>
              <w:t>5. Do supervisors receive training on personnel management?  How often?  What types of training?</w:t>
            </w:r>
            <w:r w:rsidR="004778F0">
              <w:rPr>
                <w:rFonts w:ascii="Arial" w:hAnsi="Arial" w:cs="Arial"/>
                <w:sz w:val="20"/>
                <w:szCs w:val="20"/>
              </w:rPr>
              <w:t xml:space="preserve">  Is additional training needed?</w:t>
            </w:r>
          </w:p>
        </w:tc>
        <w:tc>
          <w:tcPr>
            <w:tcW w:w="5940" w:type="dxa"/>
            <w:shd w:val="clear" w:color="auto" w:fill="auto"/>
          </w:tcPr>
          <w:p w:rsidR="00646E76" w:rsidRPr="00E109BE" w:rsidRDefault="00646E76" w:rsidP="00B52824">
            <w:pPr>
              <w:autoSpaceDE w:val="0"/>
              <w:autoSpaceDN w:val="0"/>
              <w:adjustRightInd w:val="0"/>
              <w:rPr>
                <w:rFonts w:ascii="Arial" w:hAnsi="Arial" w:cs="Arial"/>
                <w:b/>
                <w:bCs/>
                <w:sz w:val="20"/>
                <w:szCs w:val="20"/>
              </w:rPr>
            </w:pPr>
          </w:p>
        </w:tc>
      </w:tr>
      <w:tr w:rsidR="00646E76" w:rsidRPr="00E109BE" w:rsidTr="000053C0">
        <w:tc>
          <w:tcPr>
            <w:tcW w:w="8388" w:type="dxa"/>
            <w:shd w:val="clear" w:color="auto" w:fill="auto"/>
          </w:tcPr>
          <w:p w:rsidR="00646E76" w:rsidRPr="00E109BE" w:rsidRDefault="00646E76" w:rsidP="00646E76">
            <w:pPr>
              <w:autoSpaceDE w:val="0"/>
              <w:autoSpaceDN w:val="0"/>
              <w:adjustRightInd w:val="0"/>
              <w:rPr>
                <w:rFonts w:ascii="Arial" w:hAnsi="Arial" w:cs="Arial"/>
                <w:sz w:val="20"/>
                <w:szCs w:val="20"/>
              </w:rPr>
            </w:pPr>
            <w:r>
              <w:rPr>
                <w:rFonts w:ascii="Arial" w:hAnsi="Arial" w:cs="Arial"/>
                <w:noProof/>
                <w:sz w:val="20"/>
                <w:szCs w:val="20"/>
                <w:lang w:val="en-US"/>
              </w:rPr>
              <w:t xml:space="preserve">6. How does the organization set workplans or performance objectives for staff and/or contractors? How often are those prepared or revised? </w:t>
            </w:r>
          </w:p>
        </w:tc>
        <w:tc>
          <w:tcPr>
            <w:tcW w:w="5940" w:type="dxa"/>
            <w:shd w:val="clear" w:color="auto" w:fill="auto"/>
          </w:tcPr>
          <w:p w:rsidR="00646E76" w:rsidRPr="00E109BE" w:rsidRDefault="00646E76" w:rsidP="00B52824">
            <w:pPr>
              <w:autoSpaceDE w:val="0"/>
              <w:autoSpaceDN w:val="0"/>
              <w:adjustRightInd w:val="0"/>
              <w:rPr>
                <w:rFonts w:ascii="Arial" w:hAnsi="Arial" w:cs="Arial"/>
                <w:b/>
                <w:bCs/>
                <w:sz w:val="20"/>
                <w:szCs w:val="20"/>
              </w:rPr>
            </w:pPr>
          </w:p>
        </w:tc>
      </w:tr>
      <w:tr w:rsidR="00646E76" w:rsidRPr="00E109BE" w:rsidTr="000053C0">
        <w:tc>
          <w:tcPr>
            <w:tcW w:w="8388" w:type="dxa"/>
            <w:shd w:val="clear" w:color="auto" w:fill="auto"/>
          </w:tcPr>
          <w:p w:rsidR="00646E76" w:rsidRDefault="00646E76" w:rsidP="00F61B2F">
            <w:pPr>
              <w:autoSpaceDE w:val="0"/>
              <w:autoSpaceDN w:val="0"/>
              <w:adjustRightInd w:val="0"/>
              <w:rPr>
                <w:rFonts w:ascii="Arial" w:hAnsi="Arial" w:cs="Arial"/>
                <w:noProof/>
                <w:sz w:val="20"/>
                <w:szCs w:val="20"/>
                <w:lang w:val="en-US"/>
              </w:rPr>
            </w:pPr>
            <w:r>
              <w:rPr>
                <w:rFonts w:ascii="Arial" w:hAnsi="Arial" w:cs="Arial"/>
                <w:noProof/>
                <w:sz w:val="20"/>
                <w:szCs w:val="20"/>
                <w:lang w:val="en-US"/>
              </w:rPr>
              <w:t>7. Do staff and consultants have clear and detailed guidance or scopes of work for specific assignments?</w:t>
            </w:r>
          </w:p>
        </w:tc>
        <w:tc>
          <w:tcPr>
            <w:tcW w:w="5940" w:type="dxa"/>
            <w:shd w:val="clear" w:color="auto" w:fill="auto"/>
          </w:tcPr>
          <w:p w:rsidR="00646E76" w:rsidRPr="00E109BE" w:rsidRDefault="00646E76" w:rsidP="00B52824">
            <w:pPr>
              <w:autoSpaceDE w:val="0"/>
              <w:autoSpaceDN w:val="0"/>
              <w:adjustRightInd w:val="0"/>
              <w:rPr>
                <w:rFonts w:ascii="Arial" w:hAnsi="Arial" w:cs="Arial"/>
                <w:b/>
                <w:bCs/>
                <w:sz w:val="20"/>
                <w:szCs w:val="20"/>
              </w:rPr>
            </w:pPr>
          </w:p>
        </w:tc>
      </w:tr>
    </w:tbl>
    <w:p w:rsidR="001871BE" w:rsidRDefault="001871BE" w:rsidP="001871BE"/>
    <w:p w:rsidR="003A0CF0" w:rsidRDefault="00C003D1" w:rsidP="00E42AD9">
      <w:pPr>
        <w:autoSpaceDE w:val="0"/>
        <w:autoSpaceDN w:val="0"/>
        <w:adjustRightInd w:val="0"/>
      </w:pPr>
      <w:r>
        <w:br w:type="page"/>
      </w:r>
    </w:p>
    <w:p w:rsidR="00676C17" w:rsidRDefault="00676C17" w:rsidP="00482A53">
      <w:pPr>
        <w:autoSpaceDE w:val="0"/>
        <w:autoSpaceDN w:val="0"/>
        <w:adjustRightInd w:val="0"/>
        <w:jc w:val="center"/>
        <w:rPr>
          <w:rFonts w:ascii="Arial" w:hAnsi="Arial" w:cs="Arial"/>
          <w:b/>
          <w:noProof/>
          <w:sz w:val="20"/>
          <w:szCs w:val="20"/>
          <w:lang w:val="en-US"/>
        </w:rPr>
      </w:pPr>
    </w:p>
    <w:p w:rsidR="001871BE" w:rsidRDefault="001871BE" w:rsidP="001871BE">
      <w:pPr>
        <w:autoSpaceDE w:val="0"/>
        <w:autoSpaceDN w:val="0"/>
        <w:adjustRightInd w:val="0"/>
      </w:pPr>
    </w:p>
    <w:p w:rsidR="00E70BF9" w:rsidRDefault="00E70BF9" w:rsidP="00E70BF9">
      <w:pPr>
        <w:autoSpaceDE w:val="0"/>
        <w:autoSpaceDN w:val="0"/>
        <w:adjustRightInd w:val="0"/>
      </w:pPr>
    </w:p>
    <w:p w:rsidR="009F0C8C" w:rsidRDefault="008B1E99" w:rsidP="00E70BF9">
      <w:pPr>
        <w:pStyle w:val="Heading2"/>
        <w:rPr>
          <w:noProof/>
        </w:rPr>
      </w:pPr>
      <w:bookmarkStart w:id="264" w:name="_Toc371685776"/>
      <w:bookmarkStart w:id="265" w:name="_Toc371685848"/>
      <w:bookmarkStart w:id="266" w:name="_Toc372117725"/>
      <w:bookmarkStart w:id="267" w:name="_Toc372118849"/>
      <w:bookmarkStart w:id="268" w:name="_Toc372191206"/>
      <w:bookmarkStart w:id="269" w:name="_Toc373139783"/>
      <w:bookmarkStart w:id="270" w:name="_Toc373142383"/>
      <w:bookmarkStart w:id="271" w:name="_Toc373142863"/>
      <w:bookmarkStart w:id="272" w:name="_Toc373156254"/>
      <w:bookmarkStart w:id="273" w:name="_Toc378674077"/>
      <w:bookmarkStart w:id="274" w:name="_Toc394048197"/>
      <w:bookmarkStart w:id="275" w:name="_Toc394315616"/>
      <w:bookmarkStart w:id="276" w:name="_Toc394410713"/>
      <w:bookmarkStart w:id="277" w:name="_Toc394925296"/>
      <w:r>
        <w:rPr>
          <w:noProof/>
        </w:rPr>
        <w:t>4.8</w:t>
      </w:r>
      <w:r w:rsidR="009F0C8C">
        <w:rPr>
          <w:noProof/>
        </w:rPr>
        <w:t xml:space="preserve"> Volunteers and Interns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003343CB">
        <w:rPr>
          <w:noProof/>
        </w:rPr>
        <w:t xml:space="preserve"> </w:t>
      </w:r>
    </w:p>
    <w:p w:rsidR="00BB3EF1" w:rsidRPr="000053C0" w:rsidRDefault="00BB3EF1" w:rsidP="000053C0">
      <w:pPr>
        <w:rPr>
          <w:color w:val="FF0000"/>
        </w:rPr>
      </w:pPr>
      <w:r w:rsidRPr="000053C0">
        <w:rPr>
          <w:rFonts w:ascii="Cambria" w:hAnsi="Cambria"/>
          <w:b/>
          <w:i/>
          <w:color w:val="FF0000"/>
          <w:lang w:eastAsia="x-none"/>
        </w:rPr>
        <w:t>(Skip if volunteers and interns are not used)</w:t>
      </w:r>
    </w:p>
    <w:p w:rsidR="009F0C8C" w:rsidRDefault="009F0C8C" w:rsidP="00E42AD9">
      <w:pPr>
        <w:autoSpaceDE w:val="0"/>
        <w:autoSpaceDN w:val="0"/>
        <w:adjustRightInd w:val="0"/>
        <w:rPr>
          <w:rFonts w:ascii="Arial" w:hAnsi="Arial" w:cs="Arial"/>
          <w:b/>
          <w:noProof/>
          <w:sz w:val="20"/>
          <w:szCs w:val="20"/>
        </w:rPr>
      </w:pPr>
    </w:p>
    <w:p w:rsidR="009F0C8C" w:rsidRDefault="00C40B11" w:rsidP="009F0C8C">
      <w:pPr>
        <w:autoSpaceDE w:val="0"/>
        <w:autoSpaceDN w:val="0"/>
        <w:adjustRightInd w:val="0"/>
        <w:rPr>
          <w:rFonts w:ascii="Arial" w:hAnsi="Arial" w:cs="Arial"/>
          <w:sz w:val="20"/>
          <w:szCs w:val="20"/>
        </w:rPr>
      </w:pPr>
      <w:r>
        <w:rPr>
          <w:rFonts w:ascii="Arial" w:hAnsi="Arial" w:cs="Arial"/>
          <w:b/>
          <w:bCs/>
          <w:sz w:val="20"/>
          <w:szCs w:val="20"/>
        </w:rPr>
        <w:t>Subsection</w:t>
      </w:r>
      <w:r w:rsidRPr="00200141">
        <w:rPr>
          <w:rFonts w:ascii="Arial" w:hAnsi="Arial" w:cs="Arial"/>
          <w:b/>
          <w:bCs/>
          <w:sz w:val="20"/>
          <w:szCs w:val="20"/>
        </w:rPr>
        <w:t xml:space="preserve"> </w:t>
      </w:r>
      <w:r w:rsidR="009F0C8C" w:rsidRPr="00200141">
        <w:rPr>
          <w:rFonts w:ascii="Arial" w:hAnsi="Arial" w:cs="Arial"/>
          <w:b/>
          <w:bCs/>
          <w:sz w:val="20"/>
          <w:szCs w:val="20"/>
        </w:rPr>
        <w:t>Objective</w:t>
      </w:r>
      <w:r w:rsidR="003343CB">
        <w:rPr>
          <w:rFonts w:ascii="Arial" w:hAnsi="Arial" w:cs="Arial"/>
          <w:b/>
          <w:bCs/>
          <w:sz w:val="20"/>
          <w:szCs w:val="20"/>
        </w:rPr>
        <w:t>s</w:t>
      </w:r>
      <w:r w:rsidR="009F0C8C" w:rsidRPr="00200141">
        <w:rPr>
          <w:rFonts w:ascii="Arial" w:hAnsi="Arial" w:cs="Arial"/>
          <w:b/>
          <w:bCs/>
          <w:sz w:val="20"/>
          <w:szCs w:val="20"/>
        </w:rPr>
        <w:t xml:space="preserve">: </w:t>
      </w:r>
      <w:r w:rsidR="003343CB">
        <w:rPr>
          <w:rFonts w:ascii="Arial" w:hAnsi="Arial" w:cs="Arial"/>
          <w:sz w:val="20"/>
          <w:szCs w:val="20"/>
        </w:rPr>
        <w:t>Assess</w:t>
      </w:r>
      <w:r w:rsidR="009F0C8C" w:rsidRPr="00200141">
        <w:rPr>
          <w:rFonts w:ascii="Arial" w:hAnsi="Arial" w:cs="Arial"/>
          <w:sz w:val="20"/>
          <w:szCs w:val="20"/>
        </w:rPr>
        <w:t xml:space="preserve"> the organization’s systems for managing volunteers and</w:t>
      </w:r>
      <w:r w:rsidR="009F0C8C">
        <w:rPr>
          <w:rFonts w:ascii="Arial" w:hAnsi="Arial" w:cs="Arial"/>
          <w:sz w:val="20"/>
          <w:szCs w:val="20"/>
        </w:rPr>
        <w:t xml:space="preserve"> </w:t>
      </w:r>
      <w:r w:rsidR="009F0C8C" w:rsidRPr="00200141">
        <w:rPr>
          <w:rFonts w:ascii="Arial" w:hAnsi="Arial" w:cs="Arial"/>
          <w:sz w:val="20"/>
          <w:szCs w:val="20"/>
        </w:rPr>
        <w:t>interns.</w:t>
      </w:r>
    </w:p>
    <w:p w:rsidR="003343CB" w:rsidRPr="00200141" w:rsidRDefault="003343CB" w:rsidP="009F0C8C">
      <w:pPr>
        <w:autoSpaceDE w:val="0"/>
        <w:autoSpaceDN w:val="0"/>
        <w:adjustRightInd w:val="0"/>
        <w:rPr>
          <w:rFonts w:ascii="Arial" w:hAnsi="Arial" w:cs="Arial"/>
          <w:sz w:val="20"/>
          <w:szCs w:val="20"/>
        </w:rPr>
      </w:pPr>
    </w:p>
    <w:p w:rsidR="009F0C8C" w:rsidRPr="00200141" w:rsidRDefault="009F0C8C" w:rsidP="009F0C8C">
      <w:pPr>
        <w:autoSpaceDE w:val="0"/>
        <w:autoSpaceDN w:val="0"/>
        <w:adjustRightInd w:val="0"/>
        <w:rPr>
          <w:rFonts w:ascii="Arial" w:hAnsi="Arial" w:cs="Arial"/>
          <w:sz w:val="20"/>
          <w:szCs w:val="20"/>
        </w:rPr>
      </w:pPr>
      <w:r w:rsidRPr="00200141">
        <w:rPr>
          <w:rFonts w:ascii="Arial" w:hAnsi="Arial" w:cs="Arial"/>
          <w:b/>
          <w:bCs/>
          <w:sz w:val="20"/>
          <w:szCs w:val="20"/>
        </w:rPr>
        <w:t xml:space="preserve">Resources: </w:t>
      </w:r>
      <w:r w:rsidR="003343CB">
        <w:rPr>
          <w:rFonts w:ascii="Arial" w:hAnsi="Arial" w:cs="Arial"/>
          <w:bCs/>
          <w:sz w:val="20"/>
          <w:szCs w:val="20"/>
        </w:rPr>
        <w:t>Policies on v</w:t>
      </w:r>
      <w:r w:rsidRPr="00200141">
        <w:rPr>
          <w:rFonts w:ascii="Arial" w:hAnsi="Arial" w:cs="Arial"/>
          <w:sz w:val="20"/>
          <w:szCs w:val="20"/>
        </w:rPr>
        <w:t>olunteer</w:t>
      </w:r>
      <w:r w:rsidR="003343CB">
        <w:rPr>
          <w:rFonts w:ascii="Arial" w:hAnsi="Arial" w:cs="Arial"/>
          <w:sz w:val="20"/>
          <w:szCs w:val="20"/>
        </w:rPr>
        <w:t>s and i</w:t>
      </w:r>
      <w:r w:rsidR="009B0AA6">
        <w:rPr>
          <w:rFonts w:ascii="Arial" w:hAnsi="Arial" w:cs="Arial"/>
          <w:sz w:val="20"/>
          <w:szCs w:val="20"/>
        </w:rPr>
        <w:t xml:space="preserve">ntern </w:t>
      </w:r>
      <w:r w:rsidR="00732C5A">
        <w:rPr>
          <w:rFonts w:ascii="Arial" w:hAnsi="Arial" w:cs="Arial"/>
          <w:sz w:val="20"/>
          <w:szCs w:val="20"/>
        </w:rPr>
        <w:t xml:space="preserve">recruitment, training, and supervision; </w:t>
      </w:r>
      <w:r w:rsidR="009B0AA6">
        <w:rPr>
          <w:rFonts w:ascii="Arial" w:hAnsi="Arial" w:cs="Arial"/>
          <w:sz w:val="20"/>
          <w:szCs w:val="20"/>
        </w:rPr>
        <w:t xml:space="preserve"> records on number of volunteers and interns</w:t>
      </w:r>
      <w:r w:rsidR="00732C5A">
        <w:rPr>
          <w:rFonts w:ascii="Arial" w:hAnsi="Arial" w:cs="Arial"/>
          <w:sz w:val="20"/>
          <w:szCs w:val="20"/>
        </w:rPr>
        <w:t>;</w:t>
      </w:r>
      <w:r w:rsidR="009B0AA6">
        <w:rPr>
          <w:rFonts w:ascii="Arial" w:hAnsi="Arial" w:cs="Arial"/>
          <w:sz w:val="20"/>
          <w:szCs w:val="20"/>
        </w:rPr>
        <w:t xml:space="preserve"> </w:t>
      </w:r>
      <w:r w:rsidR="00732C5A">
        <w:rPr>
          <w:rFonts w:ascii="Arial" w:hAnsi="Arial" w:cs="Arial"/>
          <w:sz w:val="20"/>
          <w:szCs w:val="20"/>
        </w:rPr>
        <w:t xml:space="preserve">job descriptions for volunteers and interns; </w:t>
      </w:r>
      <w:r w:rsidR="009B0AA6">
        <w:rPr>
          <w:rFonts w:ascii="Arial" w:hAnsi="Arial" w:cs="Arial"/>
          <w:sz w:val="20"/>
          <w:szCs w:val="20"/>
        </w:rPr>
        <w:t>volunteer and intern surveys and exit interviews</w:t>
      </w:r>
      <w:r w:rsidR="00732C5A">
        <w:rPr>
          <w:rFonts w:ascii="Arial" w:hAnsi="Arial" w:cs="Arial"/>
          <w:sz w:val="20"/>
          <w:szCs w:val="20"/>
        </w:rPr>
        <w:t>; senior manager questionnaires and interviews</w:t>
      </w:r>
    </w:p>
    <w:p w:rsidR="00A537B1" w:rsidRPr="00FF6914" w:rsidRDefault="00A537B1" w:rsidP="00E42AD9">
      <w:pPr>
        <w:autoSpaceDE w:val="0"/>
        <w:autoSpaceDN w:val="0"/>
        <w:adjustRightInd w:val="0"/>
        <w:rPr>
          <w:rFonts w:ascii="Arial" w:hAnsi="Arial" w:cs="Arial"/>
          <w:b/>
          <w:noProof/>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3749"/>
        <w:gridCol w:w="3243"/>
        <w:gridCol w:w="3185"/>
        <w:gridCol w:w="2603"/>
      </w:tblGrid>
      <w:tr w:rsidR="00E42AD9" w:rsidRPr="00FF6914" w:rsidTr="000053C0">
        <w:trPr>
          <w:trHeight w:val="332"/>
        </w:trPr>
        <w:tc>
          <w:tcPr>
            <w:tcW w:w="1638" w:type="dxa"/>
            <w:shd w:val="clear" w:color="auto" w:fill="4B8CEB"/>
          </w:tcPr>
          <w:p w:rsidR="00E42AD9" w:rsidRPr="00FF6914" w:rsidRDefault="00E42AD9" w:rsidP="00E42AD9">
            <w:pPr>
              <w:autoSpaceDE w:val="0"/>
              <w:autoSpaceDN w:val="0"/>
              <w:adjustRightInd w:val="0"/>
              <w:rPr>
                <w:rFonts w:ascii="Arial" w:hAnsi="Arial" w:cs="Arial"/>
                <w:b/>
                <w:noProof/>
                <w:sz w:val="20"/>
                <w:szCs w:val="20"/>
                <w:lang w:val="en-US"/>
              </w:rPr>
            </w:pPr>
          </w:p>
        </w:tc>
        <w:tc>
          <w:tcPr>
            <w:tcW w:w="3749" w:type="dxa"/>
            <w:shd w:val="clear" w:color="auto" w:fill="4B8CEB"/>
          </w:tcPr>
          <w:p w:rsidR="00E42AD9" w:rsidRPr="00FF6914" w:rsidRDefault="00E42AD9" w:rsidP="00E42AD9">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Low Capacity</w:t>
            </w:r>
          </w:p>
        </w:tc>
        <w:tc>
          <w:tcPr>
            <w:tcW w:w="3243" w:type="dxa"/>
            <w:shd w:val="clear" w:color="auto" w:fill="4B8CEB"/>
          </w:tcPr>
          <w:p w:rsidR="00E42AD9" w:rsidRPr="00FF6914" w:rsidRDefault="00E42AD9" w:rsidP="00E42AD9">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Basic Capacity</w:t>
            </w:r>
          </w:p>
        </w:tc>
        <w:tc>
          <w:tcPr>
            <w:tcW w:w="3185" w:type="dxa"/>
            <w:shd w:val="clear" w:color="auto" w:fill="4B8CEB"/>
          </w:tcPr>
          <w:p w:rsidR="00E42AD9" w:rsidRPr="00FF6914" w:rsidRDefault="00E42AD9" w:rsidP="00E42AD9">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Moderate Capacity</w:t>
            </w:r>
          </w:p>
        </w:tc>
        <w:tc>
          <w:tcPr>
            <w:tcW w:w="2603" w:type="dxa"/>
            <w:shd w:val="clear" w:color="auto" w:fill="4B8CEB"/>
          </w:tcPr>
          <w:p w:rsidR="00E42AD9" w:rsidRPr="00FF6914" w:rsidRDefault="00E42AD9" w:rsidP="00E42AD9">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Strong Capacity</w:t>
            </w:r>
          </w:p>
        </w:tc>
      </w:tr>
      <w:tr w:rsidR="00FF6914" w:rsidRPr="00FF6914" w:rsidTr="000053C0">
        <w:trPr>
          <w:trHeight w:val="278"/>
        </w:trPr>
        <w:tc>
          <w:tcPr>
            <w:tcW w:w="1638" w:type="dxa"/>
            <w:vMerge w:val="restart"/>
            <w:shd w:val="clear" w:color="auto" w:fill="auto"/>
          </w:tcPr>
          <w:p w:rsidR="00FF6914" w:rsidRPr="00FF6914" w:rsidRDefault="00FF6914" w:rsidP="00FF6914">
            <w:pPr>
              <w:autoSpaceDE w:val="0"/>
              <w:autoSpaceDN w:val="0"/>
              <w:adjustRightInd w:val="0"/>
              <w:rPr>
                <w:rFonts w:ascii="Arial" w:hAnsi="Arial" w:cs="Arial"/>
                <w:b/>
                <w:noProof/>
                <w:sz w:val="20"/>
                <w:szCs w:val="20"/>
                <w:lang w:val="en-US"/>
              </w:rPr>
            </w:pPr>
          </w:p>
          <w:p w:rsidR="00FF6914" w:rsidRPr="00FF6914" w:rsidRDefault="00A06494" w:rsidP="00FF6914">
            <w:pPr>
              <w:autoSpaceDE w:val="0"/>
              <w:autoSpaceDN w:val="0"/>
              <w:adjustRightInd w:val="0"/>
              <w:rPr>
                <w:rFonts w:ascii="Arial" w:hAnsi="Arial" w:cs="Arial"/>
                <w:b/>
                <w:noProof/>
                <w:sz w:val="20"/>
                <w:szCs w:val="20"/>
                <w:lang w:val="en-US"/>
              </w:rPr>
            </w:pPr>
            <w:r>
              <w:rPr>
                <w:rFonts w:ascii="Arial" w:hAnsi="Arial" w:cs="Arial"/>
                <w:b/>
                <w:noProof/>
                <w:sz w:val="20"/>
                <w:szCs w:val="20"/>
                <w:lang w:val="en-US"/>
              </w:rPr>
              <w:t>4.8</w:t>
            </w:r>
            <w:r w:rsidR="00FF6914" w:rsidRPr="00FF6914">
              <w:rPr>
                <w:rFonts w:ascii="Arial" w:hAnsi="Arial" w:cs="Arial"/>
                <w:b/>
                <w:noProof/>
                <w:sz w:val="20"/>
                <w:szCs w:val="20"/>
                <w:lang w:val="en-US"/>
              </w:rPr>
              <w:t xml:space="preserve"> Volunteers and Interns </w:t>
            </w:r>
          </w:p>
          <w:p w:rsidR="00FF6914" w:rsidRPr="00FF6914" w:rsidRDefault="00FF6914" w:rsidP="00FF6914">
            <w:pPr>
              <w:autoSpaceDE w:val="0"/>
              <w:autoSpaceDN w:val="0"/>
              <w:adjustRightInd w:val="0"/>
              <w:rPr>
                <w:rFonts w:ascii="Arial" w:hAnsi="Arial" w:cs="Arial"/>
                <w:b/>
                <w:noProof/>
                <w:sz w:val="20"/>
                <w:szCs w:val="20"/>
                <w:lang w:val="en-US"/>
              </w:rPr>
            </w:pPr>
          </w:p>
          <w:p w:rsidR="00FF6914" w:rsidRPr="00FF6914" w:rsidRDefault="00FF6914" w:rsidP="00FF6914">
            <w:pPr>
              <w:autoSpaceDE w:val="0"/>
              <w:autoSpaceDN w:val="0"/>
              <w:adjustRightInd w:val="0"/>
              <w:rPr>
                <w:rFonts w:ascii="Arial" w:hAnsi="Arial" w:cs="Arial"/>
                <w:b/>
                <w:noProof/>
                <w:sz w:val="20"/>
                <w:szCs w:val="20"/>
                <w:lang w:val="en-US"/>
              </w:rPr>
            </w:pPr>
          </w:p>
          <w:p w:rsidR="00FF6914" w:rsidRPr="00FF6914" w:rsidRDefault="000A25B2" w:rsidP="00FF6914">
            <w:pPr>
              <w:autoSpaceDE w:val="0"/>
              <w:autoSpaceDN w:val="0"/>
              <w:adjustRightInd w:val="0"/>
              <w:rPr>
                <w:rFonts w:ascii="Arial" w:hAnsi="Arial" w:cs="Arial"/>
                <w:b/>
                <w:noProof/>
                <w:sz w:val="20"/>
                <w:szCs w:val="20"/>
                <w:lang w:val="en-US"/>
              </w:rPr>
            </w:pPr>
            <w:r w:rsidRPr="000A25B2">
              <w:rPr>
                <w:rFonts w:ascii="Arial" w:hAnsi="Arial" w:cs="Arial"/>
                <w:noProof/>
                <w:color w:val="31849B"/>
                <w:sz w:val="20"/>
                <w:szCs w:val="20"/>
              </w:rPr>
              <w:sym w:font="Wingdings 2" w:char="F098"/>
            </w:r>
          </w:p>
        </w:tc>
        <w:tc>
          <w:tcPr>
            <w:tcW w:w="3749" w:type="dxa"/>
            <w:shd w:val="clear" w:color="auto" w:fill="FFFF00"/>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1</w:t>
            </w:r>
          </w:p>
        </w:tc>
        <w:tc>
          <w:tcPr>
            <w:tcW w:w="3243" w:type="dxa"/>
            <w:shd w:val="clear" w:color="auto" w:fill="FFFF00"/>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2</w:t>
            </w:r>
          </w:p>
        </w:tc>
        <w:tc>
          <w:tcPr>
            <w:tcW w:w="3185" w:type="dxa"/>
            <w:shd w:val="clear" w:color="auto" w:fill="FFFF00"/>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3</w:t>
            </w:r>
          </w:p>
        </w:tc>
        <w:tc>
          <w:tcPr>
            <w:tcW w:w="2603" w:type="dxa"/>
            <w:shd w:val="clear" w:color="auto" w:fill="FFFF00"/>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4</w:t>
            </w:r>
          </w:p>
        </w:tc>
      </w:tr>
      <w:tr w:rsidR="00FF6914" w:rsidRPr="00FF6914" w:rsidTr="000053C0">
        <w:tc>
          <w:tcPr>
            <w:tcW w:w="1638" w:type="dxa"/>
            <w:vMerge/>
            <w:shd w:val="clear" w:color="auto" w:fill="auto"/>
          </w:tcPr>
          <w:p w:rsidR="00FF6914" w:rsidRPr="00FF6914" w:rsidRDefault="00FF6914" w:rsidP="00FF6914">
            <w:pPr>
              <w:autoSpaceDE w:val="0"/>
              <w:autoSpaceDN w:val="0"/>
              <w:adjustRightInd w:val="0"/>
              <w:rPr>
                <w:rFonts w:ascii="Arial" w:hAnsi="Arial" w:cs="Arial"/>
                <w:b/>
                <w:noProof/>
                <w:sz w:val="20"/>
                <w:szCs w:val="20"/>
                <w:lang w:val="en-US"/>
              </w:rPr>
            </w:pPr>
          </w:p>
        </w:tc>
        <w:tc>
          <w:tcPr>
            <w:tcW w:w="3749" w:type="dxa"/>
            <w:shd w:val="clear" w:color="auto" w:fill="auto"/>
          </w:tcPr>
          <w:p w:rsidR="00A06494" w:rsidRDefault="00A06494" w:rsidP="00A06494">
            <w:pPr>
              <w:autoSpaceDE w:val="0"/>
              <w:autoSpaceDN w:val="0"/>
              <w:adjustRightInd w:val="0"/>
              <w:rPr>
                <w:rFonts w:ascii="Arial" w:hAnsi="Arial" w:cs="Arial"/>
                <w:noProof/>
                <w:sz w:val="20"/>
                <w:szCs w:val="20"/>
                <w:lang w:val="en-US"/>
              </w:rPr>
            </w:pPr>
            <w:r>
              <w:rPr>
                <w:rFonts w:ascii="Arial" w:hAnsi="Arial" w:cs="Arial"/>
                <w:noProof/>
                <w:sz w:val="20"/>
                <w:szCs w:val="20"/>
                <w:lang w:val="en-US"/>
              </w:rPr>
              <w:t xml:space="preserve">The organization has policies and procedures on </w:t>
            </w:r>
            <w:r w:rsidRPr="0022004F">
              <w:rPr>
                <w:rFonts w:ascii="Arial" w:hAnsi="Arial" w:cs="Arial"/>
                <w:noProof/>
                <w:sz w:val="20"/>
                <w:szCs w:val="20"/>
                <w:lang w:val="en-US"/>
              </w:rPr>
              <w:t xml:space="preserve">selection, training, </w:t>
            </w:r>
            <w:r>
              <w:rPr>
                <w:rFonts w:ascii="Arial" w:hAnsi="Arial" w:cs="Arial"/>
                <w:noProof/>
                <w:sz w:val="20"/>
                <w:szCs w:val="20"/>
                <w:lang w:val="en-US"/>
              </w:rPr>
              <w:t>m</w:t>
            </w:r>
            <w:r w:rsidRPr="0022004F">
              <w:rPr>
                <w:rFonts w:ascii="Arial" w:hAnsi="Arial" w:cs="Arial"/>
                <w:noProof/>
                <w:sz w:val="20"/>
                <w:szCs w:val="20"/>
                <w:lang w:val="en-US"/>
              </w:rPr>
              <w:t xml:space="preserve">anagement, </w:t>
            </w:r>
            <w:r>
              <w:rPr>
                <w:rFonts w:ascii="Arial" w:hAnsi="Arial" w:cs="Arial"/>
                <w:noProof/>
                <w:sz w:val="20"/>
                <w:szCs w:val="20"/>
                <w:lang w:val="en-US"/>
              </w:rPr>
              <w:t xml:space="preserve">and </w:t>
            </w:r>
            <w:r w:rsidRPr="0022004F">
              <w:rPr>
                <w:rFonts w:ascii="Arial" w:hAnsi="Arial" w:cs="Arial"/>
                <w:noProof/>
                <w:sz w:val="20"/>
                <w:szCs w:val="20"/>
                <w:lang w:val="en-US"/>
              </w:rPr>
              <w:t xml:space="preserve">supervision </w:t>
            </w:r>
            <w:r>
              <w:rPr>
                <w:rFonts w:ascii="Arial" w:hAnsi="Arial" w:cs="Arial"/>
                <w:noProof/>
                <w:sz w:val="20"/>
                <w:szCs w:val="20"/>
                <w:lang w:val="en-US"/>
              </w:rPr>
              <w:t>of volunteers and interns that are</w:t>
            </w:r>
          </w:p>
          <w:p w:rsidR="0019574D" w:rsidRDefault="0019574D" w:rsidP="0019574D">
            <w:pPr>
              <w:autoSpaceDE w:val="0"/>
              <w:autoSpaceDN w:val="0"/>
              <w:adjustRightInd w:val="0"/>
              <w:rPr>
                <w:rFonts w:ascii="Arial" w:hAnsi="Arial" w:cs="Arial"/>
                <w:noProof/>
                <w:sz w:val="20"/>
                <w:szCs w:val="20"/>
                <w:lang w:val="en-US"/>
              </w:rPr>
            </w:pPr>
          </w:p>
          <w:p w:rsidR="0019574D" w:rsidRDefault="0019574D" w:rsidP="000B57AB">
            <w:pPr>
              <w:numPr>
                <w:ilvl w:val="0"/>
                <w:numId w:val="40"/>
              </w:numPr>
              <w:autoSpaceDE w:val="0"/>
              <w:autoSpaceDN w:val="0"/>
              <w:adjustRightInd w:val="0"/>
              <w:rPr>
                <w:rFonts w:ascii="Arial" w:hAnsi="Arial" w:cs="Arial"/>
                <w:noProof/>
                <w:sz w:val="20"/>
                <w:szCs w:val="20"/>
                <w:lang w:val="en-US"/>
              </w:rPr>
            </w:pPr>
            <w:r>
              <w:rPr>
                <w:rFonts w:ascii="Arial" w:hAnsi="Arial" w:cs="Arial"/>
                <w:noProof/>
                <w:sz w:val="20"/>
                <w:szCs w:val="20"/>
                <w:lang w:val="en-US"/>
              </w:rPr>
              <w:t xml:space="preserve">Not written </w:t>
            </w:r>
          </w:p>
          <w:p w:rsidR="00B026BA" w:rsidRDefault="00B026BA" w:rsidP="00B026BA">
            <w:pPr>
              <w:autoSpaceDE w:val="0"/>
              <w:autoSpaceDN w:val="0"/>
              <w:adjustRightInd w:val="0"/>
              <w:ind w:left="720"/>
              <w:rPr>
                <w:rFonts w:ascii="Arial" w:hAnsi="Arial" w:cs="Arial"/>
                <w:noProof/>
                <w:sz w:val="20"/>
                <w:szCs w:val="20"/>
                <w:lang w:val="en-US"/>
              </w:rPr>
            </w:pPr>
          </w:p>
          <w:p w:rsidR="0019574D" w:rsidRDefault="0019574D" w:rsidP="000B57AB">
            <w:pPr>
              <w:numPr>
                <w:ilvl w:val="0"/>
                <w:numId w:val="40"/>
              </w:numPr>
              <w:autoSpaceDE w:val="0"/>
              <w:autoSpaceDN w:val="0"/>
              <w:adjustRightInd w:val="0"/>
              <w:rPr>
                <w:rFonts w:ascii="Arial" w:hAnsi="Arial" w:cs="Arial"/>
                <w:noProof/>
                <w:sz w:val="20"/>
                <w:szCs w:val="20"/>
                <w:lang w:val="en-US"/>
              </w:rPr>
            </w:pPr>
            <w:r>
              <w:rPr>
                <w:rFonts w:ascii="Arial" w:hAnsi="Arial" w:cs="Arial"/>
                <w:noProof/>
                <w:sz w:val="20"/>
                <w:szCs w:val="20"/>
                <w:lang w:val="en-US"/>
              </w:rPr>
              <w:t>Written, but inadequate and require substantial changes</w:t>
            </w:r>
          </w:p>
          <w:p w:rsidR="0019574D" w:rsidRDefault="0019574D" w:rsidP="00B026BA">
            <w:pPr>
              <w:autoSpaceDE w:val="0"/>
              <w:autoSpaceDN w:val="0"/>
              <w:adjustRightInd w:val="0"/>
              <w:ind w:left="360"/>
              <w:rPr>
                <w:rFonts w:ascii="Arial" w:hAnsi="Arial" w:cs="Arial"/>
                <w:noProof/>
                <w:sz w:val="20"/>
                <w:szCs w:val="20"/>
                <w:lang w:val="en-US"/>
              </w:rPr>
            </w:pPr>
          </w:p>
          <w:p w:rsidR="00FF6914" w:rsidRPr="0022004F" w:rsidRDefault="0019574D" w:rsidP="000B57AB">
            <w:pPr>
              <w:numPr>
                <w:ilvl w:val="0"/>
                <w:numId w:val="40"/>
              </w:numPr>
              <w:autoSpaceDE w:val="0"/>
              <w:autoSpaceDN w:val="0"/>
              <w:adjustRightInd w:val="0"/>
              <w:rPr>
                <w:rFonts w:ascii="Arial" w:hAnsi="Arial" w:cs="Arial"/>
                <w:noProof/>
                <w:sz w:val="20"/>
                <w:szCs w:val="20"/>
                <w:lang w:val="en-US"/>
              </w:rPr>
            </w:pPr>
            <w:r w:rsidRPr="00454248">
              <w:rPr>
                <w:rFonts w:ascii="Arial" w:hAnsi="Arial" w:cs="Arial"/>
                <w:noProof/>
                <w:sz w:val="20"/>
                <w:szCs w:val="20"/>
                <w:lang w:val="en-US"/>
              </w:rPr>
              <w:t>Not</w:t>
            </w:r>
            <w:r w:rsidR="00072CC1">
              <w:rPr>
                <w:rFonts w:ascii="Arial" w:hAnsi="Arial" w:cs="Arial"/>
                <w:noProof/>
                <w:sz w:val="20"/>
                <w:szCs w:val="20"/>
                <w:lang w:val="en-US"/>
              </w:rPr>
              <w:t xml:space="preserve"> appli</w:t>
            </w:r>
            <w:r w:rsidRPr="00454248">
              <w:rPr>
                <w:rFonts w:ascii="Arial" w:hAnsi="Arial" w:cs="Arial"/>
                <w:noProof/>
                <w:sz w:val="20"/>
                <w:szCs w:val="20"/>
                <w:lang w:val="en-US"/>
              </w:rPr>
              <w:t xml:space="preserve">ed </w:t>
            </w:r>
          </w:p>
        </w:tc>
        <w:tc>
          <w:tcPr>
            <w:tcW w:w="3243" w:type="dxa"/>
            <w:shd w:val="clear" w:color="auto" w:fill="auto"/>
          </w:tcPr>
          <w:p w:rsidR="00B026BA" w:rsidRDefault="00B026BA" w:rsidP="00B026BA">
            <w:pPr>
              <w:autoSpaceDE w:val="0"/>
              <w:autoSpaceDN w:val="0"/>
              <w:adjustRightInd w:val="0"/>
              <w:rPr>
                <w:rFonts w:ascii="Arial" w:hAnsi="Arial" w:cs="Arial"/>
                <w:noProof/>
                <w:sz w:val="20"/>
                <w:szCs w:val="20"/>
                <w:lang w:val="en-US"/>
              </w:rPr>
            </w:pPr>
            <w:r>
              <w:rPr>
                <w:rFonts w:ascii="Arial" w:hAnsi="Arial" w:cs="Arial"/>
                <w:noProof/>
                <w:sz w:val="20"/>
                <w:szCs w:val="20"/>
                <w:lang w:val="en-US"/>
              </w:rPr>
              <w:t xml:space="preserve">The organization has written policies and procedures on </w:t>
            </w:r>
            <w:r w:rsidRPr="0022004F">
              <w:rPr>
                <w:rFonts w:ascii="Arial" w:hAnsi="Arial" w:cs="Arial"/>
                <w:noProof/>
                <w:sz w:val="20"/>
                <w:szCs w:val="20"/>
                <w:lang w:val="en-US"/>
              </w:rPr>
              <w:t xml:space="preserve">selection, training, </w:t>
            </w:r>
            <w:r>
              <w:rPr>
                <w:rFonts w:ascii="Arial" w:hAnsi="Arial" w:cs="Arial"/>
                <w:noProof/>
                <w:sz w:val="20"/>
                <w:szCs w:val="20"/>
                <w:lang w:val="en-US"/>
              </w:rPr>
              <w:t>m</w:t>
            </w:r>
            <w:r w:rsidRPr="0022004F">
              <w:rPr>
                <w:rFonts w:ascii="Arial" w:hAnsi="Arial" w:cs="Arial"/>
                <w:noProof/>
                <w:sz w:val="20"/>
                <w:szCs w:val="20"/>
                <w:lang w:val="en-US"/>
              </w:rPr>
              <w:t xml:space="preserve">anagement, </w:t>
            </w:r>
            <w:r>
              <w:rPr>
                <w:rFonts w:ascii="Arial" w:hAnsi="Arial" w:cs="Arial"/>
                <w:noProof/>
                <w:sz w:val="20"/>
                <w:szCs w:val="20"/>
                <w:lang w:val="en-US"/>
              </w:rPr>
              <w:t xml:space="preserve">and </w:t>
            </w:r>
            <w:r w:rsidRPr="0022004F">
              <w:rPr>
                <w:rFonts w:ascii="Arial" w:hAnsi="Arial" w:cs="Arial"/>
                <w:noProof/>
                <w:sz w:val="20"/>
                <w:szCs w:val="20"/>
                <w:lang w:val="en-US"/>
              </w:rPr>
              <w:t xml:space="preserve">supervision </w:t>
            </w:r>
            <w:r>
              <w:rPr>
                <w:rFonts w:ascii="Arial" w:hAnsi="Arial" w:cs="Arial"/>
                <w:noProof/>
                <w:sz w:val="20"/>
                <w:szCs w:val="20"/>
                <w:lang w:val="en-US"/>
              </w:rPr>
              <w:t>of volunteers and interns that are</w:t>
            </w:r>
          </w:p>
          <w:p w:rsidR="00B026BA" w:rsidRDefault="00B026BA" w:rsidP="00B026BA">
            <w:pPr>
              <w:autoSpaceDE w:val="0"/>
              <w:autoSpaceDN w:val="0"/>
              <w:adjustRightInd w:val="0"/>
              <w:rPr>
                <w:rFonts w:ascii="Arial" w:hAnsi="Arial" w:cs="Arial"/>
                <w:noProof/>
                <w:sz w:val="20"/>
                <w:szCs w:val="20"/>
                <w:lang w:val="en-US"/>
              </w:rPr>
            </w:pPr>
          </w:p>
          <w:p w:rsidR="00B026BA" w:rsidRDefault="00B026BA" w:rsidP="000B57AB">
            <w:pPr>
              <w:numPr>
                <w:ilvl w:val="0"/>
                <w:numId w:val="41"/>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Weak and require significant changes</w:t>
            </w:r>
          </w:p>
          <w:p w:rsidR="00B026BA" w:rsidRDefault="00B026BA" w:rsidP="00B026BA">
            <w:pPr>
              <w:autoSpaceDE w:val="0"/>
              <w:autoSpaceDN w:val="0"/>
              <w:adjustRightInd w:val="0"/>
              <w:rPr>
                <w:rFonts w:ascii="Arial" w:hAnsi="Arial" w:cs="Arial"/>
                <w:noProof/>
                <w:sz w:val="20"/>
                <w:szCs w:val="20"/>
                <w:lang w:val="en-US"/>
              </w:rPr>
            </w:pPr>
          </w:p>
          <w:p w:rsidR="00B026BA" w:rsidRDefault="00B026BA" w:rsidP="000B57AB">
            <w:pPr>
              <w:numPr>
                <w:ilvl w:val="0"/>
                <w:numId w:val="41"/>
              </w:numPr>
              <w:autoSpaceDE w:val="0"/>
              <w:autoSpaceDN w:val="0"/>
              <w:adjustRightInd w:val="0"/>
              <w:ind w:left="360"/>
              <w:rPr>
                <w:rFonts w:ascii="Arial" w:hAnsi="Arial" w:cs="Arial"/>
                <w:noProof/>
                <w:sz w:val="20"/>
                <w:szCs w:val="20"/>
              </w:rPr>
            </w:pPr>
            <w:r>
              <w:rPr>
                <w:rFonts w:ascii="Arial" w:hAnsi="Arial" w:cs="Arial"/>
                <w:noProof/>
                <w:sz w:val="20"/>
                <w:szCs w:val="20"/>
              </w:rPr>
              <w:t xml:space="preserve">Not </w:t>
            </w:r>
            <w:r w:rsidRPr="0022004F">
              <w:rPr>
                <w:rFonts w:ascii="Arial" w:hAnsi="Arial" w:cs="Arial"/>
                <w:noProof/>
                <w:sz w:val="20"/>
                <w:szCs w:val="20"/>
              </w:rPr>
              <w:t>usually applied</w:t>
            </w:r>
            <w:r>
              <w:rPr>
                <w:rFonts w:ascii="Arial" w:hAnsi="Arial" w:cs="Arial"/>
                <w:noProof/>
                <w:sz w:val="20"/>
                <w:szCs w:val="20"/>
              </w:rPr>
              <w:t xml:space="preserve"> </w:t>
            </w:r>
          </w:p>
          <w:p w:rsidR="00B026BA" w:rsidRDefault="00B026BA" w:rsidP="00B026BA">
            <w:pPr>
              <w:autoSpaceDE w:val="0"/>
              <w:autoSpaceDN w:val="0"/>
              <w:adjustRightInd w:val="0"/>
              <w:rPr>
                <w:rFonts w:ascii="Arial" w:hAnsi="Arial" w:cs="Arial"/>
                <w:noProof/>
                <w:sz w:val="20"/>
                <w:szCs w:val="20"/>
              </w:rPr>
            </w:pPr>
          </w:p>
          <w:p w:rsidR="00FF6914" w:rsidRPr="0022004F" w:rsidRDefault="00FF6914" w:rsidP="00FF6914">
            <w:pPr>
              <w:autoSpaceDE w:val="0"/>
              <w:autoSpaceDN w:val="0"/>
              <w:adjustRightInd w:val="0"/>
              <w:rPr>
                <w:rFonts w:ascii="Arial" w:hAnsi="Arial" w:cs="Arial"/>
                <w:noProof/>
                <w:sz w:val="20"/>
                <w:szCs w:val="20"/>
                <w:lang w:val="en-US"/>
              </w:rPr>
            </w:pPr>
            <w:r w:rsidRPr="0022004F">
              <w:rPr>
                <w:rFonts w:ascii="Arial" w:hAnsi="Arial" w:cs="Arial"/>
                <w:noProof/>
                <w:sz w:val="20"/>
                <w:szCs w:val="20"/>
                <w:lang w:val="en-US"/>
              </w:rPr>
              <w:t xml:space="preserve"> </w:t>
            </w:r>
          </w:p>
        </w:tc>
        <w:tc>
          <w:tcPr>
            <w:tcW w:w="3185" w:type="dxa"/>
            <w:shd w:val="clear" w:color="auto" w:fill="auto"/>
          </w:tcPr>
          <w:p w:rsidR="00B026BA" w:rsidRDefault="00B026BA" w:rsidP="00B026BA">
            <w:pPr>
              <w:autoSpaceDE w:val="0"/>
              <w:autoSpaceDN w:val="0"/>
              <w:adjustRightInd w:val="0"/>
              <w:rPr>
                <w:rFonts w:ascii="Arial" w:hAnsi="Arial" w:cs="Arial"/>
                <w:noProof/>
                <w:sz w:val="20"/>
                <w:szCs w:val="20"/>
                <w:lang w:val="en-US"/>
              </w:rPr>
            </w:pPr>
            <w:r>
              <w:rPr>
                <w:rFonts w:ascii="Arial" w:hAnsi="Arial" w:cs="Arial"/>
                <w:noProof/>
                <w:sz w:val="20"/>
                <w:szCs w:val="20"/>
                <w:lang w:val="en-US"/>
              </w:rPr>
              <w:t xml:space="preserve">The organization has written policies and procedures on </w:t>
            </w:r>
            <w:r w:rsidRPr="0022004F">
              <w:rPr>
                <w:rFonts w:ascii="Arial" w:hAnsi="Arial" w:cs="Arial"/>
                <w:noProof/>
                <w:sz w:val="20"/>
                <w:szCs w:val="20"/>
                <w:lang w:val="en-US"/>
              </w:rPr>
              <w:t xml:space="preserve">selection, training, </w:t>
            </w:r>
            <w:r>
              <w:rPr>
                <w:rFonts w:ascii="Arial" w:hAnsi="Arial" w:cs="Arial"/>
                <w:noProof/>
                <w:sz w:val="20"/>
                <w:szCs w:val="20"/>
                <w:lang w:val="en-US"/>
              </w:rPr>
              <w:t>m</w:t>
            </w:r>
            <w:r w:rsidRPr="0022004F">
              <w:rPr>
                <w:rFonts w:ascii="Arial" w:hAnsi="Arial" w:cs="Arial"/>
                <w:noProof/>
                <w:sz w:val="20"/>
                <w:szCs w:val="20"/>
                <w:lang w:val="en-US"/>
              </w:rPr>
              <w:t xml:space="preserve">anagement, </w:t>
            </w:r>
            <w:r>
              <w:rPr>
                <w:rFonts w:ascii="Arial" w:hAnsi="Arial" w:cs="Arial"/>
                <w:noProof/>
                <w:sz w:val="20"/>
                <w:szCs w:val="20"/>
                <w:lang w:val="en-US"/>
              </w:rPr>
              <w:t xml:space="preserve">and </w:t>
            </w:r>
            <w:r w:rsidRPr="0022004F">
              <w:rPr>
                <w:rFonts w:ascii="Arial" w:hAnsi="Arial" w:cs="Arial"/>
                <w:noProof/>
                <w:sz w:val="20"/>
                <w:szCs w:val="20"/>
                <w:lang w:val="en-US"/>
              </w:rPr>
              <w:t xml:space="preserve">supervision </w:t>
            </w:r>
            <w:r>
              <w:rPr>
                <w:rFonts w:ascii="Arial" w:hAnsi="Arial" w:cs="Arial"/>
                <w:noProof/>
                <w:sz w:val="20"/>
                <w:szCs w:val="20"/>
                <w:lang w:val="en-US"/>
              </w:rPr>
              <w:t>of volunteers and interns that are</w:t>
            </w:r>
          </w:p>
          <w:p w:rsidR="00FF6914" w:rsidRDefault="00FF6914" w:rsidP="00E01186">
            <w:pPr>
              <w:autoSpaceDE w:val="0"/>
              <w:autoSpaceDN w:val="0"/>
              <w:adjustRightInd w:val="0"/>
              <w:rPr>
                <w:rFonts w:ascii="Arial" w:hAnsi="Arial" w:cs="Arial"/>
                <w:noProof/>
                <w:sz w:val="20"/>
                <w:szCs w:val="20"/>
                <w:lang w:val="en-US"/>
              </w:rPr>
            </w:pPr>
          </w:p>
          <w:p w:rsidR="00B026BA" w:rsidRDefault="00B026BA" w:rsidP="000B57AB">
            <w:pPr>
              <w:numPr>
                <w:ilvl w:val="0"/>
                <w:numId w:val="41"/>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Adequate, but may need some minor changes or updating </w:t>
            </w:r>
          </w:p>
          <w:p w:rsidR="00B026BA" w:rsidRDefault="00B026BA" w:rsidP="00B026BA">
            <w:pPr>
              <w:autoSpaceDE w:val="0"/>
              <w:autoSpaceDN w:val="0"/>
              <w:adjustRightInd w:val="0"/>
              <w:rPr>
                <w:rFonts w:ascii="Arial" w:hAnsi="Arial" w:cs="Arial"/>
                <w:noProof/>
                <w:sz w:val="20"/>
                <w:szCs w:val="20"/>
                <w:lang w:val="en-US"/>
              </w:rPr>
            </w:pPr>
          </w:p>
          <w:p w:rsidR="00B026BA" w:rsidRDefault="00B026BA" w:rsidP="000B57AB">
            <w:pPr>
              <w:numPr>
                <w:ilvl w:val="0"/>
                <w:numId w:val="41"/>
              </w:numPr>
              <w:autoSpaceDE w:val="0"/>
              <w:autoSpaceDN w:val="0"/>
              <w:adjustRightInd w:val="0"/>
              <w:ind w:left="360"/>
              <w:rPr>
                <w:rFonts w:ascii="Arial" w:hAnsi="Arial" w:cs="Arial"/>
                <w:noProof/>
                <w:sz w:val="20"/>
                <w:szCs w:val="20"/>
              </w:rPr>
            </w:pPr>
            <w:r>
              <w:rPr>
                <w:rFonts w:ascii="Arial" w:hAnsi="Arial" w:cs="Arial"/>
                <w:noProof/>
                <w:sz w:val="20"/>
                <w:szCs w:val="20"/>
              </w:rPr>
              <w:t>U</w:t>
            </w:r>
            <w:r w:rsidRPr="0022004F">
              <w:rPr>
                <w:rFonts w:ascii="Arial" w:hAnsi="Arial" w:cs="Arial"/>
                <w:noProof/>
                <w:sz w:val="20"/>
                <w:szCs w:val="20"/>
              </w:rPr>
              <w:t>sually applied</w:t>
            </w:r>
            <w:r>
              <w:rPr>
                <w:rFonts w:ascii="Arial" w:hAnsi="Arial" w:cs="Arial"/>
                <w:noProof/>
                <w:sz w:val="20"/>
                <w:szCs w:val="20"/>
              </w:rPr>
              <w:t xml:space="preserve"> </w:t>
            </w:r>
          </w:p>
          <w:p w:rsidR="00B026BA" w:rsidRDefault="00B026BA" w:rsidP="00B026BA">
            <w:pPr>
              <w:autoSpaceDE w:val="0"/>
              <w:autoSpaceDN w:val="0"/>
              <w:adjustRightInd w:val="0"/>
              <w:rPr>
                <w:rFonts w:ascii="Arial" w:hAnsi="Arial" w:cs="Arial"/>
                <w:noProof/>
                <w:sz w:val="20"/>
                <w:szCs w:val="20"/>
              </w:rPr>
            </w:pPr>
          </w:p>
          <w:p w:rsidR="00B026BA" w:rsidRPr="0022004F" w:rsidRDefault="00B026BA" w:rsidP="000152ED">
            <w:pPr>
              <w:autoSpaceDE w:val="0"/>
              <w:autoSpaceDN w:val="0"/>
              <w:adjustRightInd w:val="0"/>
              <w:ind w:left="360"/>
              <w:rPr>
                <w:rFonts w:ascii="Arial" w:hAnsi="Arial" w:cs="Arial"/>
                <w:noProof/>
                <w:sz w:val="20"/>
                <w:szCs w:val="20"/>
                <w:lang w:val="en-US"/>
              </w:rPr>
            </w:pPr>
          </w:p>
        </w:tc>
        <w:tc>
          <w:tcPr>
            <w:tcW w:w="2603" w:type="dxa"/>
            <w:shd w:val="clear" w:color="auto" w:fill="auto"/>
          </w:tcPr>
          <w:p w:rsidR="00B026BA" w:rsidRDefault="00B026BA" w:rsidP="00B026BA">
            <w:pPr>
              <w:autoSpaceDE w:val="0"/>
              <w:autoSpaceDN w:val="0"/>
              <w:adjustRightInd w:val="0"/>
              <w:rPr>
                <w:rFonts w:ascii="Arial" w:hAnsi="Arial" w:cs="Arial"/>
                <w:noProof/>
                <w:sz w:val="20"/>
                <w:szCs w:val="20"/>
                <w:lang w:val="en-US"/>
              </w:rPr>
            </w:pPr>
            <w:r>
              <w:rPr>
                <w:rFonts w:ascii="Arial" w:hAnsi="Arial" w:cs="Arial"/>
                <w:noProof/>
                <w:sz w:val="20"/>
                <w:szCs w:val="20"/>
                <w:lang w:val="en-US"/>
              </w:rPr>
              <w:t xml:space="preserve">The organization has written policies and procedures on </w:t>
            </w:r>
            <w:r w:rsidRPr="0022004F">
              <w:rPr>
                <w:rFonts w:ascii="Arial" w:hAnsi="Arial" w:cs="Arial"/>
                <w:noProof/>
                <w:sz w:val="20"/>
                <w:szCs w:val="20"/>
                <w:lang w:val="en-US"/>
              </w:rPr>
              <w:t xml:space="preserve">selection, training, </w:t>
            </w:r>
            <w:r>
              <w:rPr>
                <w:rFonts w:ascii="Arial" w:hAnsi="Arial" w:cs="Arial"/>
                <w:noProof/>
                <w:sz w:val="20"/>
                <w:szCs w:val="20"/>
                <w:lang w:val="en-US"/>
              </w:rPr>
              <w:t>m</w:t>
            </w:r>
            <w:r w:rsidRPr="0022004F">
              <w:rPr>
                <w:rFonts w:ascii="Arial" w:hAnsi="Arial" w:cs="Arial"/>
                <w:noProof/>
                <w:sz w:val="20"/>
                <w:szCs w:val="20"/>
                <w:lang w:val="en-US"/>
              </w:rPr>
              <w:t xml:space="preserve">anagement, </w:t>
            </w:r>
            <w:r>
              <w:rPr>
                <w:rFonts w:ascii="Arial" w:hAnsi="Arial" w:cs="Arial"/>
                <w:noProof/>
                <w:sz w:val="20"/>
                <w:szCs w:val="20"/>
                <w:lang w:val="en-US"/>
              </w:rPr>
              <w:t xml:space="preserve">and </w:t>
            </w:r>
            <w:r w:rsidRPr="0022004F">
              <w:rPr>
                <w:rFonts w:ascii="Arial" w:hAnsi="Arial" w:cs="Arial"/>
                <w:noProof/>
                <w:sz w:val="20"/>
                <w:szCs w:val="20"/>
                <w:lang w:val="en-US"/>
              </w:rPr>
              <w:t xml:space="preserve">supervision </w:t>
            </w:r>
            <w:r>
              <w:rPr>
                <w:rFonts w:ascii="Arial" w:hAnsi="Arial" w:cs="Arial"/>
                <w:noProof/>
                <w:sz w:val="20"/>
                <w:szCs w:val="20"/>
                <w:lang w:val="en-US"/>
              </w:rPr>
              <w:t>of volunteers and interns that are</w:t>
            </w:r>
          </w:p>
          <w:p w:rsidR="00FF6914" w:rsidRDefault="00FF6914" w:rsidP="00E01186">
            <w:pPr>
              <w:autoSpaceDE w:val="0"/>
              <w:autoSpaceDN w:val="0"/>
              <w:adjustRightInd w:val="0"/>
              <w:rPr>
                <w:rFonts w:ascii="Arial" w:hAnsi="Arial" w:cs="Arial"/>
                <w:noProof/>
                <w:sz w:val="20"/>
                <w:szCs w:val="20"/>
                <w:lang w:val="en-US"/>
              </w:rPr>
            </w:pPr>
          </w:p>
          <w:p w:rsidR="00B026BA" w:rsidRDefault="00B026BA" w:rsidP="000B57AB">
            <w:pPr>
              <w:numPr>
                <w:ilvl w:val="0"/>
                <w:numId w:val="41"/>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Good and updated as needed</w:t>
            </w:r>
          </w:p>
          <w:p w:rsidR="00B026BA" w:rsidRDefault="00B026BA" w:rsidP="00B026BA">
            <w:pPr>
              <w:autoSpaceDE w:val="0"/>
              <w:autoSpaceDN w:val="0"/>
              <w:adjustRightInd w:val="0"/>
              <w:rPr>
                <w:rFonts w:ascii="Arial" w:hAnsi="Arial" w:cs="Arial"/>
                <w:noProof/>
                <w:sz w:val="20"/>
                <w:szCs w:val="20"/>
                <w:lang w:val="en-US"/>
              </w:rPr>
            </w:pPr>
          </w:p>
          <w:p w:rsidR="00B026BA" w:rsidRDefault="00B026BA" w:rsidP="000B57AB">
            <w:pPr>
              <w:numPr>
                <w:ilvl w:val="0"/>
                <w:numId w:val="41"/>
              </w:numPr>
              <w:autoSpaceDE w:val="0"/>
              <w:autoSpaceDN w:val="0"/>
              <w:adjustRightInd w:val="0"/>
              <w:ind w:left="360"/>
              <w:rPr>
                <w:rFonts w:ascii="Arial" w:hAnsi="Arial" w:cs="Arial"/>
                <w:noProof/>
                <w:sz w:val="20"/>
                <w:szCs w:val="20"/>
              </w:rPr>
            </w:pPr>
            <w:r>
              <w:rPr>
                <w:rFonts w:ascii="Arial" w:hAnsi="Arial" w:cs="Arial"/>
                <w:noProof/>
                <w:sz w:val="20"/>
                <w:szCs w:val="20"/>
              </w:rPr>
              <w:t>Consistentl</w:t>
            </w:r>
            <w:r w:rsidRPr="0022004F">
              <w:rPr>
                <w:rFonts w:ascii="Arial" w:hAnsi="Arial" w:cs="Arial"/>
                <w:noProof/>
                <w:sz w:val="20"/>
                <w:szCs w:val="20"/>
              </w:rPr>
              <w:t>y applied</w:t>
            </w:r>
            <w:r>
              <w:rPr>
                <w:rFonts w:ascii="Arial" w:hAnsi="Arial" w:cs="Arial"/>
                <w:noProof/>
                <w:sz w:val="20"/>
                <w:szCs w:val="20"/>
              </w:rPr>
              <w:t xml:space="preserve"> </w:t>
            </w:r>
          </w:p>
          <w:p w:rsidR="00B026BA" w:rsidRDefault="00B026BA" w:rsidP="00B026BA">
            <w:pPr>
              <w:autoSpaceDE w:val="0"/>
              <w:autoSpaceDN w:val="0"/>
              <w:adjustRightInd w:val="0"/>
              <w:rPr>
                <w:rFonts w:ascii="Arial" w:hAnsi="Arial" w:cs="Arial"/>
                <w:noProof/>
                <w:sz w:val="20"/>
                <w:szCs w:val="20"/>
              </w:rPr>
            </w:pPr>
          </w:p>
          <w:p w:rsidR="00B026BA" w:rsidRPr="0022004F" w:rsidRDefault="00B026BA" w:rsidP="000152ED">
            <w:pPr>
              <w:rPr>
                <w:rFonts w:ascii="Arial" w:hAnsi="Arial" w:cs="Arial"/>
                <w:noProof/>
                <w:sz w:val="20"/>
                <w:szCs w:val="20"/>
                <w:lang w:val="en-US"/>
              </w:rPr>
            </w:pPr>
          </w:p>
        </w:tc>
      </w:tr>
    </w:tbl>
    <w:p w:rsidR="00FF6914" w:rsidRDefault="00FF6914" w:rsidP="00FF6914">
      <w:pPr>
        <w:autoSpaceDE w:val="0"/>
        <w:autoSpaceDN w:val="0"/>
        <w:adjustRightInd w:val="0"/>
        <w:rPr>
          <w:rFonts w:ascii="Arial" w:hAnsi="Arial" w:cs="Arial"/>
          <w:b/>
          <w:noProof/>
          <w:sz w:val="20"/>
          <w:szCs w:val="20"/>
          <w:lang w:val="en-US"/>
        </w:rPr>
      </w:pPr>
    </w:p>
    <w:p w:rsidR="00A537B1" w:rsidRDefault="00A537B1" w:rsidP="00FF6914">
      <w:pPr>
        <w:autoSpaceDE w:val="0"/>
        <w:autoSpaceDN w:val="0"/>
        <w:adjustRightInd w:val="0"/>
        <w:rPr>
          <w:rFonts w:ascii="Arial" w:hAnsi="Arial" w:cs="Arial"/>
          <w:b/>
          <w:noProof/>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6030"/>
      </w:tblGrid>
      <w:tr w:rsidR="00602256" w:rsidRPr="00FC1C3B" w:rsidTr="000053C0">
        <w:trPr>
          <w:trHeight w:val="251"/>
        </w:trPr>
        <w:tc>
          <w:tcPr>
            <w:tcW w:w="8388" w:type="dxa"/>
            <w:shd w:val="clear" w:color="auto" w:fill="DBE5F1"/>
          </w:tcPr>
          <w:p w:rsidR="00602256" w:rsidRPr="00FF6914" w:rsidRDefault="00602256" w:rsidP="008E114D">
            <w:pPr>
              <w:autoSpaceDE w:val="0"/>
              <w:autoSpaceDN w:val="0"/>
              <w:adjustRightInd w:val="0"/>
              <w:rPr>
                <w:rFonts w:ascii="Arial" w:hAnsi="Arial" w:cs="Arial"/>
                <w:b/>
                <w:noProof/>
                <w:sz w:val="20"/>
                <w:szCs w:val="20"/>
                <w:lang w:val="en-US"/>
              </w:rPr>
            </w:pPr>
            <w:r>
              <w:rPr>
                <w:rFonts w:ascii="Arial" w:hAnsi="Arial" w:cs="Arial"/>
                <w:b/>
                <w:bCs/>
                <w:sz w:val="20"/>
                <w:szCs w:val="20"/>
              </w:rPr>
              <w:t xml:space="preserve">Volunteers and Interns </w:t>
            </w:r>
          </w:p>
          <w:p w:rsidR="00602256" w:rsidRPr="00FC1C3B" w:rsidRDefault="00602256" w:rsidP="009B7010">
            <w:pPr>
              <w:autoSpaceDE w:val="0"/>
              <w:autoSpaceDN w:val="0"/>
              <w:adjustRightInd w:val="0"/>
              <w:rPr>
                <w:rFonts w:ascii="Arial" w:hAnsi="Arial" w:cs="Arial"/>
                <w:b/>
                <w:bCs/>
                <w:sz w:val="20"/>
                <w:szCs w:val="20"/>
              </w:rPr>
            </w:pPr>
          </w:p>
        </w:tc>
        <w:tc>
          <w:tcPr>
            <w:tcW w:w="6030" w:type="dxa"/>
            <w:shd w:val="clear" w:color="auto" w:fill="DBE5F1"/>
          </w:tcPr>
          <w:p w:rsidR="00602256" w:rsidRPr="00FC1C3B" w:rsidRDefault="00602256" w:rsidP="009B7010">
            <w:pPr>
              <w:autoSpaceDE w:val="0"/>
              <w:autoSpaceDN w:val="0"/>
              <w:adjustRightInd w:val="0"/>
              <w:rPr>
                <w:rFonts w:ascii="Arial" w:hAnsi="Arial" w:cs="Arial"/>
                <w:b/>
                <w:bCs/>
                <w:sz w:val="20"/>
                <w:szCs w:val="20"/>
              </w:rPr>
            </w:pPr>
            <w:r>
              <w:rPr>
                <w:rFonts w:ascii="Arial" w:hAnsi="Arial" w:cs="Arial"/>
                <w:b/>
                <w:bCs/>
                <w:sz w:val="20"/>
                <w:szCs w:val="20"/>
              </w:rPr>
              <w:t>Notes</w:t>
            </w:r>
          </w:p>
        </w:tc>
      </w:tr>
      <w:tr w:rsidR="00602256" w:rsidRPr="00FC1C3B" w:rsidTr="000053C0">
        <w:tc>
          <w:tcPr>
            <w:tcW w:w="8388" w:type="dxa"/>
            <w:shd w:val="clear" w:color="auto" w:fill="auto"/>
          </w:tcPr>
          <w:p w:rsidR="00602256" w:rsidRPr="008E114D" w:rsidRDefault="00602256" w:rsidP="004778F0">
            <w:pPr>
              <w:autoSpaceDE w:val="0"/>
              <w:autoSpaceDN w:val="0"/>
              <w:adjustRightInd w:val="0"/>
              <w:rPr>
                <w:rFonts w:ascii="Arial" w:hAnsi="Arial" w:cs="Arial"/>
                <w:bCs/>
                <w:sz w:val="20"/>
                <w:szCs w:val="20"/>
              </w:rPr>
            </w:pPr>
            <w:r w:rsidRPr="008E114D">
              <w:rPr>
                <w:rFonts w:ascii="Arial" w:hAnsi="Arial" w:cs="Arial"/>
                <w:bCs/>
                <w:sz w:val="20"/>
                <w:szCs w:val="20"/>
              </w:rPr>
              <w:t xml:space="preserve">1. </w:t>
            </w:r>
            <w:r>
              <w:rPr>
                <w:rFonts w:ascii="Arial" w:hAnsi="Arial" w:cs="Arial"/>
                <w:bCs/>
                <w:sz w:val="20"/>
                <w:szCs w:val="20"/>
              </w:rPr>
              <w:t xml:space="preserve">Does the organization </w:t>
            </w:r>
            <w:r w:rsidR="004778F0">
              <w:rPr>
                <w:rFonts w:ascii="Arial" w:hAnsi="Arial" w:cs="Arial"/>
                <w:bCs/>
                <w:sz w:val="20"/>
                <w:szCs w:val="20"/>
              </w:rPr>
              <w:t xml:space="preserve">rely on </w:t>
            </w:r>
            <w:r>
              <w:rPr>
                <w:rFonts w:ascii="Arial" w:hAnsi="Arial" w:cs="Arial"/>
                <w:bCs/>
                <w:sz w:val="20"/>
                <w:szCs w:val="20"/>
              </w:rPr>
              <w:t xml:space="preserve">volunteers or interns? If so, how </w:t>
            </w:r>
            <w:r w:rsidR="004778F0">
              <w:rPr>
                <w:rFonts w:ascii="Arial" w:hAnsi="Arial" w:cs="Arial"/>
                <w:bCs/>
                <w:sz w:val="20"/>
                <w:szCs w:val="20"/>
              </w:rPr>
              <w:t xml:space="preserve">many volunteers and interns regularly </w:t>
            </w:r>
            <w:r>
              <w:rPr>
                <w:rFonts w:ascii="Arial" w:hAnsi="Arial" w:cs="Arial"/>
                <w:bCs/>
                <w:sz w:val="20"/>
                <w:szCs w:val="20"/>
              </w:rPr>
              <w:t xml:space="preserve">assisted the organization over the past year? </w:t>
            </w:r>
            <w:r w:rsidR="004778F0">
              <w:rPr>
                <w:rFonts w:ascii="Arial" w:hAnsi="Arial" w:cs="Arial"/>
                <w:bCs/>
                <w:sz w:val="20"/>
                <w:szCs w:val="20"/>
              </w:rPr>
              <w:t xml:space="preserve"> Give examples of their roles and supervision.  </w:t>
            </w:r>
            <w:r>
              <w:rPr>
                <w:rFonts w:ascii="Arial" w:hAnsi="Arial" w:cs="Arial"/>
                <w:bCs/>
                <w:sz w:val="20"/>
                <w:szCs w:val="20"/>
              </w:rPr>
              <w:t xml:space="preserve"> </w:t>
            </w:r>
          </w:p>
        </w:tc>
        <w:tc>
          <w:tcPr>
            <w:tcW w:w="6030" w:type="dxa"/>
            <w:shd w:val="clear" w:color="auto" w:fill="auto"/>
          </w:tcPr>
          <w:p w:rsidR="00602256" w:rsidRPr="00FC1C3B" w:rsidRDefault="00602256" w:rsidP="009B7010">
            <w:pPr>
              <w:autoSpaceDE w:val="0"/>
              <w:autoSpaceDN w:val="0"/>
              <w:adjustRightInd w:val="0"/>
              <w:rPr>
                <w:rFonts w:ascii="Arial" w:hAnsi="Arial" w:cs="Arial"/>
                <w:b/>
                <w:bCs/>
                <w:sz w:val="20"/>
                <w:szCs w:val="20"/>
              </w:rPr>
            </w:pPr>
          </w:p>
        </w:tc>
      </w:tr>
      <w:tr w:rsidR="00602256" w:rsidRPr="00FC1C3B" w:rsidTr="000053C0">
        <w:tc>
          <w:tcPr>
            <w:tcW w:w="8388" w:type="dxa"/>
            <w:shd w:val="clear" w:color="auto" w:fill="auto"/>
          </w:tcPr>
          <w:p w:rsidR="00602256" w:rsidRPr="00FC1C3B" w:rsidRDefault="00602256" w:rsidP="004778F0">
            <w:pPr>
              <w:autoSpaceDE w:val="0"/>
              <w:autoSpaceDN w:val="0"/>
              <w:adjustRightInd w:val="0"/>
              <w:rPr>
                <w:rFonts w:ascii="Arial" w:hAnsi="Arial" w:cs="Arial"/>
                <w:sz w:val="20"/>
                <w:szCs w:val="20"/>
              </w:rPr>
            </w:pPr>
            <w:r>
              <w:rPr>
                <w:rFonts w:ascii="Arial" w:hAnsi="Arial" w:cs="Arial"/>
                <w:sz w:val="20"/>
                <w:szCs w:val="20"/>
              </w:rPr>
              <w:t xml:space="preserve">2. </w:t>
            </w:r>
            <w:r>
              <w:rPr>
                <w:rFonts w:ascii="Arial" w:hAnsi="Arial" w:cs="Arial"/>
                <w:bCs/>
                <w:sz w:val="20"/>
                <w:szCs w:val="20"/>
              </w:rPr>
              <w:t xml:space="preserve">Are there written </w:t>
            </w:r>
            <w:r w:rsidRPr="008E114D">
              <w:rPr>
                <w:rFonts w:ascii="Arial" w:hAnsi="Arial" w:cs="Arial"/>
                <w:bCs/>
                <w:sz w:val="20"/>
                <w:szCs w:val="20"/>
              </w:rPr>
              <w:t>polic</w:t>
            </w:r>
            <w:r>
              <w:rPr>
                <w:rFonts w:ascii="Arial" w:hAnsi="Arial" w:cs="Arial"/>
                <w:bCs/>
                <w:sz w:val="20"/>
                <w:szCs w:val="20"/>
              </w:rPr>
              <w:t>ies and procedures</w:t>
            </w:r>
            <w:r w:rsidRPr="008E114D">
              <w:rPr>
                <w:rFonts w:ascii="Arial" w:hAnsi="Arial" w:cs="Arial"/>
                <w:bCs/>
                <w:sz w:val="20"/>
                <w:szCs w:val="20"/>
              </w:rPr>
              <w:t xml:space="preserve"> </w:t>
            </w:r>
            <w:r>
              <w:rPr>
                <w:rFonts w:ascii="Arial" w:hAnsi="Arial" w:cs="Arial"/>
                <w:bCs/>
                <w:sz w:val="20"/>
                <w:szCs w:val="20"/>
              </w:rPr>
              <w:t xml:space="preserve">on recruiting </w:t>
            </w:r>
            <w:r w:rsidRPr="008E114D">
              <w:rPr>
                <w:rFonts w:ascii="Arial" w:hAnsi="Arial" w:cs="Arial"/>
                <w:bCs/>
                <w:sz w:val="20"/>
                <w:szCs w:val="20"/>
              </w:rPr>
              <w:t>and managing volunteers and interns?</w:t>
            </w:r>
            <w:r>
              <w:rPr>
                <w:rFonts w:ascii="Arial" w:hAnsi="Arial" w:cs="Arial"/>
                <w:bCs/>
                <w:sz w:val="20"/>
                <w:szCs w:val="20"/>
              </w:rPr>
              <w:t xml:space="preserve"> If so, describe them. Have </w:t>
            </w:r>
            <w:r w:rsidR="004778F0">
              <w:rPr>
                <w:rFonts w:ascii="Arial" w:hAnsi="Arial" w:cs="Arial"/>
                <w:bCs/>
                <w:sz w:val="20"/>
                <w:szCs w:val="20"/>
              </w:rPr>
              <w:t>there been any problems</w:t>
            </w:r>
            <w:r>
              <w:rPr>
                <w:rFonts w:ascii="Arial" w:hAnsi="Arial" w:cs="Arial"/>
                <w:bCs/>
                <w:sz w:val="20"/>
                <w:szCs w:val="20"/>
              </w:rPr>
              <w:t xml:space="preserve"> </w:t>
            </w:r>
            <w:r w:rsidR="004778F0">
              <w:rPr>
                <w:rFonts w:ascii="Arial" w:hAnsi="Arial" w:cs="Arial"/>
                <w:bCs/>
                <w:sz w:val="20"/>
                <w:szCs w:val="20"/>
              </w:rPr>
              <w:t xml:space="preserve">in </w:t>
            </w:r>
            <w:r>
              <w:rPr>
                <w:rFonts w:ascii="Arial" w:hAnsi="Arial" w:cs="Arial"/>
                <w:bCs/>
                <w:sz w:val="20"/>
                <w:szCs w:val="20"/>
              </w:rPr>
              <w:t>managing volunteers or interns?</w:t>
            </w:r>
          </w:p>
        </w:tc>
        <w:tc>
          <w:tcPr>
            <w:tcW w:w="6030" w:type="dxa"/>
            <w:shd w:val="clear" w:color="auto" w:fill="auto"/>
          </w:tcPr>
          <w:p w:rsidR="00602256" w:rsidRPr="00FC1C3B" w:rsidRDefault="00602256" w:rsidP="009B7010">
            <w:pPr>
              <w:autoSpaceDE w:val="0"/>
              <w:autoSpaceDN w:val="0"/>
              <w:adjustRightInd w:val="0"/>
              <w:rPr>
                <w:rFonts w:ascii="Arial" w:hAnsi="Arial" w:cs="Arial"/>
                <w:b/>
                <w:bCs/>
                <w:sz w:val="20"/>
                <w:szCs w:val="20"/>
              </w:rPr>
            </w:pPr>
          </w:p>
        </w:tc>
      </w:tr>
      <w:tr w:rsidR="00602256" w:rsidRPr="00FC1C3B" w:rsidTr="000053C0">
        <w:tc>
          <w:tcPr>
            <w:tcW w:w="8388" w:type="dxa"/>
            <w:shd w:val="clear" w:color="auto" w:fill="auto"/>
          </w:tcPr>
          <w:p w:rsidR="00602256" w:rsidRPr="00FC1C3B" w:rsidRDefault="00602256" w:rsidP="004778F0">
            <w:pPr>
              <w:autoSpaceDE w:val="0"/>
              <w:autoSpaceDN w:val="0"/>
              <w:adjustRightInd w:val="0"/>
              <w:rPr>
                <w:rFonts w:ascii="Arial" w:hAnsi="Arial" w:cs="Arial"/>
                <w:sz w:val="20"/>
                <w:szCs w:val="20"/>
              </w:rPr>
            </w:pPr>
            <w:r>
              <w:rPr>
                <w:rFonts w:ascii="Arial" w:hAnsi="Arial" w:cs="Arial"/>
                <w:sz w:val="20"/>
                <w:szCs w:val="20"/>
              </w:rPr>
              <w:t xml:space="preserve">3. </w:t>
            </w:r>
            <w:r w:rsidR="004778F0">
              <w:rPr>
                <w:rFonts w:ascii="Arial" w:hAnsi="Arial" w:cs="Arial"/>
                <w:sz w:val="20"/>
                <w:szCs w:val="20"/>
              </w:rPr>
              <w:t>Ha</w:t>
            </w:r>
            <w:r>
              <w:rPr>
                <w:rFonts w:ascii="Arial" w:hAnsi="Arial" w:cs="Arial"/>
                <w:sz w:val="20"/>
                <w:szCs w:val="20"/>
              </w:rPr>
              <w:t xml:space="preserve">s the organization </w:t>
            </w:r>
            <w:r w:rsidR="004778F0">
              <w:rPr>
                <w:rFonts w:ascii="Arial" w:hAnsi="Arial" w:cs="Arial"/>
                <w:sz w:val="20"/>
                <w:szCs w:val="20"/>
              </w:rPr>
              <w:t xml:space="preserve">obtained </w:t>
            </w:r>
            <w:r>
              <w:rPr>
                <w:rFonts w:ascii="Arial" w:hAnsi="Arial" w:cs="Arial"/>
                <w:sz w:val="20"/>
                <w:szCs w:val="20"/>
              </w:rPr>
              <w:t xml:space="preserve">the </w:t>
            </w:r>
            <w:r w:rsidR="004778F0">
              <w:rPr>
                <w:rFonts w:ascii="Arial" w:hAnsi="Arial" w:cs="Arial"/>
                <w:sz w:val="20"/>
                <w:szCs w:val="20"/>
              </w:rPr>
              <w:t xml:space="preserve">desired </w:t>
            </w:r>
            <w:r>
              <w:rPr>
                <w:rFonts w:ascii="Arial" w:hAnsi="Arial" w:cs="Arial"/>
                <w:sz w:val="20"/>
                <w:szCs w:val="20"/>
              </w:rPr>
              <w:t xml:space="preserve">number of </w:t>
            </w:r>
            <w:r w:rsidR="004778F0">
              <w:rPr>
                <w:rFonts w:ascii="Arial" w:hAnsi="Arial" w:cs="Arial"/>
                <w:sz w:val="20"/>
                <w:szCs w:val="20"/>
              </w:rPr>
              <w:t>volunteers and interns</w:t>
            </w:r>
            <w:r w:rsidR="00241324">
              <w:rPr>
                <w:rFonts w:ascii="Arial" w:hAnsi="Arial" w:cs="Arial"/>
                <w:sz w:val="20"/>
                <w:szCs w:val="20"/>
              </w:rPr>
              <w:t xml:space="preserve">?  </w:t>
            </w:r>
            <w:r w:rsidR="004778F0">
              <w:rPr>
                <w:rFonts w:ascii="Arial" w:hAnsi="Arial" w:cs="Arial"/>
                <w:sz w:val="20"/>
                <w:szCs w:val="20"/>
              </w:rPr>
              <w:t>Has the strategy for recruiting volunteers and interns been effective</w:t>
            </w:r>
            <w:r>
              <w:rPr>
                <w:rFonts w:ascii="Arial" w:hAnsi="Arial" w:cs="Arial"/>
                <w:sz w:val="20"/>
                <w:szCs w:val="20"/>
              </w:rPr>
              <w:t>?</w:t>
            </w:r>
            <w:r w:rsidR="004778F0">
              <w:rPr>
                <w:rFonts w:ascii="Arial" w:hAnsi="Arial" w:cs="Arial"/>
                <w:sz w:val="20"/>
                <w:szCs w:val="20"/>
              </w:rPr>
              <w:t xml:space="preserve"> </w:t>
            </w:r>
            <w:r>
              <w:rPr>
                <w:rFonts w:ascii="Arial" w:hAnsi="Arial" w:cs="Arial"/>
                <w:sz w:val="20"/>
                <w:szCs w:val="20"/>
              </w:rPr>
              <w:t xml:space="preserve"> </w:t>
            </w:r>
            <w:r w:rsidR="004778F0">
              <w:rPr>
                <w:rFonts w:ascii="Arial" w:hAnsi="Arial" w:cs="Arial"/>
                <w:sz w:val="20"/>
                <w:szCs w:val="20"/>
              </w:rPr>
              <w:t>W</w:t>
            </w:r>
            <w:r>
              <w:rPr>
                <w:rFonts w:ascii="Arial" w:hAnsi="Arial" w:cs="Arial"/>
                <w:sz w:val="20"/>
                <w:szCs w:val="20"/>
              </w:rPr>
              <w:t xml:space="preserve">hat </w:t>
            </w:r>
            <w:r w:rsidR="004778F0">
              <w:rPr>
                <w:rFonts w:ascii="Arial" w:hAnsi="Arial" w:cs="Arial"/>
                <w:sz w:val="20"/>
                <w:szCs w:val="20"/>
              </w:rPr>
              <w:t xml:space="preserve">additional approaches </w:t>
            </w:r>
            <w:r>
              <w:rPr>
                <w:rFonts w:ascii="Arial" w:hAnsi="Arial" w:cs="Arial"/>
                <w:sz w:val="20"/>
                <w:szCs w:val="20"/>
              </w:rPr>
              <w:t xml:space="preserve">might be </w:t>
            </w:r>
            <w:r w:rsidR="004778F0">
              <w:rPr>
                <w:rFonts w:ascii="Arial" w:hAnsi="Arial" w:cs="Arial"/>
                <w:sz w:val="20"/>
                <w:szCs w:val="20"/>
              </w:rPr>
              <w:t>useful</w:t>
            </w:r>
            <w:r>
              <w:rPr>
                <w:rFonts w:ascii="Arial" w:hAnsi="Arial" w:cs="Arial"/>
                <w:sz w:val="20"/>
                <w:szCs w:val="20"/>
              </w:rPr>
              <w:t>?</w:t>
            </w:r>
          </w:p>
        </w:tc>
        <w:tc>
          <w:tcPr>
            <w:tcW w:w="6030" w:type="dxa"/>
            <w:shd w:val="clear" w:color="auto" w:fill="auto"/>
          </w:tcPr>
          <w:p w:rsidR="00602256" w:rsidRPr="00FC1C3B" w:rsidRDefault="00602256" w:rsidP="009B7010">
            <w:pPr>
              <w:autoSpaceDE w:val="0"/>
              <w:autoSpaceDN w:val="0"/>
              <w:adjustRightInd w:val="0"/>
              <w:rPr>
                <w:rFonts w:ascii="Arial" w:hAnsi="Arial" w:cs="Arial"/>
                <w:b/>
                <w:bCs/>
                <w:sz w:val="20"/>
                <w:szCs w:val="20"/>
              </w:rPr>
            </w:pPr>
          </w:p>
        </w:tc>
      </w:tr>
    </w:tbl>
    <w:p w:rsidR="009B7010" w:rsidRPr="00200141" w:rsidRDefault="009B7010" w:rsidP="009B7010">
      <w:pPr>
        <w:autoSpaceDE w:val="0"/>
        <w:autoSpaceDN w:val="0"/>
        <w:adjustRightInd w:val="0"/>
        <w:rPr>
          <w:rFonts w:ascii="Arial" w:hAnsi="Arial" w:cs="Arial"/>
          <w:b/>
          <w:bCs/>
          <w:sz w:val="20"/>
          <w:szCs w:val="20"/>
        </w:rPr>
      </w:pPr>
    </w:p>
    <w:p w:rsidR="005D60E9" w:rsidRPr="00FF6914" w:rsidRDefault="005D60E9" w:rsidP="00DF2484">
      <w:pPr>
        <w:pStyle w:val="Heading1"/>
        <w:rPr>
          <w:noProof/>
          <w:lang w:val="en-US"/>
        </w:rPr>
      </w:pPr>
    </w:p>
    <w:p w:rsidR="00480457" w:rsidRDefault="00480457" w:rsidP="00DF2484">
      <w:pPr>
        <w:pStyle w:val="Heading1"/>
        <w:rPr>
          <w:noProof/>
          <w:lang w:val="en-US"/>
        </w:rPr>
      </w:pPr>
      <w:bookmarkStart w:id="278" w:name="_Toc371685777"/>
      <w:bookmarkStart w:id="279" w:name="_Toc371685849"/>
      <w:bookmarkStart w:id="280" w:name="_Toc372117726"/>
      <w:bookmarkStart w:id="281" w:name="_Toc372118850"/>
      <w:bookmarkStart w:id="282" w:name="_Toc372191207"/>
      <w:bookmarkStart w:id="283" w:name="_Toc373139784"/>
      <w:bookmarkStart w:id="284" w:name="_Toc373142384"/>
      <w:bookmarkStart w:id="285" w:name="_Toc373142864"/>
      <w:bookmarkStart w:id="286" w:name="_Toc373156255"/>
      <w:bookmarkStart w:id="287" w:name="_Toc378674078"/>
      <w:bookmarkStart w:id="288" w:name="_Toc394048198"/>
      <w:bookmarkStart w:id="289" w:name="_Toc394315617"/>
      <w:bookmarkStart w:id="290" w:name="_Toc394410714"/>
      <w:bookmarkStart w:id="291" w:name="_Toc394925297"/>
      <w:r>
        <w:rPr>
          <w:noProof/>
          <w:lang w:val="en-US"/>
        </w:rPr>
        <w:t>5. Program Management</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rsidR="00F05179" w:rsidRDefault="00F05179" w:rsidP="00480457">
      <w:pPr>
        <w:autoSpaceDE w:val="0"/>
        <w:autoSpaceDN w:val="0"/>
        <w:adjustRightInd w:val="0"/>
        <w:jc w:val="center"/>
        <w:rPr>
          <w:rFonts w:ascii="Arial" w:hAnsi="Arial" w:cs="Arial"/>
          <w:b/>
          <w:noProof/>
          <w:sz w:val="20"/>
          <w:szCs w:val="20"/>
          <w:lang w:val="en-US"/>
        </w:rPr>
      </w:pPr>
    </w:p>
    <w:p w:rsidR="00207BA0" w:rsidRDefault="00C40B11" w:rsidP="00CD0A35">
      <w:pPr>
        <w:autoSpaceDE w:val="0"/>
        <w:autoSpaceDN w:val="0"/>
        <w:adjustRightInd w:val="0"/>
        <w:rPr>
          <w:rFonts w:ascii="Arial" w:hAnsi="Arial" w:cs="Arial"/>
          <w:sz w:val="20"/>
          <w:szCs w:val="20"/>
        </w:rPr>
      </w:pPr>
      <w:r>
        <w:rPr>
          <w:rFonts w:ascii="Arial" w:hAnsi="Arial" w:cs="Arial"/>
          <w:b/>
          <w:bCs/>
          <w:sz w:val="20"/>
          <w:szCs w:val="20"/>
        </w:rPr>
        <w:t xml:space="preserve">Section </w:t>
      </w:r>
      <w:r w:rsidR="00CD0A35" w:rsidRPr="00AA1883">
        <w:rPr>
          <w:rFonts w:ascii="Arial" w:hAnsi="Arial" w:cs="Arial"/>
          <w:b/>
          <w:bCs/>
          <w:sz w:val="20"/>
          <w:szCs w:val="20"/>
        </w:rPr>
        <w:t>Objective</w:t>
      </w:r>
      <w:r w:rsidR="00F05179">
        <w:rPr>
          <w:rFonts w:ascii="Arial" w:hAnsi="Arial" w:cs="Arial"/>
          <w:b/>
          <w:bCs/>
          <w:sz w:val="20"/>
          <w:szCs w:val="20"/>
        </w:rPr>
        <w:t>s</w:t>
      </w:r>
      <w:r w:rsidR="00CD0A35" w:rsidRPr="00AA1883">
        <w:rPr>
          <w:rFonts w:ascii="Arial" w:hAnsi="Arial" w:cs="Arial"/>
          <w:b/>
          <w:bCs/>
          <w:sz w:val="20"/>
          <w:szCs w:val="20"/>
        </w:rPr>
        <w:t xml:space="preserve">: </w:t>
      </w:r>
      <w:r w:rsidR="00F05179">
        <w:rPr>
          <w:rFonts w:ascii="Arial" w:hAnsi="Arial" w:cs="Arial"/>
          <w:sz w:val="20"/>
          <w:szCs w:val="20"/>
        </w:rPr>
        <w:t>A</w:t>
      </w:r>
      <w:r w:rsidR="00CD0A35" w:rsidRPr="00AA1883">
        <w:rPr>
          <w:rFonts w:ascii="Arial" w:hAnsi="Arial" w:cs="Arial"/>
          <w:sz w:val="20"/>
          <w:szCs w:val="20"/>
        </w:rPr>
        <w:t>ssess</w:t>
      </w:r>
      <w:r w:rsidR="00F05179">
        <w:rPr>
          <w:rFonts w:ascii="Arial" w:hAnsi="Arial" w:cs="Arial"/>
          <w:sz w:val="20"/>
          <w:szCs w:val="20"/>
        </w:rPr>
        <w:t xml:space="preserve"> the organization’s </w:t>
      </w:r>
      <w:r w:rsidR="00396508">
        <w:rPr>
          <w:rFonts w:ascii="Arial" w:hAnsi="Arial" w:cs="Arial"/>
          <w:sz w:val="20"/>
          <w:szCs w:val="20"/>
        </w:rPr>
        <w:t xml:space="preserve">experience with </w:t>
      </w:r>
      <w:r w:rsidR="00AB59F1">
        <w:rPr>
          <w:rFonts w:ascii="Arial" w:hAnsi="Arial" w:cs="Arial"/>
          <w:sz w:val="20"/>
          <w:szCs w:val="20"/>
        </w:rPr>
        <w:t>donor</w:t>
      </w:r>
      <w:r w:rsidR="00396508">
        <w:rPr>
          <w:rFonts w:ascii="Arial" w:hAnsi="Arial" w:cs="Arial"/>
          <w:sz w:val="20"/>
          <w:szCs w:val="20"/>
        </w:rPr>
        <w:t xml:space="preserve"> </w:t>
      </w:r>
      <w:r w:rsidR="00F05179">
        <w:rPr>
          <w:rFonts w:ascii="Arial" w:hAnsi="Arial" w:cs="Arial"/>
          <w:sz w:val="20"/>
          <w:szCs w:val="20"/>
        </w:rPr>
        <w:t>compl</w:t>
      </w:r>
      <w:r w:rsidR="00396508">
        <w:rPr>
          <w:rFonts w:ascii="Arial" w:hAnsi="Arial" w:cs="Arial"/>
          <w:sz w:val="20"/>
          <w:szCs w:val="20"/>
        </w:rPr>
        <w:t>iance</w:t>
      </w:r>
      <w:r w:rsidR="00AB59F1">
        <w:rPr>
          <w:rFonts w:ascii="Arial" w:hAnsi="Arial" w:cs="Arial"/>
          <w:sz w:val="20"/>
          <w:szCs w:val="20"/>
        </w:rPr>
        <w:t>,</w:t>
      </w:r>
      <w:r w:rsidR="00CD0A35" w:rsidRPr="00AA1883">
        <w:rPr>
          <w:rFonts w:ascii="Arial" w:hAnsi="Arial" w:cs="Arial"/>
          <w:sz w:val="20"/>
          <w:szCs w:val="20"/>
        </w:rPr>
        <w:t xml:space="preserve"> </w:t>
      </w:r>
      <w:r w:rsidR="008021A3">
        <w:rPr>
          <w:rFonts w:ascii="Arial" w:hAnsi="Arial" w:cs="Arial"/>
          <w:sz w:val="20"/>
          <w:szCs w:val="20"/>
        </w:rPr>
        <w:t>sub-award</w:t>
      </w:r>
      <w:r w:rsidR="00207BA0">
        <w:rPr>
          <w:rFonts w:ascii="Arial" w:hAnsi="Arial" w:cs="Arial"/>
          <w:sz w:val="20"/>
          <w:szCs w:val="20"/>
        </w:rPr>
        <w:t xml:space="preserve"> </w:t>
      </w:r>
      <w:r w:rsidR="00436B4B">
        <w:rPr>
          <w:rFonts w:ascii="Arial" w:hAnsi="Arial" w:cs="Arial"/>
          <w:sz w:val="20"/>
          <w:szCs w:val="20"/>
        </w:rPr>
        <w:t>management, technical reporting, stakeholder involvement, and addressing</w:t>
      </w:r>
      <w:r w:rsidR="00863A29">
        <w:rPr>
          <w:rFonts w:ascii="Arial" w:hAnsi="Arial" w:cs="Arial"/>
          <w:sz w:val="20"/>
          <w:szCs w:val="20"/>
        </w:rPr>
        <w:t xml:space="preserve"> </w:t>
      </w:r>
      <w:r w:rsidR="00E611D9">
        <w:rPr>
          <w:rFonts w:ascii="Arial" w:hAnsi="Arial" w:cs="Arial"/>
          <w:sz w:val="20"/>
          <w:szCs w:val="20"/>
        </w:rPr>
        <w:t>culture</w:t>
      </w:r>
      <w:r w:rsidR="00863A29">
        <w:rPr>
          <w:rFonts w:ascii="Arial" w:hAnsi="Arial" w:cs="Arial"/>
          <w:sz w:val="20"/>
          <w:szCs w:val="20"/>
        </w:rPr>
        <w:t xml:space="preserve"> and gender issues</w:t>
      </w:r>
    </w:p>
    <w:p w:rsidR="00E01186" w:rsidRDefault="00E01186" w:rsidP="00CD0A35">
      <w:pPr>
        <w:autoSpaceDE w:val="0"/>
        <w:autoSpaceDN w:val="0"/>
        <w:adjustRightInd w:val="0"/>
        <w:rPr>
          <w:rFonts w:ascii="Arial" w:hAnsi="Arial" w:cs="Arial"/>
          <w:sz w:val="20"/>
          <w:szCs w:val="20"/>
        </w:rPr>
      </w:pPr>
    </w:p>
    <w:p w:rsidR="00E01186" w:rsidRPr="00E01186" w:rsidRDefault="00E711D9" w:rsidP="00CD0A35">
      <w:pPr>
        <w:autoSpaceDE w:val="0"/>
        <w:autoSpaceDN w:val="0"/>
        <w:adjustRightInd w:val="0"/>
        <w:rPr>
          <w:rFonts w:ascii="Arial" w:hAnsi="Arial" w:cs="Arial"/>
          <w:sz w:val="20"/>
          <w:szCs w:val="20"/>
        </w:rPr>
      </w:pPr>
      <w:r>
        <w:rPr>
          <w:rFonts w:ascii="Arial" w:hAnsi="Arial" w:cs="Arial"/>
          <w:b/>
          <w:sz w:val="20"/>
          <w:szCs w:val="20"/>
        </w:rPr>
        <w:t>Important Participants</w:t>
      </w:r>
      <w:r w:rsidR="00E01186" w:rsidRPr="00E01186">
        <w:rPr>
          <w:rFonts w:ascii="Arial" w:hAnsi="Arial" w:cs="Arial"/>
          <w:b/>
          <w:sz w:val="20"/>
          <w:szCs w:val="20"/>
        </w:rPr>
        <w:t>:</w:t>
      </w:r>
      <w:r w:rsidR="00E01186">
        <w:rPr>
          <w:rFonts w:ascii="Arial" w:hAnsi="Arial" w:cs="Arial"/>
          <w:b/>
          <w:sz w:val="20"/>
          <w:szCs w:val="20"/>
        </w:rPr>
        <w:t xml:space="preserve">  </w:t>
      </w:r>
      <w:r w:rsidR="00E01186" w:rsidRPr="00E01186">
        <w:rPr>
          <w:rFonts w:ascii="Arial" w:hAnsi="Arial" w:cs="Arial"/>
          <w:sz w:val="20"/>
          <w:szCs w:val="20"/>
        </w:rPr>
        <w:t>Chief executive (director), p</w:t>
      </w:r>
      <w:r w:rsidR="00E01186">
        <w:rPr>
          <w:rFonts w:ascii="Arial" w:hAnsi="Arial" w:cs="Arial"/>
          <w:sz w:val="20"/>
          <w:szCs w:val="20"/>
        </w:rPr>
        <w:t>rogram managers and staff</w:t>
      </w:r>
      <w:r w:rsidR="0057708B">
        <w:rPr>
          <w:rFonts w:ascii="Arial" w:hAnsi="Arial" w:cs="Arial"/>
          <w:sz w:val="20"/>
          <w:szCs w:val="20"/>
        </w:rPr>
        <w:t>, sub-grant and sub-contract recipients, key stakeholders (clients)</w:t>
      </w:r>
    </w:p>
    <w:p w:rsidR="00436B4B" w:rsidRDefault="00436B4B" w:rsidP="00CD0A35">
      <w:pPr>
        <w:autoSpaceDE w:val="0"/>
        <w:autoSpaceDN w:val="0"/>
        <w:adjustRightInd w:val="0"/>
        <w:rPr>
          <w:rFonts w:ascii="Arial" w:hAnsi="Arial" w:cs="Arial"/>
          <w:sz w:val="20"/>
          <w:szCs w:val="20"/>
        </w:rPr>
      </w:pPr>
    </w:p>
    <w:p w:rsidR="00CD0A35" w:rsidRPr="00863A29" w:rsidRDefault="00CD0A35" w:rsidP="00CD0A35">
      <w:pPr>
        <w:autoSpaceDE w:val="0"/>
        <w:autoSpaceDN w:val="0"/>
        <w:adjustRightInd w:val="0"/>
        <w:rPr>
          <w:rFonts w:ascii="Arial" w:hAnsi="Arial" w:cs="Arial"/>
          <w:b/>
          <w:noProof/>
          <w:sz w:val="20"/>
          <w:szCs w:val="20"/>
          <w:lang w:val="en-US"/>
        </w:rPr>
      </w:pPr>
    </w:p>
    <w:p w:rsidR="008D5F6B" w:rsidRDefault="008D5F6B" w:rsidP="008D5F6B">
      <w:pPr>
        <w:spacing w:before="120"/>
        <w:rPr>
          <w:rFonts w:ascii="Arial" w:hAnsi="Arial" w:cs="Arial"/>
          <w:noProof/>
          <w:sz w:val="20"/>
          <w:szCs w:val="20"/>
          <w:lang w:val="en-US"/>
        </w:rPr>
      </w:pPr>
      <w:r w:rsidRPr="00072CC1">
        <w:rPr>
          <w:rFonts w:ascii="Arial" w:hAnsi="Arial" w:cs="Arial"/>
          <w:b/>
          <w:noProof/>
          <w:sz w:val="20"/>
          <w:szCs w:val="20"/>
          <w:lang w:val="en-US"/>
        </w:rPr>
        <w:t>Names and Positions of Participants from the Organization</w:t>
      </w:r>
      <w:r>
        <w:rPr>
          <w:rFonts w:ascii="Arial" w:hAnsi="Arial" w:cs="Arial"/>
          <w:noProof/>
          <w:sz w:val="20"/>
          <w:szCs w:val="20"/>
          <w:lang w:val="en-US"/>
        </w:rPr>
        <w:t>: _______________________________________________________________________________</w:t>
      </w:r>
    </w:p>
    <w:p w:rsidR="008D5F6B" w:rsidRDefault="008D5F6B" w:rsidP="008D5F6B">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_______________________________________________________________________________________________________________________________</w:t>
      </w:r>
    </w:p>
    <w:p w:rsidR="008D5F6B" w:rsidRDefault="008D5F6B" w:rsidP="008D5F6B">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_______________________________________________________________________________________________________________________________</w:t>
      </w:r>
    </w:p>
    <w:p w:rsidR="008D5F6B" w:rsidRDefault="008D5F6B" w:rsidP="008D5F6B">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_______________________________________________________________________________________________________________________________</w:t>
      </w:r>
    </w:p>
    <w:p w:rsidR="008D5F6B" w:rsidRDefault="008D5F6B" w:rsidP="008D5F6B">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_______________________________________________________________________________________________________________________________</w:t>
      </w:r>
    </w:p>
    <w:p w:rsidR="008D5F6B" w:rsidRDefault="008D5F6B" w:rsidP="008D5F6B">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_______________________________________________________________________________________________________________________________</w:t>
      </w:r>
    </w:p>
    <w:p w:rsidR="008D5F6B" w:rsidRDefault="008D5F6B" w:rsidP="008D5F6B">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w:t>
      </w:r>
    </w:p>
    <w:p w:rsidR="008D5F6B" w:rsidRDefault="008D5F6B" w:rsidP="008D5F6B">
      <w:pPr>
        <w:spacing w:before="120"/>
        <w:rPr>
          <w:rFonts w:ascii="Arial" w:hAnsi="Arial" w:cs="Arial"/>
          <w:noProof/>
          <w:sz w:val="20"/>
          <w:szCs w:val="20"/>
          <w:lang w:val="en-US"/>
        </w:rPr>
      </w:pPr>
      <w:r w:rsidRPr="00DC19AB">
        <w:rPr>
          <w:rFonts w:ascii="Arial" w:hAnsi="Arial" w:cs="Arial"/>
          <w:b/>
          <w:noProof/>
          <w:sz w:val="20"/>
          <w:szCs w:val="20"/>
          <w:lang w:val="en-US"/>
        </w:rPr>
        <w:t>Names and Positions of External Facilitators:</w:t>
      </w:r>
      <w:r>
        <w:rPr>
          <w:rFonts w:ascii="Arial" w:hAnsi="Arial" w:cs="Arial"/>
          <w:noProof/>
          <w:sz w:val="20"/>
          <w:szCs w:val="20"/>
          <w:lang w:val="en-US"/>
        </w:rPr>
        <w:t xml:space="preserve"> __________________________________________________________________________________________</w:t>
      </w:r>
    </w:p>
    <w:p w:rsidR="008D5F6B" w:rsidRDefault="008D5F6B" w:rsidP="008D5F6B">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_______________________________________________________________________________________________________________________________</w:t>
      </w:r>
    </w:p>
    <w:p w:rsidR="008D5F6B" w:rsidRDefault="00F3017D" w:rsidP="008D5F6B">
      <w:pPr>
        <w:spacing w:before="120"/>
        <w:rPr>
          <w:rFonts w:ascii="Arial" w:hAnsi="Arial" w:cs="Arial"/>
          <w:noProof/>
          <w:sz w:val="20"/>
          <w:szCs w:val="20"/>
          <w:lang w:val="en-US"/>
        </w:rPr>
      </w:pPr>
      <w:r>
        <w:rPr>
          <w:rFonts w:ascii="Arial" w:hAnsi="Arial" w:cs="Arial"/>
          <w:noProof/>
          <w:sz w:val="20"/>
          <w:szCs w:val="20"/>
          <w:lang w:val="en-US"/>
        </w:rPr>
        <w:t>_</w:t>
      </w:r>
      <w:r w:rsidR="008D5F6B">
        <w:rPr>
          <w:rFonts w:ascii="Arial" w:hAnsi="Arial" w:cs="Arial"/>
          <w:noProof/>
          <w:sz w:val="20"/>
          <w:szCs w:val="20"/>
          <w:lang w:val="en-US"/>
        </w:rPr>
        <w:t>_______________________________________________________________________________________________________________________________</w:t>
      </w:r>
    </w:p>
    <w:p w:rsidR="00CD0A35" w:rsidRDefault="00F3017D" w:rsidP="00DF2484">
      <w:pPr>
        <w:pStyle w:val="Heading2"/>
      </w:pPr>
      <w:bookmarkStart w:id="292" w:name="_Toc371685778"/>
      <w:bookmarkStart w:id="293" w:name="_Toc371685850"/>
      <w:bookmarkStart w:id="294" w:name="_Toc372117727"/>
      <w:bookmarkStart w:id="295" w:name="_Toc372118851"/>
      <w:r>
        <w:br w:type="page"/>
      </w:r>
      <w:bookmarkStart w:id="296" w:name="_Toc372191208"/>
      <w:bookmarkStart w:id="297" w:name="_Toc373139785"/>
      <w:bookmarkStart w:id="298" w:name="_Toc373142385"/>
      <w:bookmarkStart w:id="299" w:name="_Toc373142865"/>
      <w:bookmarkStart w:id="300" w:name="_Toc373156256"/>
      <w:bookmarkStart w:id="301" w:name="_Toc378674079"/>
      <w:bookmarkStart w:id="302" w:name="_Toc394048199"/>
      <w:bookmarkStart w:id="303" w:name="_Toc394315618"/>
      <w:bookmarkStart w:id="304" w:name="_Toc394410715"/>
      <w:bookmarkStart w:id="305" w:name="_Toc394925298"/>
      <w:r w:rsidR="00207BA0" w:rsidRPr="00863A29">
        <w:lastRenderedPageBreak/>
        <w:t xml:space="preserve">5.1 </w:t>
      </w:r>
      <w:r w:rsidR="00AB59F1">
        <w:t>Donor</w:t>
      </w:r>
      <w:r w:rsidR="0002665E">
        <w:t xml:space="preserve"> </w:t>
      </w:r>
      <w:r w:rsidR="00CD0A35" w:rsidRPr="00863A29">
        <w:t>Compliance</w:t>
      </w:r>
      <w:r w:rsidR="00207BA0" w:rsidRPr="00863A29">
        <w:t xml:space="preserve"> </w:t>
      </w:r>
      <w:r w:rsidR="00E611D9">
        <w:t>Requirements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rsidR="00AB59F1" w:rsidRPr="00AA1883" w:rsidRDefault="00AB59F1" w:rsidP="00CD0A35">
      <w:pPr>
        <w:autoSpaceDE w:val="0"/>
        <w:autoSpaceDN w:val="0"/>
        <w:adjustRightInd w:val="0"/>
        <w:rPr>
          <w:rFonts w:ascii="Arial" w:hAnsi="Arial" w:cs="Arial"/>
          <w:b/>
          <w:bCs/>
          <w:sz w:val="20"/>
          <w:szCs w:val="20"/>
        </w:rPr>
      </w:pPr>
    </w:p>
    <w:p w:rsidR="00CD0A35" w:rsidRDefault="00C40B11" w:rsidP="00CD0A35">
      <w:pPr>
        <w:autoSpaceDE w:val="0"/>
        <w:autoSpaceDN w:val="0"/>
        <w:adjustRightInd w:val="0"/>
        <w:rPr>
          <w:rFonts w:ascii="Arial" w:hAnsi="Arial" w:cs="Arial"/>
          <w:sz w:val="20"/>
          <w:szCs w:val="20"/>
        </w:rPr>
      </w:pPr>
      <w:r>
        <w:rPr>
          <w:rFonts w:ascii="Arial" w:hAnsi="Arial" w:cs="Arial"/>
          <w:b/>
          <w:bCs/>
          <w:sz w:val="20"/>
          <w:szCs w:val="20"/>
        </w:rPr>
        <w:t>Subsection</w:t>
      </w:r>
      <w:r w:rsidRPr="00AA1883">
        <w:rPr>
          <w:rFonts w:ascii="Arial" w:hAnsi="Arial" w:cs="Arial"/>
          <w:b/>
          <w:bCs/>
          <w:sz w:val="20"/>
          <w:szCs w:val="20"/>
        </w:rPr>
        <w:t xml:space="preserve"> </w:t>
      </w:r>
      <w:r w:rsidR="00CD0A35" w:rsidRPr="00AA1883">
        <w:rPr>
          <w:rFonts w:ascii="Arial" w:hAnsi="Arial" w:cs="Arial"/>
          <w:b/>
          <w:bCs/>
          <w:sz w:val="20"/>
          <w:szCs w:val="20"/>
        </w:rPr>
        <w:t>Objective</w:t>
      </w:r>
      <w:r w:rsidR="000C26A7">
        <w:rPr>
          <w:rFonts w:ascii="Arial" w:hAnsi="Arial" w:cs="Arial"/>
          <w:b/>
          <w:bCs/>
          <w:sz w:val="20"/>
          <w:szCs w:val="20"/>
        </w:rPr>
        <w:t>s</w:t>
      </w:r>
      <w:r w:rsidR="00CD0A35" w:rsidRPr="00AA1883">
        <w:rPr>
          <w:rFonts w:ascii="Arial" w:hAnsi="Arial" w:cs="Arial"/>
          <w:b/>
          <w:bCs/>
          <w:sz w:val="20"/>
          <w:szCs w:val="20"/>
        </w:rPr>
        <w:t xml:space="preserve">: </w:t>
      </w:r>
      <w:r w:rsidR="000C26A7">
        <w:rPr>
          <w:rFonts w:ascii="Arial" w:hAnsi="Arial" w:cs="Arial"/>
          <w:sz w:val="20"/>
          <w:szCs w:val="20"/>
        </w:rPr>
        <w:t>A</w:t>
      </w:r>
      <w:r w:rsidR="00CD0A35" w:rsidRPr="00AA1883">
        <w:rPr>
          <w:rFonts w:ascii="Arial" w:hAnsi="Arial" w:cs="Arial"/>
          <w:sz w:val="20"/>
          <w:szCs w:val="20"/>
        </w:rPr>
        <w:t>ssess the organization’s capa</w:t>
      </w:r>
      <w:r w:rsidR="000C26A7">
        <w:rPr>
          <w:rFonts w:ascii="Arial" w:hAnsi="Arial" w:cs="Arial"/>
          <w:sz w:val="20"/>
          <w:szCs w:val="20"/>
        </w:rPr>
        <w:t>ci</w:t>
      </w:r>
      <w:r w:rsidR="00CD0A35" w:rsidRPr="00AA1883">
        <w:rPr>
          <w:rFonts w:ascii="Arial" w:hAnsi="Arial" w:cs="Arial"/>
          <w:sz w:val="20"/>
          <w:szCs w:val="20"/>
        </w:rPr>
        <w:t xml:space="preserve">ty to </w:t>
      </w:r>
      <w:r w:rsidR="00323B58">
        <w:rPr>
          <w:rFonts w:ascii="Arial" w:hAnsi="Arial" w:cs="Arial"/>
          <w:sz w:val="20"/>
          <w:szCs w:val="20"/>
        </w:rPr>
        <w:t xml:space="preserve">comply with </w:t>
      </w:r>
      <w:r w:rsidR="00945ABA">
        <w:rPr>
          <w:rFonts w:ascii="Arial" w:hAnsi="Arial" w:cs="Arial"/>
          <w:sz w:val="20"/>
          <w:szCs w:val="20"/>
        </w:rPr>
        <w:t xml:space="preserve">complex </w:t>
      </w:r>
      <w:r w:rsidR="00AB59F1">
        <w:rPr>
          <w:rFonts w:ascii="Arial" w:hAnsi="Arial" w:cs="Arial"/>
          <w:sz w:val="20"/>
          <w:szCs w:val="20"/>
        </w:rPr>
        <w:t>donor</w:t>
      </w:r>
      <w:r w:rsidR="00323B58">
        <w:rPr>
          <w:rFonts w:ascii="Arial" w:hAnsi="Arial" w:cs="Arial"/>
          <w:sz w:val="20"/>
          <w:szCs w:val="20"/>
        </w:rPr>
        <w:t xml:space="preserve"> </w:t>
      </w:r>
      <w:r w:rsidR="00CD0A35" w:rsidRPr="00AA1883">
        <w:rPr>
          <w:rFonts w:ascii="Arial" w:hAnsi="Arial" w:cs="Arial"/>
          <w:sz w:val="20"/>
          <w:szCs w:val="20"/>
        </w:rPr>
        <w:t>requirements</w:t>
      </w:r>
      <w:r w:rsidR="00323B58">
        <w:rPr>
          <w:rFonts w:ascii="Arial" w:hAnsi="Arial" w:cs="Arial"/>
          <w:sz w:val="20"/>
          <w:szCs w:val="20"/>
        </w:rPr>
        <w:t xml:space="preserve"> </w:t>
      </w:r>
      <w:r w:rsidR="00945ABA">
        <w:rPr>
          <w:rFonts w:ascii="Arial" w:hAnsi="Arial" w:cs="Arial"/>
          <w:sz w:val="20"/>
          <w:szCs w:val="20"/>
        </w:rPr>
        <w:t>so</w:t>
      </w:r>
      <w:r w:rsidR="00323B58">
        <w:rPr>
          <w:rFonts w:ascii="Arial" w:hAnsi="Arial" w:cs="Arial"/>
          <w:sz w:val="20"/>
          <w:szCs w:val="20"/>
        </w:rPr>
        <w:t xml:space="preserve"> that </w:t>
      </w:r>
      <w:r w:rsidR="00945ABA">
        <w:rPr>
          <w:rFonts w:ascii="Arial" w:hAnsi="Arial" w:cs="Arial"/>
          <w:sz w:val="20"/>
          <w:szCs w:val="20"/>
        </w:rPr>
        <w:t xml:space="preserve">funded </w:t>
      </w:r>
      <w:r w:rsidR="00323B58">
        <w:rPr>
          <w:rFonts w:ascii="Arial" w:hAnsi="Arial" w:cs="Arial"/>
          <w:sz w:val="20"/>
          <w:szCs w:val="20"/>
        </w:rPr>
        <w:t xml:space="preserve">programs can continue to operate and </w:t>
      </w:r>
      <w:r w:rsidR="00945ABA">
        <w:rPr>
          <w:rFonts w:ascii="Arial" w:hAnsi="Arial" w:cs="Arial"/>
          <w:sz w:val="20"/>
          <w:szCs w:val="20"/>
        </w:rPr>
        <w:t xml:space="preserve">the organization will </w:t>
      </w:r>
      <w:r w:rsidR="00323B58">
        <w:rPr>
          <w:rFonts w:ascii="Arial" w:hAnsi="Arial" w:cs="Arial"/>
          <w:sz w:val="20"/>
          <w:szCs w:val="20"/>
        </w:rPr>
        <w:t>remain eligible for future support</w:t>
      </w:r>
    </w:p>
    <w:p w:rsidR="000C26A7" w:rsidRPr="00AA1883" w:rsidRDefault="000C26A7" w:rsidP="00CD0A35">
      <w:pPr>
        <w:autoSpaceDE w:val="0"/>
        <w:autoSpaceDN w:val="0"/>
        <w:adjustRightInd w:val="0"/>
        <w:rPr>
          <w:rFonts w:ascii="Arial" w:hAnsi="Arial" w:cs="Arial"/>
          <w:sz w:val="20"/>
          <w:szCs w:val="20"/>
        </w:rPr>
      </w:pPr>
    </w:p>
    <w:p w:rsidR="00CD0A35" w:rsidRPr="00AA1883" w:rsidRDefault="00CD0A35" w:rsidP="00CD0A35">
      <w:pPr>
        <w:autoSpaceDE w:val="0"/>
        <w:autoSpaceDN w:val="0"/>
        <w:adjustRightInd w:val="0"/>
        <w:rPr>
          <w:rFonts w:ascii="Arial" w:hAnsi="Arial" w:cs="Arial"/>
          <w:sz w:val="20"/>
          <w:szCs w:val="20"/>
        </w:rPr>
      </w:pPr>
      <w:r w:rsidRPr="00AA1883">
        <w:rPr>
          <w:rFonts w:ascii="Arial" w:hAnsi="Arial" w:cs="Arial"/>
          <w:b/>
          <w:bCs/>
          <w:sz w:val="20"/>
          <w:szCs w:val="20"/>
        </w:rPr>
        <w:t xml:space="preserve">Resources: </w:t>
      </w:r>
      <w:r w:rsidR="00E01186" w:rsidRPr="00E01186">
        <w:rPr>
          <w:rFonts w:ascii="Arial" w:hAnsi="Arial" w:cs="Arial"/>
          <w:bCs/>
          <w:sz w:val="20"/>
          <w:szCs w:val="20"/>
        </w:rPr>
        <w:t>Policy and procedure manuals</w:t>
      </w:r>
      <w:r w:rsidR="00065CF1">
        <w:rPr>
          <w:rFonts w:ascii="Arial" w:hAnsi="Arial" w:cs="Arial"/>
          <w:bCs/>
          <w:sz w:val="20"/>
          <w:szCs w:val="20"/>
        </w:rPr>
        <w:t>;</w:t>
      </w:r>
      <w:r w:rsidR="00E01186">
        <w:rPr>
          <w:rFonts w:ascii="Arial" w:hAnsi="Arial" w:cs="Arial"/>
          <w:b/>
          <w:bCs/>
          <w:sz w:val="20"/>
          <w:szCs w:val="20"/>
        </w:rPr>
        <w:t xml:space="preserve"> </w:t>
      </w:r>
      <w:r w:rsidR="00E01186">
        <w:rPr>
          <w:rFonts w:ascii="Arial" w:hAnsi="Arial" w:cs="Arial"/>
          <w:bCs/>
          <w:sz w:val="20"/>
          <w:szCs w:val="20"/>
        </w:rPr>
        <w:t>d</w:t>
      </w:r>
      <w:r>
        <w:rPr>
          <w:rFonts w:ascii="Arial" w:hAnsi="Arial" w:cs="Arial"/>
          <w:sz w:val="20"/>
          <w:szCs w:val="20"/>
        </w:rPr>
        <w:t xml:space="preserve">onor </w:t>
      </w:r>
      <w:r w:rsidR="000C26A7">
        <w:rPr>
          <w:rFonts w:ascii="Arial" w:hAnsi="Arial" w:cs="Arial"/>
          <w:sz w:val="20"/>
          <w:szCs w:val="20"/>
        </w:rPr>
        <w:t>polic</w:t>
      </w:r>
      <w:r w:rsidR="00E01186">
        <w:rPr>
          <w:rFonts w:ascii="Arial" w:hAnsi="Arial" w:cs="Arial"/>
          <w:sz w:val="20"/>
          <w:szCs w:val="20"/>
        </w:rPr>
        <w:t>ies</w:t>
      </w:r>
      <w:r w:rsidR="00065CF1">
        <w:rPr>
          <w:rFonts w:ascii="Arial" w:hAnsi="Arial" w:cs="Arial"/>
          <w:sz w:val="20"/>
          <w:szCs w:val="20"/>
        </w:rPr>
        <w:t>;</w:t>
      </w:r>
      <w:r w:rsidR="00945ABA">
        <w:rPr>
          <w:rFonts w:ascii="Arial" w:hAnsi="Arial" w:cs="Arial"/>
          <w:sz w:val="20"/>
          <w:szCs w:val="20"/>
        </w:rPr>
        <w:t xml:space="preserve"> </w:t>
      </w:r>
      <w:r w:rsidR="000C26A7">
        <w:rPr>
          <w:rFonts w:ascii="Arial" w:hAnsi="Arial" w:cs="Arial"/>
          <w:sz w:val="20"/>
          <w:szCs w:val="20"/>
        </w:rPr>
        <w:t>grant and contract agreements</w:t>
      </w:r>
      <w:r w:rsidR="00065CF1">
        <w:rPr>
          <w:rFonts w:ascii="Arial" w:hAnsi="Arial" w:cs="Arial"/>
          <w:sz w:val="20"/>
          <w:szCs w:val="20"/>
        </w:rPr>
        <w:t>;</w:t>
      </w:r>
      <w:r w:rsidR="000C26A7">
        <w:rPr>
          <w:rFonts w:ascii="Arial" w:hAnsi="Arial" w:cs="Arial"/>
          <w:sz w:val="20"/>
          <w:szCs w:val="20"/>
        </w:rPr>
        <w:t xml:space="preserve"> </w:t>
      </w:r>
      <w:r w:rsidR="00065CF1">
        <w:rPr>
          <w:rFonts w:ascii="Arial" w:hAnsi="Arial" w:cs="Arial"/>
          <w:sz w:val="20"/>
          <w:szCs w:val="20"/>
        </w:rPr>
        <w:t xml:space="preserve">donor reports, audits, and evaluations; and </w:t>
      </w:r>
      <w:r w:rsidR="0057708B">
        <w:rPr>
          <w:rFonts w:ascii="Arial" w:hAnsi="Arial" w:cs="Arial"/>
          <w:sz w:val="20"/>
          <w:szCs w:val="20"/>
        </w:rPr>
        <w:t xml:space="preserve">senior manager and </w:t>
      </w:r>
      <w:r w:rsidR="00AB59F1">
        <w:rPr>
          <w:rFonts w:ascii="Arial" w:hAnsi="Arial" w:cs="Arial"/>
          <w:sz w:val="20"/>
          <w:szCs w:val="20"/>
        </w:rPr>
        <w:t>donor</w:t>
      </w:r>
      <w:r w:rsidR="0057708B">
        <w:rPr>
          <w:rFonts w:ascii="Arial" w:hAnsi="Arial" w:cs="Arial"/>
          <w:sz w:val="20"/>
          <w:szCs w:val="20"/>
        </w:rPr>
        <w:t xml:space="preserve"> questionnaires and interviews</w:t>
      </w:r>
    </w:p>
    <w:p w:rsidR="00480457" w:rsidRPr="00FF6914" w:rsidRDefault="00480457" w:rsidP="00FF6914">
      <w:pPr>
        <w:autoSpaceDE w:val="0"/>
        <w:autoSpaceDN w:val="0"/>
        <w:adjustRightInd w:val="0"/>
        <w:rPr>
          <w:rFonts w:ascii="Arial" w:hAnsi="Arial" w:cs="Arial"/>
          <w:b/>
          <w:noProof/>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3418"/>
        <w:gridCol w:w="3330"/>
        <w:gridCol w:w="3150"/>
        <w:gridCol w:w="2880"/>
      </w:tblGrid>
      <w:tr w:rsidR="00396508" w:rsidRPr="00FF6914" w:rsidTr="000053C0">
        <w:trPr>
          <w:trHeight w:val="332"/>
        </w:trPr>
        <w:tc>
          <w:tcPr>
            <w:tcW w:w="1550" w:type="dxa"/>
            <w:shd w:val="clear" w:color="auto" w:fill="4B8CEB"/>
          </w:tcPr>
          <w:p w:rsidR="00FF6914" w:rsidRPr="00FF6914" w:rsidRDefault="00FF6914" w:rsidP="00FF6914">
            <w:pPr>
              <w:autoSpaceDE w:val="0"/>
              <w:autoSpaceDN w:val="0"/>
              <w:adjustRightInd w:val="0"/>
              <w:rPr>
                <w:rFonts w:ascii="Arial" w:hAnsi="Arial" w:cs="Arial"/>
                <w:b/>
                <w:noProof/>
                <w:sz w:val="20"/>
                <w:szCs w:val="20"/>
                <w:lang w:val="en-US"/>
              </w:rPr>
            </w:pPr>
          </w:p>
        </w:tc>
        <w:tc>
          <w:tcPr>
            <w:tcW w:w="3418" w:type="dxa"/>
            <w:shd w:val="clear" w:color="auto" w:fill="4B8CEB"/>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Low Capacity</w:t>
            </w:r>
          </w:p>
        </w:tc>
        <w:tc>
          <w:tcPr>
            <w:tcW w:w="3330" w:type="dxa"/>
            <w:shd w:val="clear" w:color="auto" w:fill="4B8CEB"/>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Basic Capacity</w:t>
            </w:r>
          </w:p>
        </w:tc>
        <w:tc>
          <w:tcPr>
            <w:tcW w:w="3150" w:type="dxa"/>
            <w:shd w:val="clear" w:color="auto" w:fill="4B8CEB"/>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Moderate Capacity</w:t>
            </w:r>
          </w:p>
        </w:tc>
        <w:tc>
          <w:tcPr>
            <w:tcW w:w="2880" w:type="dxa"/>
            <w:shd w:val="clear" w:color="auto" w:fill="4B8CEB"/>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Strong Capacity</w:t>
            </w:r>
          </w:p>
        </w:tc>
      </w:tr>
      <w:tr w:rsidR="00396508" w:rsidRPr="00FF6914" w:rsidTr="000053C0">
        <w:tc>
          <w:tcPr>
            <w:tcW w:w="1550" w:type="dxa"/>
            <w:vMerge w:val="restart"/>
            <w:shd w:val="clear" w:color="auto" w:fill="auto"/>
          </w:tcPr>
          <w:p w:rsidR="00FF6914" w:rsidRPr="00FF6914" w:rsidRDefault="00FF6914" w:rsidP="00FF6914">
            <w:pPr>
              <w:autoSpaceDE w:val="0"/>
              <w:autoSpaceDN w:val="0"/>
              <w:adjustRightInd w:val="0"/>
              <w:rPr>
                <w:rFonts w:ascii="Arial" w:hAnsi="Arial" w:cs="Arial"/>
                <w:b/>
                <w:noProof/>
                <w:sz w:val="20"/>
                <w:szCs w:val="20"/>
                <w:lang w:val="en-US"/>
              </w:rPr>
            </w:pPr>
          </w:p>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5.1</w:t>
            </w:r>
          </w:p>
          <w:p w:rsidR="00FF6914" w:rsidRPr="00FF6914" w:rsidRDefault="00AB59F1" w:rsidP="00FF6914">
            <w:pPr>
              <w:autoSpaceDE w:val="0"/>
              <w:autoSpaceDN w:val="0"/>
              <w:adjustRightInd w:val="0"/>
              <w:rPr>
                <w:rFonts w:ascii="Arial" w:hAnsi="Arial" w:cs="Arial"/>
                <w:b/>
                <w:noProof/>
                <w:sz w:val="20"/>
                <w:szCs w:val="20"/>
                <w:lang w:val="en-US"/>
              </w:rPr>
            </w:pPr>
            <w:r>
              <w:rPr>
                <w:rFonts w:ascii="Arial" w:hAnsi="Arial" w:cs="Arial"/>
                <w:b/>
                <w:noProof/>
                <w:sz w:val="20"/>
                <w:szCs w:val="20"/>
                <w:lang w:val="en-US"/>
              </w:rPr>
              <w:t>Donor</w:t>
            </w:r>
            <w:r w:rsidR="00396508">
              <w:rPr>
                <w:rFonts w:ascii="Arial" w:hAnsi="Arial" w:cs="Arial"/>
                <w:b/>
                <w:noProof/>
                <w:sz w:val="20"/>
                <w:szCs w:val="20"/>
                <w:lang w:val="en-US"/>
              </w:rPr>
              <w:t xml:space="preserve"> Compliance </w:t>
            </w:r>
          </w:p>
          <w:p w:rsidR="00FF6914" w:rsidRPr="00FF6914" w:rsidRDefault="00E611D9" w:rsidP="00FF6914">
            <w:pPr>
              <w:autoSpaceDE w:val="0"/>
              <w:autoSpaceDN w:val="0"/>
              <w:adjustRightInd w:val="0"/>
              <w:rPr>
                <w:rFonts w:ascii="Arial" w:hAnsi="Arial" w:cs="Arial"/>
                <w:b/>
                <w:noProof/>
                <w:sz w:val="20"/>
                <w:szCs w:val="20"/>
                <w:lang w:val="en-US"/>
              </w:rPr>
            </w:pPr>
            <w:r>
              <w:rPr>
                <w:rFonts w:ascii="Arial" w:hAnsi="Arial" w:cs="Arial"/>
                <w:b/>
                <w:noProof/>
                <w:sz w:val="20"/>
                <w:szCs w:val="20"/>
                <w:lang w:val="en-US"/>
              </w:rPr>
              <w:t>Requirements</w:t>
            </w:r>
          </w:p>
          <w:p w:rsidR="00FF6914" w:rsidRPr="00FF6914" w:rsidRDefault="00FF6914" w:rsidP="00FF6914">
            <w:pPr>
              <w:autoSpaceDE w:val="0"/>
              <w:autoSpaceDN w:val="0"/>
              <w:adjustRightInd w:val="0"/>
              <w:rPr>
                <w:rFonts w:ascii="Arial" w:hAnsi="Arial" w:cs="Arial"/>
                <w:b/>
                <w:noProof/>
                <w:sz w:val="20"/>
                <w:szCs w:val="20"/>
                <w:lang w:val="en-US"/>
              </w:rPr>
            </w:pPr>
          </w:p>
          <w:p w:rsidR="00FF6914" w:rsidRPr="00FF6914" w:rsidRDefault="003D3262" w:rsidP="00FF6914">
            <w:pPr>
              <w:autoSpaceDE w:val="0"/>
              <w:autoSpaceDN w:val="0"/>
              <w:adjustRightInd w:val="0"/>
              <w:rPr>
                <w:rFonts w:ascii="Arial" w:hAnsi="Arial" w:cs="Arial"/>
                <w:b/>
                <w:noProof/>
                <w:sz w:val="20"/>
                <w:szCs w:val="20"/>
                <w:lang w:val="en-US"/>
              </w:rPr>
            </w:pPr>
            <w:r w:rsidRPr="00BC2F5B">
              <w:rPr>
                <w:rFonts w:ascii="Arial" w:hAnsi="Arial" w:cs="Arial"/>
                <w:noProof/>
                <w:color w:val="31849B"/>
                <w:sz w:val="20"/>
                <w:szCs w:val="20"/>
              </w:rPr>
              <w:sym w:font="Wingdings 2" w:char="F098"/>
            </w:r>
          </w:p>
          <w:p w:rsidR="00FF6914" w:rsidRPr="00FF6914" w:rsidRDefault="00FF6914" w:rsidP="00FF6914">
            <w:pPr>
              <w:autoSpaceDE w:val="0"/>
              <w:autoSpaceDN w:val="0"/>
              <w:adjustRightInd w:val="0"/>
              <w:rPr>
                <w:rFonts w:ascii="Arial" w:hAnsi="Arial" w:cs="Arial"/>
                <w:b/>
                <w:noProof/>
                <w:sz w:val="20"/>
                <w:szCs w:val="20"/>
                <w:lang w:val="en-US"/>
              </w:rPr>
            </w:pPr>
          </w:p>
          <w:p w:rsidR="00FF6914" w:rsidRPr="00FF6914" w:rsidRDefault="00FF6914" w:rsidP="00FF6914">
            <w:pPr>
              <w:autoSpaceDE w:val="0"/>
              <w:autoSpaceDN w:val="0"/>
              <w:adjustRightInd w:val="0"/>
              <w:rPr>
                <w:rFonts w:ascii="Arial" w:hAnsi="Arial" w:cs="Arial"/>
                <w:b/>
                <w:noProof/>
                <w:sz w:val="20"/>
                <w:szCs w:val="20"/>
                <w:lang w:val="en-US"/>
              </w:rPr>
            </w:pPr>
          </w:p>
          <w:p w:rsidR="00FF6914" w:rsidRPr="00FF6914" w:rsidRDefault="00FF6914" w:rsidP="00FF6914">
            <w:pPr>
              <w:autoSpaceDE w:val="0"/>
              <w:autoSpaceDN w:val="0"/>
              <w:adjustRightInd w:val="0"/>
              <w:rPr>
                <w:rFonts w:ascii="Arial" w:hAnsi="Arial" w:cs="Arial"/>
                <w:b/>
                <w:noProof/>
                <w:sz w:val="20"/>
                <w:szCs w:val="20"/>
                <w:lang w:val="en-US"/>
              </w:rPr>
            </w:pPr>
          </w:p>
          <w:p w:rsidR="00FF6914" w:rsidRPr="00FF6914" w:rsidRDefault="00FF6914" w:rsidP="00FF6914">
            <w:pPr>
              <w:autoSpaceDE w:val="0"/>
              <w:autoSpaceDN w:val="0"/>
              <w:adjustRightInd w:val="0"/>
              <w:rPr>
                <w:rFonts w:ascii="Arial" w:hAnsi="Arial" w:cs="Arial"/>
                <w:b/>
                <w:noProof/>
                <w:sz w:val="20"/>
                <w:szCs w:val="20"/>
                <w:lang w:val="en-US"/>
              </w:rPr>
            </w:pPr>
          </w:p>
        </w:tc>
        <w:tc>
          <w:tcPr>
            <w:tcW w:w="3418" w:type="dxa"/>
            <w:shd w:val="clear" w:color="auto" w:fill="FFFF00"/>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1</w:t>
            </w:r>
          </w:p>
        </w:tc>
        <w:tc>
          <w:tcPr>
            <w:tcW w:w="3330" w:type="dxa"/>
            <w:shd w:val="clear" w:color="auto" w:fill="FFFF00"/>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2</w:t>
            </w:r>
          </w:p>
        </w:tc>
        <w:tc>
          <w:tcPr>
            <w:tcW w:w="3150" w:type="dxa"/>
            <w:shd w:val="clear" w:color="auto" w:fill="FFFF00"/>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3</w:t>
            </w:r>
          </w:p>
        </w:tc>
        <w:tc>
          <w:tcPr>
            <w:tcW w:w="2880" w:type="dxa"/>
            <w:shd w:val="clear" w:color="auto" w:fill="FFFF00"/>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4</w:t>
            </w:r>
          </w:p>
        </w:tc>
      </w:tr>
      <w:tr w:rsidR="00396508" w:rsidRPr="00FF6914" w:rsidTr="000053C0">
        <w:tc>
          <w:tcPr>
            <w:tcW w:w="1550" w:type="dxa"/>
            <w:vMerge/>
            <w:shd w:val="clear" w:color="auto" w:fill="auto"/>
          </w:tcPr>
          <w:p w:rsidR="00FF6914" w:rsidRPr="00FF6914" w:rsidRDefault="00FF6914" w:rsidP="00FF6914">
            <w:pPr>
              <w:autoSpaceDE w:val="0"/>
              <w:autoSpaceDN w:val="0"/>
              <w:adjustRightInd w:val="0"/>
              <w:rPr>
                <w:rFonts w:ascii="Arial" w:hAnsi="Arial" w:cs="Arial"/>
                <w:b/>
                <w:noProof/>
                <w:sz w:val="20"/>
                <w:szCs w:val="20"/>
                <w:lang w:val="en-US"/>
              </w:rPr>
            </w:pPr>
          </w:p>
        </w:tc>
        <w:tc>
          <w:tcPr>
            <w:tcW w:w="3418" w:type="dxa"/>
            <w:shd w:val="clear" w:color="auto" w:fill="auto"/>
          </w:tcPr>
          <w:p w:rsidR="007A23EC" w:rsidRDefault="006150A2" w:rsidP="00323B58">
            <w:pPr>
              <w:autoSpaceDE w:val="0"/>
              <w:autoSpaceDN w:val="0"/>
              <w:adjustRightInd w:val="0"/>
              <w:rPr>
                <w:rFonts w:ascii="Arial" w:hAnsi="Arial" w:cs="Arial"/>
                <w:noProof/>
                <w:sz w:val="20"/>
                <w:szCs w:val="20"/>
                <w:lang w:val="en-US"/>
              </w:rPr>
            </w:pPr>
            <w:r>
              <w:rPr>
                <w:rFonts w:ascii="Arial" w:hAnsi="Arial" w:cs="Arial"/>
                <w:noProof/>
                <w:sz w:val="20"/>
                <w:szCs w:val="20"/>
                <w:lang w:val="en-US"/>
              </w:rPr>
              <w:t xml:space="preserve">The organization </w:t>
            </w:r>
            <w:r w:rsidR="00C369E1">
              <w:rPr>
                <w:rFonts w:ascii="Arial" w:hAnsi="Arial" w:cs="Arial"/>
                <w:noProof/>
                <w:sz w:val="20"/>
                <w:szCs w:val="20"/>
                <w:lang w:val="en-US"/>
              </w:rPr>
              <w:t>has</w:t>
            </w:r>
          </w:p>
          <w:p w:rsidR="007A23EC" w:rsidRDefault="007A23EC" w:rsidP="00323B58">
            <w:pPr>
              <w:autoSpaceDE w:val="0"/>
              <w:autoSpaceDN w:val="0"/>
              <w:adjustRightInd w:val="0"/>
              <w:rPr>
                <w:rFonts w:ascii="Arial" w:hAnsi="Arial" w:cs="Arial"/>
                <w:noProof/>
                <w:sz w:val="20"/>
                <w:szCs w:val="20"/>
                <w:lang w:val="en-US"/>
              </w:rPr>
            </w:pPr>
          </w:p>
          <w:p w:rsidR="0081397E" w:rsidRDefault="00C369E1" w:rsidP="000B57AB">
            <w:pPr>
              <w:numPr>
                <w:ilvl w:val="0"/>
                <w:numId w:val="46"/>
              </w:numPr>
              <w:autoSpaceDE w:val="0"/>
              <w:autoSpaceDN w:val="0"/>
              <w:adjustRightInd w:val="0"/>
              <w:ind w:left="360"/>
              <w:rPr>
                <w:rFonts w:ascii="Arial" w:hAnsi="Arial" w:cs="Arial"/>
                <w:noProof/>
                <w:sz w:val="20"/>
                <w:szCs w:val="20"/>
                <w:lang w:val="en-US"/>
              </w:rPr>
            </w:pPr>
            <w:r w:rsidRPr="004B1159">
              <w:rPr>
                <w:rFonts w:ascii="Arial" w:hAnsi="Arial" w:cs="Arial"/>
                <w:noProof/>
                <w:sz w:val="20"/>
                <w:szCs w:val="20"/>
                <w:lang w:val="en-US"/>
              </w:rPr>
              <w:t>N</w:t>
            </w:r>
            <w:r w:rsidR="006150A2" w:rsidRPr="004B1159">
              <w:rPr>
                <w:rFonts w:ascii="Arial" w:hAnsi="Arial" w:cs="Arial"/>
                <w:noProof/>
                <w:sz w:val="20"/>
                <w:szCs w:val="20"/>
                <w:lang w:val="en-US"/>
              </w:rPr>
              <w:t xml:space="preserve">ot received a direct </w:t>
            </w:r>
            <w:r w:rsidR="0024508D" w:rsidRPr="004B1159">
              <w:rPr>
                <w:rFonts w:ascii="Arial" w:hAnsi="Arial" w:cs="Arial"/>
                <w:noProof/>
                <w:sz w:val="20"/>
                <w:szCs w:val="20"/>
                <w:lang w:val="en-US"/>
              </w:rPr>
              <w:t xml:space="preserve">award </w:t>
            </w:r>
            <w:r w:rsidR="0081397E">
              <w:rPr>
                <w:rFonts w:ascii="Arial" w:hAnsi="Arial" w:cs="Arial"/>
                <w:noProof/>
                <w:sz w:val="20"/>
                <w:szCs w:val="20"/>
                <w:lang w:val="en-US"/>
              </w:rPr>
              <w:t>from USAID</w:t>
            </w:r>
            <w:r w:rsidR="0081397E" w:rsidRPr="004B1159">
              <w:rPr>
                <w:rFonts w:ascii="Arial" w:hAnsi="Arial" w:cs="Arial"/>
                <w:noProof/>
                <w:sz w:val="20"/>
                <w:szCs w:val="20"/>
                <w:lang w:val="en-US"/>
              </w:rPr>
              <w:t xml:space="preserve"> </w:t>
            </w:r>
            <w:r w:rsidR="0006445B" w:rsidRPr="004B1159">
              <w:rPr>
                <w:rFonts w:ascii="Arial" w:hAnsi="Arial" w:cs="Arial"/>
                <w:noProof/>
                <w:sz w:val="20"/>
                <w:szCs w:val="20"/>
                <w:lang w:val="en-US"/>
              </w:rPr>
              <w:t xml:space="preserve">or </w:t>
            </w:r>
            <w:r w:rsidR="0081397E" w:rsidRPr="008926C1">
              <w:rPr>
                <w:rFonts w:ascii="Arial" w:hAnsi="Arial" w:cs="Arial"/>
                <w:noProof/>
                <w:sz w:val="20"/>
                <w:szCs w:val="20"/>
                <w:lang w:val="en-US"/>
              </w:rPr>
              <w:t xml:space="preserve">another donor with complex </w:t>
            </w:r>
            <w:r w:rsidR="0081397E">
              <w:rPr>
                <w:rFonts w:ascii="Arial" w:hAnsi="Arial" w:cs="Arial"/>
                <w:noProof/>
                <w:sz w:val="20"/>
                <w:szCs w:val="20"/>
                <w:lang w:val="en-US"/>
              </w:rPr>
              <w:t xml:space="preserve">compliance </w:t>
            </w:r>
            <w:r w:rsidR="0081397E" w:rsidRPr="008926C1">
              <w:rPr>
                <w:rFonts w:ascii="Arial" w:hAnsi="Arial" w:cs="Arial"/>
                <w:noProof/>
                <w:sz w:val="20"/>
                <w:szCs w:val="20"/>
                <w:lang w:val="en-US"/>
              </w:rPr>
              <w:t>requirements</w:t>
            </w:r>
          </w:p>
          <w:p w:rsidR="0081397E" w:rsidRDefault="0081397E" w:rsidP="0081397E">
            <w:pPr>
              <w:autoSpaceDE w:val="0"/>
              <w:autoSpaceDN w:val="0"/>
              <w:adjustRightInd w:val="0"/>
              <w:ind w:left="360"/>
              <w:rPr>
                <w:rFonts w:ascii="Arial" w:hAnsi="Arial" w:cs="Arial"/>
                <w:noProof/>
                <w:sz w:val="20"/>
                <w:szCs w:val="20"/>
                <w:lang w:val="en-US"/>
              </w:rPr>
            </w:pPr>
          </w:p>
          <w:p w:rsidR="008B2104" w:rsidRDefault="0081397E" w:rsidP="000B57AB">
            <w:pPr>
              <w:numPr>
                <w:ilvl w:val="0"/>
                <w:numId w:val="44"/>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Not received a </w:t>
            </w:r>
            <w:r w:rsidR="0006445B" w:rsidRPr="004B1159">
              <w:rPr>
                <w:rFonts w:ascii="Arial" w:hAnsi="Arial" w:cs="Arial"/>
                <w:noProof/>
                <w:sz w:val="20"/>
                <w:szCs w:val="20"/>
                <w:lang w:val="en-US"/>
              </w:rPr>
              <w:t xml:space="preserve">sub-award </w:t>
            </w:r>
            <w:r w:rsidR="006150A2" w:rsidRPr="004B1159">
              <w:rPr>
                <w:rFonts w:ascii="Arial" w:hAnsi="Arial" w:cs="Arial"/>
                <w:noProof/>
                <w:sz w:val="20"/>
                <w:szCs w:val="20"/>
                <w:lang w:val="en-US"/>
              </w:rPr>
              <w:t xml:space="preserve">from </w:t>
            </w:r>
            <w:r w:rsidR="006C126F" w:rsidRPr="004B1159">
              <w:rPr>
                <w:rFonts w:ascii="Arial" w:hAnsi="Arial" w:cs="Arial"/>
                <w:noProof/>
                <w:sz w:val="20"/>
                <w:szCs w:val="20"/>
                <w:lang w:val="en-US"/>
              </w:rPr>
              <w:t xml:space="preserve">USAID </w:t>
            </w:r>
          </w:p>
          <w:p w:rsidR="004B1159" w:rsidRPr="004B1159" w:rsidRDefault="004B1159" w:rsidP="004B1159">
            <w:pPr>
              <w:autoSpaceDE w:val="0"/>
              <w:autoSpaceDN w:val="0"/>
              <w:adjustRightInd w:val="0"/>
              <w:ind w:left="360"/>
              <w:rPr>
                <w:rFonts w:ascii="Arial" w:hAnsi="Arial" w:cs="Arial"/>
                <w:noProof/>
                <w:sz w:val="20"/>
                <w:szCs w:val="20"/>
                <w:lang w:val="en-US"/>
              </w:rPr>
            </w:pPr>
          </w:p>
          <w:p w:rsidR="004B1159" w:rsidRDefault="0081397E" w:rsidP="000B57AB">
            <w:pPr>
              <w:numPr>
                <w:ilvl w:val="0"/>
                <w:numId w:val="45"/>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Little</w:t>
            </w:r>
            <w:r w:rsidR="00C369E1">
              <w:rPr>
                <w:rFonts w:ascii="Arial" w:hAnsi="Arial" w:cs="Arial"/>
                <w:noProof/>
                <w:sz w:val="20"/>
                <w:szCs w:val="20"/>
                <w:lang w:val="en-US"/>
              </w:rPr>
              <w:t xml:space="preserve"> </w:t>
            </w:r>
            <w:r w:rsidR="004B1159">
              <w:rPr>
                <w:rFonts w:ascii="Arial" w:hAnsi="Arial" w:cs="Arial"/>
                <w:noProof/>
                <w:sz w:val="20"/>
                <w:szCs w:val="20"/>
                <w:lang w:val="en-US"/>
              </w:rPr>
              <w:t>understanding</w:t>
            </w:r>
            <w:r w:rsidR="00C369E1">
              <w:rPr>
                <w:rFonts w:ascii="Arial" w:hAnsi="Arial" w:cs="Arial"/>
                <w:noProof/>
                <w:sz w:val="20"/>
                <w:szCs w:val="20"/>
                <w:lang w:val="en-US"/>
              </w:rPr>
              <w:t xml:space="preserve"> of</w:t>
            </w:r>
            <w:r w:rsidR="000B0786">
              <w:rPr>
                <w:rFonts w:ascii="Arial" w:hAnsi="Arial" w:cs="Arial"/>
                <w:noProof/>
                <w:sz w:val="20"/>
                <w:szCs w:val="20"/>
                <w:lang w:val="en-US"/>
              </w:rPr>
              <w:t xml:space="preserve"> </w:t>
            </w:r>
            <w:r w:rsidR="004B1159">
              <w:rPr>
                <w:rFonts w:ascii="Arial" w:hAnsi="Arial" w:cs="Arial"/>
                <w:noProof/>
                <w:sz w:val="20"/>
                <w:szCs w:val="20"/>
                <w:lang w:val="en-US"/>
              </w:rPr>
              <w:t>USG</w:t>
            </w:r>
            <w:r w:rsidR="00C369E1">
              <w:rPr>
                <w:rFonts w:ascii="Arial" w:hAnsi="Arial" w:cs="Arial"/>
                <w:noProof/>
                <w:sz w:val="20"/>
                <w:szCs w:val="20"/>
                <w:lang w:val="en-US"/>
              </w:rPr>
              <w:t xml:space="preserve"> cost principles </w:t>
            </w:r>
            <w:r w:rsidR="004B1159">
              <w:rPr>
                <w:rFonts w:ascii="Arial" w:hAnsi="Arial" w:cs="Arial"/>
                <w:noProof/>
                <w:sz w:val="20"/>
                <w:szCs w:val="20"/>
                <w:lang w:val="en-US"/>
              </w:rPr>
              <w:t>(A-122)</w:t>
            </w:r>
          </w:p>
          <w:p w:rsidR="00C369E1" w:rsidRDefault="00B92B95" w:rsidP="004B1159">
            <w:p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and USAID</w:t>
            </w:r>
            <w:r w:rsidR="00CE3B71">
              <w:rPr>
                <w:rFonts w:ascii="Arial" w:hAnsi="Arial" w:cs="Arial"/>
                <w:noProof/>
                <w:sz w:val="20"/>
                <w:szCs w:val="20"/>
                <w:lang w:val="en-US"/>
              </w:rPr>
              <w:t>’s</w:t>
            </w:r>
            <w:r>
              <w:rPr>
                <w:rFonts w:ascii="Arial" w:hAnsi="Arial" w:cs="Arial"/>
                <w:noProof/>
                <w:sz w:val="20"/>
                <w:szCs w:val="20"/>
                <w:lang w:val="en-US"/>
              </w:rPr>
              <w:t xml:space="preserve"> </w:t>
            </w:r>
            <w:r w:rsidR="004B1159">
              <w:rPr>
                <w:rFonts w:ascii="Arial" w:hAnsi="Arial" w:cs="Arial"/>
                <w:noProof/>
                <w:sz w:val="20"/>
                <w:szCs w:val="20"/>
                <w:lang w:val="en-US"/>
              </w:rPr>
              <w:t xml:space="preserve">Standard Provisions for </w:t>
            </w:r>
            <w:r w:rsidR="00A06494">
              <w:rPr>
                <w:rFonts w:ascii="Arial" w:hAnsi="Arial" w:cs="Arial"/>
                <w:noProof/>
                <w:sz w:val="20"/>
                <w:szCs w:val="20"/>
                <w:lang w:val="en-US"/>
              </w:rPr>
              <w:t>N</w:t>
            </w:r>
            <w:r w:rsidR="004B1159">
              <w:rPr>
                <w:rFonts w:ascii="Arial" w:hAnsi="Arial" w:cs="Arial"/>
                <w:noProof/>
                <w:sz w:val="20"/>
                <w:szCs w:val="20"/>
                <w:lang w:val="en-US"/>
              </w:rPr>
              <w:t>on-US organizations</w:t>
            </w:r>
          </w:p>
          <w:p w:rsidR="00EC576D" w:rsidRDefault="00EC576D" w:rsidP="00C369E1">
            <w:pPr>
              <w:autoSpaceDE w:val="0"/>
              <w:autoSpaceDN w:val="0"/>
              <w:adjustRightInd w:val="0"/>
              <w:rPr>
                <w:rFonts w:ascii="Arial" w:hAnsi="Arial" w:cs="Arial"/>
                <w:noProof/>
                <w:sz w:val="20"/>
                <w:szCs w:val="20"/>
                <w:lang w:val="en-US"/>
              </w:rPr>
            </w:pPr>
          </w:p>
          <w:p w:rsidR="00FF27BE" w:rsidRDefault="00C369E1" w:rsidP="000B57AB">
            <w:pPr>
              <w:numPr>
                <w:ilvl w:val="0"/>
                <w:numId w:val="44"/>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In</w:t>
            </w:r>
            <w:r w:rsidR="00863305">
              <w:rPr>
                <w:rFonts w:ascii="Arial" w:hAnsi="Arial" w:cs="Arial"/>
                <w:noProof/>
                <w:sz w:val="20"/>
                <w:szCs w:val="20"/>
                <w:lang w:val="en-US"/>
              </w:rPr>
              <w:t xml:space="preserve">adequate </w:t>
            </w:r>
            <w:r w:rsidR="00FF27BE" w:rsidRPr="00EE4279">
              <w:rPr>
                <w:rFonts w:ascii="Arial" w:hAnsi="Arial" w:cs="Arial"/>
                <w:noProof/>
                <w:sz w:val="20"/>
                <w:szCs w:val="20"/>
                <w:lang w:val="en-US"/>
              </w:rPr>
              <w:t xml:space="preserve">systems </w:t>
            </w:r>
            <w:r w:rsidR="00FF27BE">
              <w:rPr>
                <w:rFonts w:ascii="Arial" w:hAnsi="Arial" w:cs="Arial"/>
                <w:noProof/>
                <w:sz w:val="20"/>
                <w:szCs w:val="20"/>
                <w:lang w:val="en-US"/>
              </w:rPr>
              <w:t>and procedures</w:t>
            </w:r>
            <w:r>
              <w:rPr>
                <w:rFonts w:ascii="Arial" w:hAnsi="Arial" w:cs="Arial"/>
                <w:noProof/>
                <w:sz w:val="20"/>
                <w:szCs w:val="20"/>
                <w:lang w:val="en-US"/>
              </w:rPr>
              <w:t xml:space="preserve"> that would require substantial changes</w:t>
            </w:r>
            <w:r w:rsidR="00FF27BE">
              <w:rPr>
                <w:rFonts w:ascii="Arial" w:hAnsi="Arial" w:cs="Arial"/>
                <w:noProof/>
                <w:sz w:val="20"/>
                <w:szCs w:val="20"/>
                <w:lang w:val="en-US"/>
              </w:rPr>
              <w:t xml:space="preserve"> </w:t>
            </w:r>
            <w:r w:rsidR="00FF27BE" w:rsidRPr="00EE4279">
              <w:rPr>
                <w:rFonts w:ascii="Arial" w:hAnsi="Arial" w:cs="Arial"/>
                <w:noProof/>
                <w:sz w:val="20"/>
                <w:szCs w:val="20"/>
                <w:lang w:val="en-US"/>
              </w:rPr>
              <w:t xml:space="preserve">to </w:t>
            </w:r>
            <w:r w:rsidR="00EC576D">
              <w:rPr>
                <w:rFonts w:ascii="Arial" w:hAnsi="Arial" w:cs="Arial"/>
                <w:noProof/>
                <w:sz w:val="20"/>
                <w:szCs w:val="20"/>
                <w:lang w:val="en-US"/>
              </w:rPr>
              <w:t>meet</w:t>
            </w:r>
            <w:r w:rsidR="00FF27BE">
              <w:rPr>
                <w:rFonts w:ascii="Arial" w:hAnsi="Arial" w:cs="Arial"/>
                <w:noProof/>
                <w:sz w:val="20"/>
                <w:szCs w:val="20"/>
                <w:lang w:val="en-US"/>
              </w:rPr>
              <w:t xml:space="preserve"> </w:t>
            </w:r>
            <w:r w:rsidR="00863305">
              <w:rPr>
                <w:rFonts w:ascii="Arial" w:hAnsi="Arial" w:cs="Arial"/>
                <w:noProof/>
                <w:sz w:val="20"/>
                <w:szCs w:val="20"/>
                <w:lang w:val="en-US"/>
              </w:rPr>
              <w:t xml:space="preserve">complex </w:t>
            </w:r>
            <w:r w:rsidR="00AB59F1">
              <w:rPr>
                <w:rFonts w:ascii="Arial" w:hAnsi="Arial" w:cs="Arial"/>
                <w:noProof/>
                <w:sz w:val="20"/>
                <w:szCs w:val="20"/>
                <w:lang w:val="en-US"/>
              </w:rPr>
              <w:t>donor</w:t>
            </w:r>
            <w:r w:rsidR="00FF27BE">
              <w:rPr>
                <w:rFonts w:ascii="Arial" w:hAnsi="Arial" w:cs="Arial"/>
                <w:noProof/>
                <w:sz w:val="20"/>
                <w:szCs w:val="20"/>
                <w:lang w:val="en-US"/>
              </w:rPr>
              <w:t xml:space="preserve"> requirements</w:t>
            </w:r>
          </w:p>
          <w:p w:rsidR="00FA4100" w:rsidRDefault="00FA4100" w:rsidP="00FA4100">
            <w:pPr>
              <w:autoSpaceDE w:val="0"/>
              <w:autoSpaceDN w:val="0"/>
              <w:adjustRightInd w:val="0"/>
              <w:ind w:left="360"/>
              <w:rPr>
                <w:rFonts w:ascii="Arial" w:hAnsi="Arial" w:cs="Arial"/>
                <w:noProof/>
                <w:sz w:val="20"/>
                <w:szCs w:val="20"/>
                <w:lang w:val="en-US"/>
              </w:rPr>
            </w:pPr>
          </w:p>
          <w:p w:rsidR="00FA4100" w:rsidRDefault="00C124DC" w:rsidP="000B57AB">
            <w:pPr>
              <w:numPr>
                <w:ilvl w:val="0"/>
                <w:numId w:val="44"/>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N</w:t>
            </w:r>
            <w:r w:rsidR="00FA4100" w:rsidRPr="00FA4100">
              <w:rPr>
                <w:rFonts w:ascii="Arial" w:hAnsi="Arial" w:cs="Arial"/>
                <w:noProof/>
                <w:sz w:val="20"/>
                <w:szCs w:val="20"/>
                <w:lang w:val="en-US"/>
              </w:rPr>
              <w:t xml:space="preserve">ot </w:t>
            </w:r>
            <w:r w:rsidR="00FA4100">
              <w:rPr>
                <w:rFonts w:ascii="Arial" w:hAnsi="Arial" w:cs="Arial"/>
                <w:noProof/>
                <w:sz w:val="20"/>
                <w:szCs w:val="20"/>
                <w:lang w:val="en-US"/>
              </w:rPr>
              <w:t xml:space="preserve">had to </w:t>
            </w:r>
            <w:r w:rsidR="00FA4100" w:rsidRPr="00FA4100">
              <w:rPr>
                <w:rFonts w:ascii="Arial" w:hAnsi="Arial" w:cs="Arial"/>
                <w:noProof/>
                <w:sz w:val="20"/>
                <w:szCs w:val="20"/>
                <w:lang w:val="en-US"/>
              </w:rPr>
              <w:t>compl</w:t>
            </w:r>
            <w:r w:rsidR="00FA4100">
              <w:rPr>
                <w:rFonts w:ascii="Arial" w:hAnsi="Arial" w:cs="Arial"/>
                <w:noProof/>
                <w:sz w:val="20"/>
                <w:szCs w:val="20"/>
                <w:lang w:val="en-US"/>
              </w:rPr>
              <w:t xml:space="preserve">y </w:t>
            </w:r>
            <w:r w:rsidR="00FA4100" w:rsidRPr="00FA4100">
              <w:rPr>
                <w:rFonts w:ascii="Arial" w:hAnsi="Arial" w:cs="Arial"/>
                <w:noProof/>
                <w:sz w:val="20"/>
                <w:szCs w:val="20"/>
                <w:lang w:val="en-US"/>
              </w:rPr>
              <w:t xml:space="preserve">with </w:t>
            </w:r>
            <w:r w:rsidR="00FA4100">
              <w:rPr>
                <w:rFonts w:ascii="Arial" w:hAnsi="Arial" w:cs="Arial"/>
                <w:noProof/>
                <w:sz w:val="20"/>
                <w:szCs w:val="20"/>
                <w:lang w:val="en-US"/>
              </w:rPr>
              <w:t>complex requirements of USAID and other donors</w:t>
            </w:r>
          </w:p>
          <w:p w:rsidR="00C535C9" w:rsidRPr="00EE4279" w:rsidRDefault="00C535C9" w:rsidP="00FA4100">
            <w:pPr>
              <w:autoSpaceDE w:val="0"/>
              <w:autoSpaceDN w:val="0"/>
              <w:adjustRightInd w:val="0"/>
              <w:rPr>
                <w:rFonts w:ascii="Arial" w:hAnsi="Arial" w:cs="Arial"/>
                <w:noProof/>
                <w:sz w:val="20"/>
                <w:szCs w:val="20"/>
                <w:lang w:val="en-US"/>
              </w:rPr>
            </w:pPr>
          </w:p>
        </w:tc>
        <w:tc>
          <w:tcPr>
            <w:tcW w:w="3330" w:type="dxa"/>
            <w:shd w:val="clear" w:color="auto" w:fill="auto"/>
          </w:tcPr>
          <w:p w:rsidR="008B2104" w:rsidRDefault="00D263C4" w:rsidP="00D263C4">
            <w:pPr>
              <w:autoSpaceDE w:val="0"/>
              <w:autoSpaceDN w:val="0"/>
              <w:adjustRightInd w:val="0"/>
              <w:rPr>
                <w:rFonts w:ascii="Arial" w:hAnsi="Arial" w:cs="Arial"/>
                <w:noProof/>
                <w:sz w:val="20"/>
                <w:szCs w:val="20"/>
                <w:lang w:val="en-US"/>
              </w:rPr>
            </w:pPr>
            <w:r>
              <w:rPr>
                <w:rFonts w:ascii="Arial" w:hAnsi="Arial" w:cs="Arial"/>
                <w:noProof/>
                <w:sz w:val="20"/>
                <w:szCs w:val="20"/>
                <w:lang w:val="en-US"/>
              </w:rPr>
              <w:t xml:space="preserve">The organization </w:t>
            </w:r>
            <w:r w:rsidR="00C369E1">
              <w:rPr>
                <w:rFonts w:ascii="Arial" w:hAnsi="Arial" w:cs="Arial"/>
                <w:noProof/>
                <w:sz w:val="20"/>
                <w:szCs w:val="20"/>
                <w:lang w:val="en-US"/>
              </w:rPr>
              <w:t>has</w:t>
            </w:r>
          </w:p>
          <w:p w:rsidR="008B2104" w:rsidRDefault="008B2104" w:rsidP="00D263C4">
            <w:pPr>
              <w:autoSpaceDE w:val="0"/>
              <w:autoSpaceDN w:val="0"/>
              <w:adjustRightInd w:val="0"/>
              <w:rPr>
                <w:rFonts w:ascii="Arial" w:hAnsi="Arial" w:cs="Arial"/>
                <w:noProof/>
                <w:sz w:val="20"/>
                <w:szCs w:val="20"/>
                <w:lang w:val="en-US"/>
              </w:rPr>
            </w:pPr>
          </w:p>
          <w:p w:rsidR="0081397E" w:rsidRDefault="00C369E1" w:rsidP="000B57AB">
            <w:pPr>
              <w:numPr>
                <w:ilvl w:val="0"/>
                <w:numId w:val="46"/>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N</w:t>
            </w:r>
            <w:r w:rsidR="00D263C4">
              <w:rPr>
                <w:rFonts w:ascii="Arial" w:hAnsi="Arial" w:cs="Arial"/>
                <w:noProof/>
                <w:sz w:val="20"/>
                <w:szCs w:val="20"/>
                <w:lang w:val="en-US"/>
              </w:rPr>
              <w:t>ot received a direct award from USAID</w:t>
            </w:r>
            <w:r w:rsidR="0081397E">
              <w:rPr>
                <w:rFonts w:ascii="Arial" w:hAnsi="Arial" w:cs="Arial"/>
                <w:noProof/>
                <w:sz w:val="20"/>
                <w:szCs w:val="20"/>
                <w:lang w:val="en-US"/>
              </w:rPr>
              <w:t xml:space="preserve"> or </w:t>
            </w:r>
            <w:r w:rsidR="0081397E" w:rsidRPr="008926C1">
              <w:rPr>
                <w:rFonts w:ascii="Arial" w:hAnsi="Arial" w:cs="Arial"/>
                <w:noProof/>
                <w:sz w:val="20"/>
                <w:szCs w:val="20"/>
                <w:lang w:val="en-US"/>
              </w:rPr>
              <w:t xml:space="preserve">another donor with complex </w:t>
            </w:r>
            <w:r w:rsidR="0081397E">
              <w:rPr>
                <w:rFonts w:ascii="Arial" w:hAnsi="Arial" w:cs="Arial"/>
                <w:noProof/>
                <w:sz w:val="20"/>
                <w:szCs w:val="20"/>
                <w:lang w:val="en-US"/>
              </w:rPr>
              <w:t xml:space="preserve">compliance </w:t>
            </w:r>
            <w:r w:rsidR="0081397E" w:rsidRPr="008926C1">
              <w:rPr>
                <w:rFonts w:ascii="Arial" w:hAnsi="Arial" w:cs="Arial"/>
                <w:noProof/>
                <w:sz w:val="20"/>
                <w:szCs w:val="20"/>
                <w:lang w:val="en-US"/>
              </w:rPr>
              <w:t xml:space="preserve">requirements </w:t>
            </w:r>
          </w:p>
          <w:p w:rsidR="008926C1" w:rsidRDefault="008926C1" w:rsidP="008926C1">
            <w:pPr>
              <w:autoSpaceDE w:val="0"/>
              <w:autoSpaceDN w:val="0"/>
              <w:adjustRightInd w:val="0"/>
              <w:ind w:left="360"/>
              <w:rPr>
                <w:rFonts w:ascii="Arial" w:hAnsi="Arial" w:cs="Arial"/>
                <w:noProof/>
                <w:sz w:val="20"/>
                <w:szCs w:val="20"/>
                <w:lang w:val="en-US"/>
              </w:rPr>
            </w:pPr>
          </w:p>
          <w:p w:rsidR="0006445B" w:rsidRDefault="0006445B" w:rsidP="000B57AB">
            <w:pPr>
              <w:numPr>
                <w:ilvl w:val="0"/>
                <w:numId w:val="45"/>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Received a sub-award from USAID </w:t>
            </w:r>
          </w:p>
          <w:p w:rsidR="008B2104" w:rsidRDefault="008B2104" w:rsidP="00C369E1">
            <w:pPr>
              <w:autoSpaceDE w:val="0"/>
              <w:autoSpaceDN w:val="0"/>
              <w:adjustRightInd w:val="0"/>
              <w:ind w:left="360"/>
              <w:rPr>
                <w:rFonts w:ascii="Arial" w:hAnsi="Arial" w:cs="Arial"/>
                <w:noProof/>
                <w:sz w:val="20"/>
                <w:szCs w:val="20"/>
                <w:lang w:val="en-US"/>
              </w:rPr>
            </w:pPr>
          </w:p>
          <w:p w:rsidR="004B1159" w:rsidRDefault="0081397E" w:rsidP="000B57AB">
            <w:pPr>
              <w:numPr>
                <w:ilvl w:val="0"/>
                <w:numId w:val="45"/>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A</w:t>
            </w:r>
            <w:r w:rsidR="0006445B">
              <w:rPr>
                <w:rFonts w:ascii="Arial" w:hAnsi="Arial" w:cs="Arial"/>
                <w:noProof/>
                <w:sz w:val="20"/>
                <w:szCs w:val="20"/>
                <w:lang w:val="en-US"/>
              </w:rPr>
              <w:t xml:space="preserve"> basic</w:t>
            </w:r>
            <w:r w:rsidR="00C369E1" w:rsidRPr="00C369E1">
              <w:rPr>
                <w:rFonts w:ascii="Arial" w:hAnsi="Arial" w:cs="Arial"/>
                <w:noProof/>
                <w:sz w:val="20"/>
                <w:szCs w:val="20"/>
                <w:lang w:val="en-US"/>
              </w:rPr>
              <w:t xml:space="preserve"> </w:t>
            </w:r>
            <w:r w:rsidR="00D263C4" w:rsidRPr="00C369E1">
              <w:rPr>
                <w:rFonts w:ascii="Arial" w:hAnsi="Arial" w:cs="Arial"/>
                <w:noProof/>
                <w:sz w:val="20"/>
                <w:szCs w:val="20"/>
                <w:lang w:val="en-US"/>
              </w:rPr>
              <w:t>understanding of</w:t>
            </w:r>
            <w:r w:rsidR="008B2104" w:rsidRPr="00C369E1">
              <w:rPr>
                <w:rFonts w:ascii="Arial" w:hAnsi="Arial" w:cs="Arial"/>
                <w:noProof/>
                <w:sz w:val="20"/>
                <w:szCs w:val="20"/>
                <w:lang w:val="en-US"/>
              </w:rPr>
              <w:t xml:space="preserve"> </w:t>
            </w:r>
            <w:r w:rsidR="004B1159">
              <w:rPr>
                <w:rFonts w:ascii="Arial" w:hAnsi="Arial" w:cs="Arial"/>
                <w:noProof/>
                <w:sz w:val="20"/>
                <w:szCs w:val="20"/>
                <w:lang w:val="en-US"/>
              </w:rPr>
              <w:t>USG cost principles (A-122) and USAID</w:t>
            </w:r>
            <w:r w:rsidR="00CE3B71">
              <w:rPr>
                <w:rFonts w:ascii="Arial" w:hAnsi="Arial" w:cs="Arial"/>
                <w:noProof/>
                <w:sz w:val="20"/>
                <w:szCs w:val="20"/>
                <w:lang w:val="en-US"/>
              </w:rPr>
              <w:t>’s</w:t>
            </w:r>
            <w:r w:rsidR="004B1159">
              <w:rPr>
                <w:rFonts w:ascii="Arial" w:hAnsi="Arial" w:cs="Arial"/>
                <w:noProof/>
                <w:sz w:val="20"/>
                <w:szCs w:val="20"/>
                <w:lang w:val="en-US"/>
              </w:rPr>
              <w:t xml:space="preserve"> Standard Provisions for Non-US organizations</w:t>
            </w:r>
          </w:p>
          <w:p w:rsidR="00C369E1" w:rsidRDefault="00C369E1" w:rsidP="00C369E1">
            <w:pPr>
              <w:rPr>
                <w:noProof/>
              </w:rPr>
            </w:pPr>
          </w:p>
          <w:p w:rsidR="00FF6914" w:rsidRDefault="00C369E1" w:rsidP="000B57AB">
            <w:pPr>
              <w:numPr>
                <w:ilvl w:val="0"/>
                <w:numId w:val="45"/>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Weak </w:t>
            </w:r>
            <w:r w:rsidR="00FF6914" w:rsidRPr="00EE4279">
              <w:rPr>
                <w:rFonts w:ascii="Arial" w:hAnsi="Arial" w:cs="Arial"/>
                <w:noProof/>
                <w:sz w:val="20"/>
                <w:szCs w:val="20"/>
                <w:lang w:val="en-US"/>
              </w:rPr>
              <w:t xml:space="preserve">systems </w:t>
            </w:r>
            <w:r w:rsidR="00396508">
              <w:rPr>
                <w:rFonts w:ascii="Arial" w:hAnsi="Arial" w:cs="Arial"/>
                <w:noProof/>
                <w:sz w:val="20"/>
                <w:szCs w:val="20"/>
                <w:lang w:val="en-US"/>
              </w:rPr>
              <w:t xml:space="preserve">and procedures </w:t>
            </w:r>
            <w:r>
              <w:rPr>
                <w:rFonts w:ascii="Arial" w:hAnsi="Arial" w:cs="Arial"/>
                <w:noProof/>
                <w:sz w:val="20"/>
                <w:szCs w:val="20"/>
                <w:lang w:val="en-US"/>
              </w:rPr>
              <w:t xml:space="preserve">that would require significant changes </w:t>
            </w:r>
            <w:r w:rsidR="00FF6914" w:rsidRPr="00EE4279">
              <w:rPr>
                <w:rFonts w:ascii="Arial" w:hAnsi="Arial" w:cs="Arial"/>
                <w:noProof/>
                <w:sz w:val="20"/>
                <w:szCs w:val="20"/>
                <w:lang w:val="en-US"/>
              </w:rPr>
              <w:t xml:space="preserve">to </w:t>
            </w:r>
            <w:r w:rsidR="00EC576D">
              <w:rPr>
                <w:rFonts w:ascii="Arial" w:hAnsi="Arial" w:cs="Arial"/>
                <w:noProof/>
                <w:sz w:val="20"/>
                <w:szCs w:val="20"/>
                <w:lang w:val="en-US"/>
              </w:rPr>
              <w:t>meet</w:t>
            </w:r>
            <w:r w:rsidR="00396508">
              <w:rPr>
                <w:rFonts w:ascii="Arial" w:hAnsi="Arial" w:cs="Arial"/>
                <w:noProof/>
                <w:sz w:val="20"/>
                <w:szCs w:val="20"/>
                <w:lang w:val="en-US"/>
              </w:rPr>
              <w:t xml:space="preserve"> </w:t>
            </w:r>
            <w:r w:rsidR="00863305">
              <w:rPr>
                <w:rFonts w:ascii="Arial" w:hAnsi="Arial" w:cs="Arial"/>
                <w:noProof/>
                <w:sz w:val="20"/>
                <w:szCs w:val="20"/>
                <w:lang w:val="en-US"/>
              </w:rPr>
              <w:t xml:space="preserve">complex </w:t>
            </w:r>
            <w:r w:rsidR="00AB59F1">
              <w:rPr>
                <w:rFonts w:ascii="Arial" w:hAnsi="Arial" w:cs="Arial"/>
                <w:noProof/>
                <w:sz w:val="20"/>
                <w:szCs w:val="20"/>
                <w:lang w:val="en-US"/>
              </w:rPr>
              <w:t>donor</w:t>
            </w:r>
            <w:r w:rsidR="00396508">
              <w:rPr>
                <w:rFonts w:ascii="Arial" w:hAnsi="Arial" w:cs="Arial"/>
                <w:noProof/>
                <w:sz w:val="20"/>
                <w:szCs w:val="20"/>
                <w:lang w:val="en-US"/>
              </w:rPr>
              <w:t xml:space="preserve"> requirements</w:t>
            </w:r>
          </w:p>
          <w:p w:rsidR="004B1159" w:rsidRDefault="004B1159" w:rsidP="004B1159">
            <w:pPr>
              <w:rPr>
                <w:noProof/>
              </w:rPr>
            </w:pPr>
          </w:p>
          <w:p w:rsidR="004B1159" w:rsidRPr="00EE4279" w:rsidRDefault="00C124DC" w:rsidP="000B57AB">
            <w:pPr>
              <w:numPr>
                <w:ilvl w:val="0"/>
                <w:numId w:val="45"/>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N</w:t>
            </w:r>
            <w:r w:rsidR="004B1159">
              <w:rPr>
                <w:rFonts w:ascii="Arial" w:hAnsi="Arial" w:cs="Arial"/>
                <w:noProof/>
                <w:sz w:val="20"/>
                <w:szCs w:val="20"/>
                <w:lang w:val="en-US"/>
              </w:rPr>
              <w:t xml:space="preserve">ot </w:t>
            </w:r>
            <w:r w:rsidR="00FA4100">
              <w:rPr>
                <w:rFonts w:ascii="Arial" w:hAnsi="Arial" w:cs="Arial"/>
                <w:noProof/>
                <w:sz w:val="20"/>
                <w:szCs w:val="20"/>
                <w:lang w:val="en-US"/>
              </w:rPr>
              <w:t>adequately</w:t>
            </w:r>
            <w:r w:rsidR="004B1159">
              <w:rPr>
                <w:rFonts w:ascii="Arial" w:hAnsi="Arial" w:cs="Arial"/>
                <w:noProof/>
                <w:sz w:val="20"/>
                <w:szCs w:val="20"/>
                <w:lang w:val="en-US"/>
              </w:rPr>
              <w:t xml:space="preserve"> complied with complex requirements of USAID </w:t>
            </w:r>
            <w:r w:rsidR="00CE3B71">
              <w:rPr>
                <w:rFonts w:ascii="Arial" w:hAnsi="Arial" w:cs="Arial"/>
                <w:noProof/>
                <w:sz w:val="20"/>
                <w:szCs w:val="20"/>
                <w:lang w:val="en-US"/>
              </w:rPr>
              <w:t>and</w:t>
            </w:r>
            <w:r w:rsidR="004B1159">
              <w:rPr>
                <w:rFonts w:ascii="Arial" w:hAnsi="Arial" w:cs="Arial"/>
                <w:noProof/>
                <w:sz w:val="20"/>
                <w:szCs w:val="20"/>
                <w:lang w:val="en-US"/>
              </w:rPr>
              <w:t xml:space="preserve"> other donors</w:t>
            </w:r>
          </w:p>
        </w:tc>
        <w:tc>
          <w:tcPr>
            <w:tcW w:w="3150" w:type="dxa"/>
            <w:shd w:val="clear" w:color="auto" w:fill="auto"/>
          </w:tcPr>
          <w:p w:rsidR="008B2104" w:rsidRDefault="00396508" w:rsidP="00FF6914">
            <w:pPr>
              <w:autoSpaceDE w:val="0"/>
              <w:autoSpaceDN w:val="0"/>
              <w:adjustRightInd w:val="0"/>
              <w:rPr>
                <w:rFonts w:ascii="Arial" w:hAnsi="Arial" w:cs="Arial"/>
                <w:noProof/>
                <w:sz w:val="20"/>
                <w:szCs w:val="20"/>
                <w:lang w:val="en-US"/>
              </w:rPr>
            </w:pPr>
            <w:r>
              <w:rPr>
                <w:rFonts w:ascii="Arial" w:hAnsi="Arial" w:cs="Arial"/>
                <w:noProof/>
                <w:sz w:val="20"/>
                <w:szCs w:val="20"/>
                <w:lang w:val="en-US"/>
              </w:rPr>
              <w:t xml:space="preserve">The organization </w:t>
            </w:r>
            <w:r w:rsidR="00D1312B">
              <w:rPr>
                <w:rFonts w:ascii="Arial" w:hAnsi="Arial" w:cs="Arial"/>
                <w:noProof/>
                <w:sz w:val="20"/>
                <w:szCs w:val="20"/>
                <w:lang w:val="en-US"/>
              </w:rPr>
              <w:t>has</w:t>
            </w:r>
          </w:p>
          <w:p w:rsidR="008B2104" w:rsidRDefault="008B2104" w:rsidP="00FF6914">
            <w:pPr>
              <w:autoSpaceDE w:val="0"/>
              <w:autoSpaceDN w:val="0"/>
              <w:adjustRightInd w:val="0"/>
              <w:rPr>
                <w:rFonts w:ascii="Arial" w:hAnsi="Arial" w:cs="Arial"/>
                <w:noProof/>
                <w:sz w:val="20"/>
                <w:szCs w:val="20"/>
                <w:lang w:val="en-US"/>
              </w:rPr>
            </w:pPr>
          </w:p>
          <w:p w:rsidR="008926C1" w:rsidRDefault="00D1312B" w:rsidP="000B57AB">
            <w:pPr>
              <w:numPr>
                <w:ilvl w:val="0"/>
                <w:numId w:val="46"/>
              </w:numPr>
              <w:autoSpaceDE w:val="0"/>
              <w:autoSpaceDN w:val="0"/>
              <w:adjustRightInd w:val="0"/>
              <w:ind w:left="360"/>
              <w:rPr>
                <w:rFonts w:ascii="Arial" w:hAnsi="Arial" w:cs="Arial"/>
                <w:noProof/>
                <w:sz w:val="20"/>
                <w:szCs w:val="20"/>
                <w:lang w:val="en-US"/>
              </w:rPr>
            </w:pPr>
            <w:r w:rsidRPr="008926C1">
              <w:rPr>
                <w:rFonts w:ascii="Arial" w:hAnsi="Arial" w:cs="Arial"/>
                <w:noProof/>
                <w:sz w:val="20"/>
                <w:szCs w:val="20"/>
                <w:lang w:val="en-US"/>
              </w:rPr>
              <w:t>R</w:t>
            </w:r>
            <w:r w:rsidR="00396508" w:rsidRPr="008926C1">
              <w:rPr>
                <w:rFonts w:ascii="Arial" w:hAnsi="Arial" w:cs="Arial"/>
                <w:noProof/>
                <w:sz w:val="20"/>
                <w:szCs w:val="20"/>
                <w:lang w:val="en-US"/>
              </w:rPr>
              <w:t xml:space="preserve">eceived a </w:t>
            </w:r>
            <w:r w:rsidR="0006445B" w:rsidRPr="008926C1">
              <w:rPr>
                <w:rFonts w:ascii="Arial" w:hAnsi="Arial" w:cs="Arial"/>
                <w:noProof/>
                <w:sz w:val="20"/>
                <w:szCs w:val="20"/>
                <w:lang w:val="en-US"/>
              </w:rPr>
              <w:t xml:space="preserve">direct </w:t>
            </w:r>
            <w:r w:rsidR="00396508" w:rsidRPr="008926C1">
              <w:rPr>
                <w:rFonts w:ascii="Arial" w:hAnsi="Arial" w:cs="Arial"/>
                <w:noProof/>
                <w:sz w:val="20"/>
                <w:szCs w:val="20"/>
                <w:lang w:val="en-US"/>
              </w:rPr>
              <w:t xml:space="preserve">award from USAID </w:t>
            </w:r>
            <w:r w:rsidR="008926C1" w:rsidRPr="008926C1">
              <w:rPr>
                <w:rFonts w:ascii="Arial" w:hAnsi="Arial" w:cs="Arial"/>
                <w:noProof/>
                <w:sz w:val="20"/>
                <w:szCs w:val="20"/>
                <w:lang w:val="en-US"/>
              </w:rPr>
              <w:t xml:space="preserve">or another donor with complex </w:t>
            </w:r>
            <w:r w:rsidR="0081397E">
              <w:rPr>
                <w:rFonts w:ascii="Arial" w:hAnsi="Arial" w:cs="Arial"/>
                <w:noProof/>
                <w:sz w:val="20"/>
                <w:szCs w:val="20"/>
                <w:lang w:val="en-US"/>
              </w:rPr>
              <w:t xml:space="preserve">compliance </w:t>
            </w:r>
            <w:r w:rsidR="008926C1" w:rsidRPr="008926C1">
              <w:rPr>
                <w:rFonts w:ascii="Arial" w:hAnsi="Arial" w:cs="Arial"/>
                <w:noProof/>
                <w:sz w:val="20"/>
                <w:szCs w:val="20"/>
                <w:lang w:val="en-US"/>
              </w:rPr>
              <w:t xml:space="preserve">requirements </w:t>
            </w:r>
          </w:p>
          <w:p w:rsidR="008926C1" w:rsidRPr="008926C1" w:rsidRDefault="008926C1" w:rsidP="008926C1">
            <w:pPr>
              <w:autoSpaceDE w:val="0"/>
              <w:autoSpaceDN w:val="0"/>
              <w:adjustRightInd w:val="0"/>
              <w:ind w:left="360"/>
              <w:rPr>
                <w:rFonts w:ascii="Arial" w:hAnsi="Arial" w:cs="Arial"/>
                <w:noProof/>
                <w:sz w:val="20"/>
                <w:szCs w:val="20"/>
                <w:lang w:val="en-US"/>
              </w:rPr>
            </w:pPr>
          </w:p>
          <w:p w:rsidR="004B1159" w:rsidRDefault="00D1312B" w:rsidP="000B57AB">
            <w:pPr>
              <w:numPr>
                <w:ilvl w:val="0"/>
                <w:numId w:val="45"/>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A</w:t>
            </w:r>
            <w:r w:rsidR="00C369E1">
              <w:rPr>
                <w:rFonts w:ascii="Arial" w:hAnsi="Arial" w:cs="Arial"/>
                <w:noProof/>
                <w:sz w:val="20"/>
                <w:szCs w:val="20"/>
                <w:lang w:val="en-US"/>
              </w:rPr>
              <w:t>n adequate</w:t>
            </w:r>
            <w:r w:rsidR="00CA64A8">
              <w:rPr>
                <w:rFonts w:ascii="Arial" w:hAnsi="Arial" w:cs="Arial"/>
                <w:noProof/>
                <w:sz w:val="20"/>
                <w:szCs w:val="20"/>
                <w:lang w:val="en-US"/>
              </w:rPr>
              <w:t xml:space="preserve"> </w:t>
            </w:r>
            <w:r w:rsidR="00396508">
              <w:rPr>
                <w:rFonts w:ascii="Arial" w:hAnsi="Arial" w:cs="Arial"/>
                <w:noProof/>
                <w:sz w:val="20"/>
                <w:szCs w:val="20"/>
                <w:lang w:val="en-US"/>
              </w:rPr>
              <w:t>understanding of</w:t>
            </w:r>
            <w:r w:rsidR="00C369E1">
              <w:rPr>
                <w:rFonts w:ascii="Arial" w:hAnsi="Arial" w:cs="Arial"/>
                <w:noProof/>
                <w:sz w:val="20"/>
                <w:szCs w:val="20"/>
                <w:lang w:val="en-US"/>
              </w:rPr>
              <w:t xml:space="preserve"> </w:t>
            </w:r>
            <w:r w:rsidR="004B1159">
              <w:rPr>
                <w:rFonts w:ascii="Arial" w:hAnsi="Arial" w:cs="Arial"/>
                <w:noProof/>
                <w:sz w:val="20"/>
                <w:szCs w:val="20"/>
                <w:lang w:val="en-US"/>
              </w:rPr>
              <w:t>USG cost principles (A-122) and USAID</w:t>
            </w:r>
            <w:r w:rsidR="00CE3B71">
              <w:rPr>
                <w:rFonts w:ascii="Arial" w:hAnsi="Arial" w:cs="Arial"/>
                <w:noProof/>
                <w:sz w:val="20"/>
                <w:szCs w:val="20"/>
                <w:lang w:val="en-US"/>
              </w:rPr>
              <w:t>’s</w:t>
            </w:r>
            <w:r w:rsidR="004B1159">
              <w:rPr>
                <w:rFonts w:ascii="Arial" w:hAnsi="Arial" w:cs="Arial"/>
                <w:noProof/>
                <w:sz w:val="20"/>
                <w:szCs w:val="20"/>
                <w:lang w:val="en-US"/>
              </w:rPr>
              <w:t xml:space="preserve"> Standard Provisions for Non-US organizations</w:t>
            </w:r>
          </w:p>
          <w:p w:rsidR="00DA58C4" w:rsidRDefault="00DA58C4" w:rsidP="00D1312B">
            <w:pPr>
              <w:autoSpaceDE w:val="0"/>
              <w:autoSpaceDN w:val="0"/>
              <w:adjustRightInd w:val="0"/>
              <w:rPr>
                <w:rFonts w:ascii="Arial" w:hAnsi="Arial" w:cs="Arial"/>
                <w:noProof/>
                <w:sz w:val="20"/>
                <w:szCs w:val="20"/>
                <w:lang w:val="en-US"/>
              </w:rPr>
            </w:pPr>
          </w:p>
          <w:p w:rsidR="000C28AE" w:rsidRDefault="00D1312B" w:rsidP="000B57AB">
            <w:pPr>
              <w:numPr>
                <w:ilvl w:val="0"/>
                <w:numId w:val="46"/>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A</w:t>
            </w:r>
            <w:r w:rsidR="00FF27BE">
              <w:rPr>
                <w:rFonts w:ascii="Arial" w:hAnsi="Arial" w:cs="Arial"/>
                <w:noProof/>
                <w:sz w:val="20"/>
                <w:szCs w:val="20"/>
                <w:lang w:val="en-US"/>
              </w:rPr>
              <w:t xml:space="preserve">dequate </w:t>
            </w:r>
            <w:r w:rsidR="00FF6914" w:rsidRPr="00EE4279">
              <w:rPr>
                <w:rFonts w:ascii="Arial" w:hAnsi="Arial" w:cs="Arial"/>
                <w:noProof/>
                <w:sz w:val="20"/>
                <w:szCs w:val="20"/>
                <w:lang w:val="en-US"/>
              </w:rPr>
              <w:t>systems</w:t>
            </w:r>
            <w:r w:rsidR="00DA58C4">
              <w:rPr>
                <w:rFonts w:ascii="Arial" w:hAnsi="Arial" w:cs="Arial"/>
                <w:noProof/>
                <w:sz w:val="20"/>
                <w:szCs w:val="20"/>
                <w:lang w:val="en-US"/>
              </w:rPr>
              <w:t xml:space="preserve"> and procedures</w:t>
            </w:r>
            <w:r w:rsidR="00FF6914" w:rsidRPr="00EE4279">
              <w:rPr>
                <w:rFonts w:ascii="Arial" w:hAnsi="Arial" w:cs="Arial"/>
                <w:noProof/>
                <w:sz w:val="20"/>
                <w:szCs w:val="20"/>
                <w:lang w:val="en-US"/>
              </w:rPr>
              <w:t xml:space="preserve"> to </w:t>
            </w:r>
            <w:r w:rsidR="00EC576D">
              <w:rPr>
                <w:rFonts w:ascii="Arial" w:hAnsi="Arial" w:cs="Arial"/>
                <w:noProof/>
                <w:sz w:val="20"/>
                <w:szCs w:val="20"/>
                <w:lang w:val="en-US"/>
              </w:rPr>
              <w:t>meet</w:t>
            </w:r>
            <w:r w:rsidR="00863305">
              <w:rPr>
                <w:rFonts w:ascii="Arial" w:hAnsi="Arial" w:cs="Arial"/>
                <w:noProof/>
                <w:sz w:val="20"/>
                <w:szCs w:val="20"/>
                <w:lang w:val="en-US"/>
              </w:rPr>
              <w:t xml:space="preserve"> complex </w:t>
            </w:r>
            <w:r w:rsidR="00AB59F1">
              <w:rPr>
                <w:rFonts w:ascii="Arial" w:hAnsi="Arial" w:cs="Arial"/>
                <w:noProof/>
                <w:sz w:val="20"/>
                <w:szCs w:val="20"/>
                <w:lang w:val="en-US"/>
              </w:rPr>
              <w:t>donor</w:t>
            </w:r>
            <w:r w:rsidR="00863305">
              <w:rPr>
                <w:rFonts w:ascii="Arial" w:hAnsi="Arial" w:cs="Arial"/>
                <w:noProof/>
                <w:sz w:val="20"/>
                <w:szCs w:val="20"/>
                <w:lang w:val="en-US"/>
              </w:rPr>
              <w:t xml:space="preserve"> requirements</w:t>
            </w:r>
            <w:r w:rsidR="000C28AE">
              <w:rPr>
                <w:rFonts w:ascii="Arial" w:hAnsi="Arial" w:cs="Arial"/>
                <w:noProof/>
                <w:sz w:val="20"/>
                <w:szCs w:val="20"/>
                <w:lang w:val="en-US"/>
              </w:rPr>
              <w:t>, but they</w:t>
            </w:r>
            <w:r>
              <w:rPr>
                <w:rFonts w:ascii="Arial" w:hAnsi="Arial" w:cs="Arial"/>
                <w:noProof/>
                <w:sz w:val="20"/>
                <w:szCs w:val="20"/>
                <w:lang w:val="en-US"/>
              </w:rPr>
              <w:t xml:space="preserve"> may </w:t>
            </w:r>
            <w:r w:rsidR="00B92B95">
              <w:rPr>
                <w:rFonts w:ascii="Arial" w:hAnsi="Arial" w:cs="Arial"/>
                <w:noProof/>
                <w:sz w:val="20"/>
                <w:szCs w:val="20"/>
                <w:lang w:val="en-US"/>
              </w:rPr>
              <w:t xml:space="preserve">need </w:t>
            </w:r>
            <w:r w:rsidR="000C28AE">
              <w:rPr>
                <w:rFonts w:ascii="Arial" w:hAnsi="Arial" w:cs="Arial"/>
                <w:noProof/>
                <w:sz w:val="20"/>
                <w:szCs w:val="20"/>
                <w:lang w:val="en-US"/>
              </w:rPr>
              <w:t xml:space="preserve">some </w:t>
            </w:r>
            <w:r w:rsidR="00B92B95">
              <w:rPr>
                <w:rFonts w:ascii="Arial" w:hAnsi="Arial" w:cs="Arial"/>
                <w:noProof/>
                <w:sz w:val="20"/>
                <w:szCs w:val="20"/>
                <w:lang w:val="en-US"/>
              </w:rPr>
              <w:t>updating</w:t>
            </w:r>
          </w:p>
          <w:p w:rsidR="000C28AE" w:rsidRDefault="000C28AE" w:rsidP="000C28AE">
            <w:pPr>
              <w:rPr>
                <w:noProof/>
              </w:rPr>
            </w:pPr>
          </w:p>
          <w:p w:rsidR="00FF6914" w:rsidRPr="00EE4279" w:rsidRDefault="00C124DC" w:rsidP="000B57AB">
            <w:pPr>
              <w:numPr>
                <w:ilvl w:val="0"/>
                <w:numId w:val="46"/>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U</w:t>
            </w:r>
            <w:r w:rsidR="000C28AE">
              <w:rPr>
                <w:rFonts w:ascii="Arial" w:hAnsi="Arial" w:cs="Arial"/>
                <w:noProof/>
                <w:sz w:val="20"/>
                <w:szCs w:val="20"/>
                <w:lang w:val="en-US"/>
              </w:rPr>
              <w:t>sually complie</w:t>
            </w:r>
            <w:r w:rsidR="00CE3B71">
              <w:rPr>
                <w:rFonts w:ascii="Arial" w:hAnsi="Arial" w:cs="Arial"/>
                <w:noProof/>
                <w:sz w:val="20"/>
                <w:szCs w:val="20"/>
                <w:lang w:val="en-US"/>
              </w:rPr>
              <w:t>d</w:t>
            </w:r>
            <w:r w:rsidR="000C28AE">
              <w:rPr>
                <w:rFonts w:ascii="Arial" w:hAnsi="Arial" w:cs="Arial"/>
                <w:noProof/>
                <w:sz w:val="20"/>
                <w:szCs w:val="20"/>
                <w:lang w:val="en-US"/>
              </w:rPr>
              <w:t xml:space="preserve"> with </w:t>
            </w:r>
            <w:r w:rsidR="004B1159">
              <w:rPr>
                <w:rFonts w:ascii="Arial" w:hAnsi="Arial" w:cs="Arial"/>
                <w:noProof/>
                <w:sz w:val="20"/>
                <w:szCs w:val="20"/>
                <w:lang w:val="en-US"/>
              </w:rPr>
              <w:t xml:space="preserve">complex </w:t>
            </w:r>
            <w:r w:rsidR="000C28AE">
              <w:rPr>
                <w:rFonts w:ascii="Arial" w:hAnsi="Arial" w:cs="Arial"/>
                <w:noProof/>
                <w:sz w:val="20"/>
                <w:szCs w:val="20"/>
                <w:lang w:val="en-US"/>
              </w:rPr>
              <w:t>requirements</w:t>
            </w:r>
            <w:r w:rsidR="00863305">
              <w:rPr>
                <w:rFonts w:ascii="Arial" w:hAnsi="Arial" w:cs="Arial"/>
                <w:noProof/>
                <w:sz w:val="20"/>
                <w:szCs w:val="20"/>
                <w:lang w:val="en-US"/>
              </w:rPr>
              <w:t xml:space="preserve"> </w:t>
            </w:r>
            <w:r w:rsidR="004B1159">
              <w:rPr>
                <w:rFonts w:ascii="Arial" w:hAnsi="Arial" w:cs="Arial"/>
                <w:noProof/>
                <w:sz w:val="20"/>
                <w:szCs w:val="20"/>
                <w:lang w:val="en-US"/>
              </w:rPr>
              <w:t>of USAID and other donors</w:t>
            </w:r>
          </w:p>
        </w:tc>
        <w:tc>
          <w:tcPr>
            <w:tcW w:w="2880" w:type="dxa"/>
            <w:shd w:val="clear" w:color="auto" w:fill="auto"/>
          </w:tcPr>
          <w:p w:rsidR="008B2104" w:rsidRDefault="0028757E" w:rsidP="00CA64A8">
            <w:pPr>
              <w:autoSpaceDE w:val="0"/>
              <w:autoSpaceDN w:val="0"/>
              <w:adjustRightInd w:val="0"/>
              <w:rPr>
                <w:rFonts w:ascii="Arial" w:hAnsi="Arial" w:cs="Arial"/>
                <w:noProof/>
                <w:sz w:val="20"/>
                <w:szCs w:val="20"/>
                <w:lang w:val="en-US"/>
              </w:rPr>
            </w:pPr>
            <w:r>
              <w:rPr>
                <w:rFonts w:ascii="Arial" w:hAnsi="Arial" w:cs="Arial"/>
                <w:noProof/>
                <w:sz w:val="20"/>
                <w:szCs w:val="20"/>
                <w:lang w:val="en-US"/>
              </w:rPr>
              <w:t>The organization</w:t>
            </w:r>
            <w:r w:rsidR="00D1312B">
              <w:rPr>
                <w:rFonts w:ascii="Arial" w:hAnsi="Arial" w:cs="Arial"/>
                <w:noProof/>
                <w:sz w:val="20"/>
                <w:szCs w:val="20"/>
                <w:lang w:val="en-US"/>
              </w:rPr>
              <w:t xml:space="preserve"> has</w:t>
            </w:r>
          </w:p>
          <w:p w:rsidR="008B2104" w:rsidRDefault="008B2104" w:rsidP="00CA64A8">
            <w:pPr>
              <w:autoSpaceDE w:val="0"/>
              <w:autoSpaceDN w:val="0"/>
              <w:adjustRightInd w:val="0"/>
              <w:rPr>
                <w:rFonts w:ascii="Arial" w:hAnsi="Arial" w:cs="Arial"/>
                <w:noProof/>
                <w:sz w:val="20"/>
                <w:szCs w:val="20"/>
                <w:lang w:val="en-US"/>
              </w:rPr>
            </w:pPr>
          </w:p>
          <w:p w:rsidR="000B0786" w:rsidRDefault="00D1312B" w:rsidP="000B57AB">
            <w:pPr>
              <w:numPr>
                <w:ilvl w:val="0"/>
                <w:numId w:val="47"/>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R</w:t>
            </w:r>
            <w:r w:rsidR="0028757E">
              <w:rPr>
                <w:rFonts w:ascii="Arial" w:hAnsi="Arial" w:cs="Arial"/>
                <w:noProof/>
                <w:sz w:val="20"/>
                <w:szCs w:val="20"/>
                <w:lang w:val="en-US"/>
              </w:rPr>
              <w:t>eceived a direct award from USAID</w:t>
            </w:r>
            <w:r w:rsidR="008926C1">
              <w:rPr>
                <w:rFonts w:ascii="Arial" w:hAnsi="Arial" w:cs="Arial"/>
                <w:noProof/>
                <w:sz w:val="20"/>
                <w:szCs w:val="20"/>
                <w:lang w:val="en-US"/>
              </w:rPr>
              <w:t xml:space="preserve"> </w:t>
            </w:r>
          </w:p>
          <w:p w:rsidR="0081397E" w:rsidRDefault="0081397E" w:rsidP="0081397E">
            <w:pPr>
              <w:autoSpaceDE w:val="0"/>
              <w:autoSpaceDN w:val="0"/>
              <w:adjustRightInd w:val="0"/>
              <w:ind w:left="360"/>
              <w:rPr>
                <w:rFonts w:ascii="Arial" w:hAnsi="Arial" w:cs="Arial"/>
                <w:noProof/>
                <w:sz w:val="20"/>
                <w:szCs w:val="20"/>
                <w:lang w:val="en-US"/>
              </w:rPr>
            </w:pPr>
          </w:p>
          <w:p w:rsidR="0081397E" w:rsidRDefault="0081397E" w:rsidP="000B57AB">
            <w:pPr>
              <w:numPr>
                <w:ilvl w:val="0"/>
                <w:numId w:val="47"/>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Filed the </w:t>
            </w:r>
            <w:r w:rsidRPr="00EE4279">
              <w:rPr>
                <w:rFonts w:ascii="Arial" w:hAnsi="Arial" w:cs="Arial"/>
                <w:noProof/>
                <w:sz w:val="20"/>
                <w:szCs w:val="20"/>
                <w:lang w:val="en-US"/>
              </w:rPr>
              <w:t xml:space="preserve">required certifications for </w:t>
            </w:r>
            <w:r>
              <w:rPr>
                <w:rFonts w:ascii="Arial" w:hAnsi="Arial" w:cs="Arial"/>
                <w:noProof/>
                <w:sz w:val="20"/>
                <w:szCs w:val="20"/>
                <w:lang w:val="en-US"/>
              </w:rPr>
              <w:t>a direct</w:t>
            </w:r>
            <w:r w:rsidRPr="00EE4279">
              <w:rPr>
                <w:rFonts w:ascii="Arial" w:hAnsi="Arial" w:cs="Arial"/>
                <w:noProof/>
                <w:sz w:val="20"/>
                <w:szCs w:val="20"/>
                <w:lang w:val="en-US"/>
              </w:rPr>
              <w:t xml:space="preserve"> </w:t>
            </w:r>
            <w:r>
              <w:rPr>
                <w:rFonts w:ascii="Arial" w:hAnsi="Arial" w:cs="Arial"/>
                <w:noProof/>
                <w:sz w:val="20"/>
                <w:szCs w:val="20"/>
                <w:lang w:val="en-US"/>
              </w:rPr>
              <w:t>award from USAID</w:t>
            </w:r>
          </w:p>
          <w:p w:rsidR="00D1312B" w:rsidRDefault="00D1312B" w:rsidP="00D1312B">
            <w:pPr>
              <w:autoSpaceDE w:val="0"/>
              <w:autoSpaceDN w:val="0"/>
              <w:adjustRightInd w:val="0"/>
              <w:rPr>
                <w:rFonts w:ascii="Arial" w:hAnsi="Arial" w:cs="Arial"/>
                <w:noProof/>
                <w:sz w:val="20"/>
                <w:szCs w:val="20"/>
                <w:lang w:val="en-US"/>
              </w:rPr>
            </w:pPr>
          </w:p>
          <w:p w:rsidR="004B1159" w:rsidRDefault="00D1312B" w:rsidP="000B57AB">
            <w:pPr>
              <w:numPr>
                <w:ilvl w:val="0"/>
                <w:numId w:val="45"/>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A</w:t>
            </w:r>
            <w:r w:rsidR="0028757E">
              <w:rPr>
                <w:rFonts w:ascii="Arial" w:hAnsi="Arial" w:cs="Arial"/>
                <w:noProof/>
                <w:sz w:val="20"/>
                <w:szCs w:val="20"/>
                <w:lang w:val="en-US"/>
              </w:rPr>
              <w:t xml:space="preserve"> good understanding of </w:t>
            </w:r>
            <w:r w:rsidR="004B1159">
              <w:rPr>
                <w:rFonts w:ascii="Arial" w:hAnsi="Arial" w:cs="Arial"/>
                <w:noProof/>
                <w:sz w:val="20"/>
                <w:szCs w:val="20"/>
                <w:lang w:val="en-US"/>
              </w:rPr>
              <w:t>USG cost principles (A-122) and USAID</w:t>
            </w:r>
            <w:r w:rsidR="00CE3B71">
              <w:rPr>
                <w:rFonts w:ascii="Arial" w:hAnsi="Arial" w:cs="Arial"/>
                <w:noProof/>
                <w:sz w:val="20"/>
                <w:szCs w:val="20"/>
                <w:lang w:val="en-US"/>
              </w:rPr>
              <w:t>’s</w:t>
            </w:r>
            <w:r w:rsidR="004B1159">
              <w:rPr>
                <w:rFonts w:ascii="Arial" w:hAnsi="Arial" w:cs="Arial"/>
                <w:noProof/>
                <w:sz w:val="20"/>
                <w:szCs w:val="20"/>
                <w:lang w:val="en-US"/>
              </w:rPr>
              <w:t xml:space="preserve"> Standard Provisions for Non-US organizations</w:t>
            </w:r>
          </w:p>
          <w:p w:rsidR="00DA58C4" w:rsidRDefault="00DA58C4" w:rsidP="00D1312B">
            <w:pPr>
              <w:autoSpaceDE w:val="0"/>
              <w:autoSpaceDN w:val="0"/>
              <w:adjustRightInd w:val="0"/>
              <w:rPr>
                <w:rFonts w:ascii="Arial" w:hAnsi="Arial" w:cs="Arial"/>
                <w:noProof/>
                <w:sz w:val="20"/>
                <w:szCs w:val="20"/>
                <w:lang w:val="en-US"/>
              </w:rPr>
            </w:pPr>
          </w:p>
          <w:p w:rsidR="00FF6914" w:rsidRDefault="00D1312B" w:rsidP="000B57AB">
            <w:pPr>
              <w:numPr>
                <w:ilvl w:val="0"/>
                <w:numId w:val="47"/>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G</w:t>
            </w:r>
            <w:r w:rsidR="00FF6914" w:rsidRPr="00EE4279">
              <w:rPr>
                <w:rFonts w:ascii="Arial" w:hAnsi="Arial" w:cs="Arial"/>
                <w:noProof/>
                <w:sz w:val="20"/>
                <w:szCs w:val="20"/>
                <w:lang w:val="en-US"/>
              </w:rPr>
              <w:t>ood systems</w:t>
            </w:r>
            <w:r w:rsidR="00DA58C4">
              <w:rPr>
                <w:rFonts w:ascii="Arial" w:hAnsi="Arial" w:cs="Arial"/>
                <w:noProof/>
                <w:sz w:val="20"/>
                <w:szCs w:val="20"/>
                <w:lang w:val="en-US"/>
              </w:rPr>
              <w:t xml:space="preserve"> and procedures</w:t>
            </w:r>
            <w:r w:rsidR="00FF6914" w:rsidRPr="00EE4279">
              <w:rPr>
                <w:rFonts w:ascii="Arial" w:hAnsi="Arial" w:cs="Arial"/>
                <w:noProof/>
                <w:sz w:val="20"/>
                <w:szCs w:val="20"/>
                <w:lang w:val="en-US"/>
              </w:rPr>
              <w:t xml:space="preserve"> </w:t>
            </w:r>
            <w:r w:rsidR="00945ABA" w:rsidRPr="00EE4279">
              <w:rPr>
                <w:rFonts w:ascii="Arial" w:hAnsi="Arial" w:cs="Arial"/>
                <w:noProof/>
                <w:sz w:val="20"/>
                <w:szCs w:val="20"/>
                <w:lang w:val="en-US"/>
              </w:rPr>
              <w:t xml:space="preserve">to </w:t>
            </w:r>
            <w:r w:rsidR="00EC576D">
              <w:rPr>
                <w:rFonts w:ascii="Arial" w:hAnsi="Arial" w:cs="Arial"/>
                <w:noProof/>
                <w:sz w:val="20"/>
                <w:szCs w:val="20"/>
                <w:lang w:val="en-US"/>
              </w:rPr>
              <w:t>meet</w:t>
            </w:r>
            <w:r w:rsidR="00945ABA">
              <w:rPr>
                <w:rFonts w:ascii="Arial" w:hAnsi="Arial" w:cs="Arial"/>
                <w:noProof/>
                <w:sz w:val="20"/>
                <w:szCs w:val="20"/>
                <w:lang w:val="en-US"/>
              </w:rPr>
              <w:t xml:space="preserve"> </w:t>
            </w:r>
            <w:r w:rsidR="000C28AE">
              <w:rPr>
                <w:rFonts w:ascii="Arial" w:hAnsi="Arial" w:cs="Arial"/>
                <w:noProof/>
                <w:sz w:val="20"/>
                <w:szCs w:val="20"/>
                <w:lang w:val="en-US"/>
              </w:rPr>
              <w:t>complex donor</w:t>
            </w:r>
            <w:r w:rsidR="00945ABA">
              <w:rPr>
                <w:rFonts w:ascii="Arial" w:hAnsi="Arial" w:cs="Arial"/>
                <w:noProof/>
                <w:sz w:val="20"/>
                <w:szCs w:val="20"/>
                <w:lang w:val="en-US"/>
              </w:rPr>
              <w:t xml:space="preserve"> requirements</w:t>
            </w:r>
          </w:p>
          <w:p w:rsidR="000C28AE" w:rsidRDefault="000C28AE" w:rsidP="000C28AE">
            <w:pPr>
              <w:autoSpaceDE w:val="0"/>
              <w:autoSpaceDN w:val="0"/>
              <w:adjustRightInd w:val="0"/>
              <w:ind w:left="360"/>
              <w:rPr>
                <w:rFonts w:ascii="Arial" w:hAnsi="Arial" w:cs="Arial"/>
                <w:noProof/>
                <w:sz w:val="20"/>
                <w:szCs w:val="20"/>
                <w:lang w:val="en-US"/>
              </w:rPr>
            </w:pPr>
          </w:p>
          <w:p w:rsidR="000C28AE" w:rsidRPr="00EE4279" w:rsidRDefault="00C124DC" w:rsidP="000B57AB">
            <w:pPr>
              <w:numPr>
                <w:ilvl w:val="0"/>
                <w:numId w:val="47"/>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C</w:t>
            </w:r>
            <w:r w:rsidR="000C28AE">
              <w:rPr>
                <w:rFonts w:ascii="Arial" w:hAnsi="Arial" w:cs="Arial"/>
                <w:noProof/>
                <w:sz w:val="20"/>
                <w:szCs w:val="20"/>
                <w:lang w:val="en-US"/>
              </w:rPr>
              <w:t>onsisten</w:t>
            </w:r>
            <w:r w:rsidR="00515948">
              <w:rPr>
                <w:rFonts w:ascii="Arial" w:hAnsi="Arial" w:cs="Arial"/>
                <w:noProof/>
                <w:sz w:val="20"/>
                <w:szCs w:val="20"/>
                <w:lang w:val="en-US"/>
              </w:rPr>
              <w:t>t</w:t>
            </w:r>
            <w:r w:rsidR="000C28AE">
              <w:rPr>
                <w:rFonts w:ascii="Arial" w:hAnsi="Arial" w:cs="Arial"/>
                <w:noProof/>
                <w:sz w:val="20"/>
                <w:szCs w:val="20"/>
                <w:lang w:val="en-US"/>
              </w:rPr>
              <w:t>ly complie</w:t>
            </w:r>
            <w:r w:rsidR="00CE3B71">
              <w:rPr>
                <w:rFonts w:ascii="Arial" w:hAnsi="Arial" w:cs="Arial"/>
                <w:noProof/>
                <w:sz w:val="20"/>
                <w:szCs w:val="20"/>
                <w:lang w:val="en-US"/>
              </w:rPr>
              <w:t>d</w:t>
            </w:r>
            <w:r w:rsidR="000C28AE">
              <w:rPr>
                <w:rFonts w:ascii="Arial" w:hAnsi="Arial" w:cs="Arial"/>
                <w:noProof/>
                <w:sz w:val="20"/>
                <w:szCs w:val="20"/>
                <w:lang w:val="en-US"/>
              </w:rPr>
              <w:t xml:space="preserve"> with </w:t>
            </w:r>
            <w:r w:rsidR="004B1159">
              <w:rPr>
                <w:rFonts w:ascii="Arial" w:hAnsi="Arial" w:cs="Arial"/>
                <w:noProof/>
                <w:sz w:val="20"/>
                <w:szCs w:val="20"/>
                <w:lang w:val="en-US"/>
              </w:rPr>
              <w:t xml:space="preserve">complex </w:t>
            </w:r>
            <w:r w:rsidR="000C28AE">
              <w:rPr>
                <w:rFonts w:ascii="Arial" w:hAnsi="Arial" w:cs="Arial"/>
                <w:noProof/>
                <w:sz w:val="20"/>
                <w:szCs w:val="20"/>
                <w:lang w:val="en-US"/>
              </w:rPr>
              <w:t>requirements</w:t>
            </w:r>
            <w:r w:rsidR="004B1159">
              <w:rPr>
                <w:rFonts w:ascii="Arial" w:hAnsi="Arial" w:cs="Arial"/>
                <w:noProof/>
                <w:sz w:val="20"/>
                <w:szCs w:val="20"/>
                <w:lang w:val="en-US"/>
              </w:rPr>
              <w:t xml:space="preserve"> of USAID and other donors</w:t>
            </w:r>
            <w:r w:rsidR="00111741">
              <w:rPr>
                <w:rFonts w:ascii="Arial" w:hAnsi="Arial" w:cs="Arial"/>
                <w:noProof/>
                <w:sz w:val="20"/>
                <w:szCs w:val="20"/>
                <w:lang w:val="en-US"/>
              </w:rPr>
              <w:t xml:space="preserve">  </w:t>
            </w:r>
          </w:p>
        </w:tc>
      </w:tr>
    </w:tbl>
    <w:p w:rsidR="00CD0A35" w:rsidRDefault="00CD0A35" w:rsidP="00FF6914">
      <w:pPr>
        <w:autoSpaceDE w:val="0"/>
        <w:autoSpaceDN w:val="0"/>
        <w:adjustRightInd w:val="0"/>
        <w:rPr>
          <w:rFonts w:ascii="Arial" w:hAnsi="Arial" w:cs="Arial"/>
          <w:b/>
          <w:noProof/>
          <w:sz w:val="20"/>
          <w:szCs w:val="20"/>
        </w:rPr>
      </w:pPr>
    </w:p>
    <w:p w:rsidR="0057708B" w:rsidRDefault="00DF2484" w:rsidP="00FF6914">
      <w:pPr>
        <w:autoSpaceDE w:val="0"/>
        <w:autoSpaceDN w:val="0"/>
        <w:adjustRightInd w:val="0"/>
        <w:rPr>
          <w:rFonts w:ascii="Arial" w:hAnsi="Arial" w:cs="Arial"/>
          <w:b/>
          <w:noProof/>
          <w:sz w:val="20"/>
          <w:szCs w:val="20"/>
        </w:rPr>
      </w:pPr>
      <w:r>
        <w:rPr>
          <w:rFonts w:ascii="Arial" w:hAnsi="Arial" w:cs="Arial"/>
          <w:b/>
          <w:noProof/>
          <w:sz w:val="20"/>
          <w:szCs w:val="20"/>
        </w:rPr>
        <w:br w:type="page"/>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5940"/>
      </w:tblGrid>
      <w:tr w:rsidR="00602256" w:rsidRPr="00E109BE" w:rsidTr="000053C0">
        <w:trPr>
          <w:trHeight w:val="251"/>
        </w:trPr>
        <w:tc>
          <w:tcPr>
            <w:tcW w:w="8388" w:type="dxa"/>
            <w:shd w:val="clear" w:color="auto" w:fill="DBE5F1" w:themeFill="accent1" w:themeFillTint="33"/>
          </w:tcPr>
          <w:p w:rsidR="00602256" w:rsidRPr="00E109BE" w:rsidRDefault="00602256" w:rsidP="00AB59F1">
            <w:pPr>
              <w:autoSpaceDE w:val="0"/>
              <w:autoSpaceDN w:val="0"/>
              <w:adjustRightInd w:val="0"/>
              <w:rPr>
                <w:rFonts w:ascii="Arial" w:hAnsi="Arial" w:cs="Arial"/>
                <w:b/>
                <w:bCs/>
                <w:sz w:val="20"/>
                <w:szCs w:val="20"/>
              </w:rPr>
            </w:pPr>
            <w:r>
              <w:rPr>
                <w:rFonts w:ascii="Arial" w:hAnsi="Arial" w:cs="Arial"/>
                <w:b/>
                <w:bCs/>
                <w:sz w:val="20"/>
                <w:szCs w:val="20"/>
              </w:rPr>
              <w:lastRenderedPageBreak/>
              <w:t xml:space="preserve">Donor Compliance </w:t>
            </w:r>
          </w:p>
        </w:tc>
        <w:tc>
          <w:tcPr>
            <w:tcW w:w="5940" w:type="dxa"/>
            <w:shd w:val="clear" w:color="auto" w:fill="DBE5F1" w:themeFill="accent1" w:themeFillTint="33"/>
          </w:tcPr>
          <w:p w:rsidR="00602256" w:rsidRPr="00E109BE" w:rsidRDefault="00602256" w:rsidP="00CD0A35">
            <w:pPr>
              <w:autoSpaceDE w:val="0"/>
              <w:autoSpaceDN w:val="0"/>
              <w:adjustRightInd w:val="0"/>
              <w:rPr>
                <w:rFonts w:ascii="Arial" w:hAnsi="Arial" w:cs="Arial"/>
                <w:b/>
                <w:bCs/>
                <w:sz w:val="20"/>
                <w:szCs w:val="20"/>
              </w:rPr>
            </w:pPr>
            <w:r>
              <w:rPr>
                <w:rFonts w:ascii="Arial" w:hAnsi="Arial" w:cs="Arial"/>
                <w:b/>
                <w:bCs/>
                <w:sz w:val="20"/>
                <w:szCs w:val="20"/>
              </w:rPr>
              <w:t>Notes</w:t>
            </w:r>
          </w:p>
        </w:tc>
      </w:tr>
      <w:tr w:rsidR="00602256" w:rsidRPr="00E109BE" w:rsidTr="000053C0">
        <w:tc>
          <w:tcPr>
            <w:tcW w:w="8388" w:type="dxa"/>
            <w:shd w:val="clear" w:color="auto" w:fill="auto"/>
          </w:tcPr>
          <w:p w:rsidR="00602256" w:rsidRPr="00E109BE" w:rsidRDefault="00602256" w:rsidP="00CE3B71">
            <w:pPr>
              <w:autoSpaceDE w:val="0"/>
              <w:autoSpaceDN w:val="0"/>
              <w:adjustRightInd w:val="0"/>
              <w:rPr>
                <w:rFonts w:ascii="Arial" w:hAnsi="Arial" w:cs="Arial"/>
                <w:sz w:val="20"/>
                <w:szCs w:val="20"/>
              </w:rPr>
            </w:pPr>
            <w:r w:rsidRPr="00E109BE">
              <w:rPr>
                <w:rFonts w:ascii="Arial" w:hAnsi="Arial" w:cs="Arial"/>
                <w:sz w:val="20"/>
                <w:szCs w:val="20"/>
              </w:rPr>
              <w:t>1</w:t>
            </w:r>
            <w:r>
              <w:rPr>
                <w:rFonts w:ascii="Arial" w:hAnsi="Arial" w:cs="Arial"/>
                <w:sz w:val="20"/>
                <w:szCs w:val="20"/>
              </w:rPr>
              <w:t xml:space="preserve">. Has the organization received </w:t>
            </w:r>
            <w:r>
              <w:rPr>
                <w:rFonts w:ascii="Arial" w:hAnsi="Arial" w:cs="Arial"/>
                <w:noProof/>
                <w:sz w:val="20"/>
                <w:szCs w:val="20"/>
                <w:lang w:val="en-US"/>
              </w:rPr>
              <w:t xml:space="preserve">a direct award from USAID?  </w:t>
            </w:r>
          </w:p>
        </w:tc>
        <w:tc>
          <w:tcPr>
            <w:tcW w:w="5940" w:type="dxa"/>
            <w:shd w:val="clear" w:color="auto" w:fill="auto"/>
          </w:tcPr>
          <w:p w:rsidR="00602256" w:rsidRPr="00E109BE" w:rsidRDefault="00602256" w:rsidP="00CD0A35">
            <w:pPr>
              <w:autoSpaceDE w:val="0"/>
              <w:autoSpaceDN w:val="0"/>
              <w:adjustRightInd w:val="0"/>
              <w:rPr>
                <w:rFonts w:ascii="Arial" w:hAnsi="Arial" w:cs="Arial"/>
                <w:b/>
                <w:bCs/>
                <w:sz w:val="20"/>
                <w:szCs w:val="20"/>
              </w:rPr>
            </w:pPr>
          </w:p>
        </w:tc>
      </w:tr>
      <w:tr w:rsidR="00602256" w:rsidRPr="00E109BE" w:rsidTr="000053C0">
        <w:tc>
          <w:tcPr>
            <w:tcW w:w="8388" w:type="dxa"/>
            <w:shd w:val="clear" w:color="auto" w:fill="auto"/>
          </w:tcPr>
          <w:p w:rsidR="00602256" w:rsidRPr="00E109BE" w:rsidRDefault="00602256" w:rsidP="004778F0">
            <w:pPr>
              <w:autoSpaceDE w:val="0"/>
              <w:autoSpaceDN w:val="0"/>
              <w:adjustRightInd w:val="0"/>
              <w:rPr>
                <w:rFonts w:ascii="Arial" w:hAnsi="Arial" w:cs="Arial"/>
                <w:sz w:val="20"/>
                <w:szCs w:val="20"/>
              </w:rPr>
            </w:pPr>
            <w:r>
              <w:rPr>
                <w:rFonts w:ascii="Arial" w:hAnsi="Arial" w:cs="Arial"/>
                <w:sz w:val="20"/>
                <w:szCs w:val="20"/>
              </w:rPr>
              <w:t xml:space="preserve">2. Has the organization received </w:t>
            </w:r>
            <w:r>
              <w:rPr>
                <w:rFonts w:ascii="Arial" w:hAnsi="Arial" w:cs="Arial"/>
                <w:noProof/>
                <w:sz w:val="20"/>
                <w:szCs w:val="20"/>
                <w:lang w:val="en-US"/>
              </w:rPr>
              <w:t>a direct award from other donor</w:t>
            </w:r>
            <w:r w:rsidR="004778F0">
              <w:rPr>
                <w:rFonts w:ascii="Arial" w:hAnsi="Arial" w:cs="Arial"/>
                <w:noProof/>
                <w:sz w:val="20"/>
                <w:szCs w:val="20"/>
                <w:lang w:val="en-US"/>
              </w:rPr>
              <w:t xml:space="preserve">s?  </w:t>
            </w:r>
            <w:r>
              <w:rPr>
                <w:rFonts w:ascii="Arial" w:hAnsi="Arial" w:cs="Arial"/>
                <w:noProof/>
                <w:sz w:val="20"/>
                <w:szCs w:val="20"/>
                <w:lang w:val="en-US"/>
              </w:rPr>
              <w:t xml:space="preserve"> </w:t>
            </w:r>
            <w:r w:rsidR="004778F0">
              <w:rPr>
                <w:rFonts w:ascii="Arial" w:hAnsi="Arial" w:cs="Arial"/>
                <w:noProof/>
                <w:sz w:val="20"/>
                <w:szCs w:val="20"/>
                <w:lang w:val="en-US"/>
              </w:rPr>
              <w:t xml:space="preserve">If so, which donors?  Do these donors have </w:t>
            </w:r>
            <w:r>
              <w:rPr>
                <w:rFonts w:ascii="Arial" w:hAnsi="Arial" w:cs="Arial"/>
                <w:noProof/>
                <w:sz w:val="20"/>
                <w:szCs w:val="20"/>
                <w:lang w:val="en-US"/>
              </w:rPr>
              <w:t>complex compliance requirements</w:t>
            </w:r>
            <w:r w:rsidR="004778F0">
              <w:rPr>
                <w:rFonts w:ascii="Arial" w:hAnsi="Arial" w:cs="Arial"/>
                <w:noProof/>
                <w:sz w:val="20"/>
                <w:szCs w:val="20"/>
                <w:lang w:val="en-US"/>
              </w:rPr>
              <w:t xml:space="preserve"> like USAID</w:t>
            </w:r>
            <w:r>
              <w:rPr>
                <w:rFonts w:ascii="Arial" w:hAnsi="Arial" w:cs="Arial"/>
                <w:noProof/>
                <w:sz w:val="20"/>
                <w:szCs w:val="20"/>
                <w:lang w:val="en-US"/>
              </w:rPr>
              <w:t>?</w:t>
            </w:r>
          </w:p>
        </w:tc>
        <w:tc>
          <w:tcPr>
            <w:tcW w:w="5940" w:type="dxa"/>
            <w:shd w:val="clear" w:color="auto" w:fill="auto"/>
          </w:tcPr>
          <w:p w:rsidR="00602256" w:rsidRPr="00E109BE" w:rsidRDefault="00602256" w:rsidP="00CD0A35">
            <w:pPr>
              <w:autoSpaceDE w:val="0"/>
              <w:autoSpaceDN w:val="0"/>
              <w:adjustRightInd w:val="0"/>
              <w:rPr>
                <w:rFonts w:ascii="Arial" w:hAnsi="Arial" w:cs="Arial"/>
                <w:b/>
                <w:bCs/>
                <w:sz w:val="20"/>
                <w:szCs w:val="20"/>
              </w:rPr>
            </w:pPr>
          </w:p>
        </w:tc>
      </w:tr>
      <w:tr w:rsidR="00602256" w:rsidRPr="00E109BE" w:rsidTr="000053C0">
        <w:tc>
          <w:tcPr>
            <w:tcW w:w="8388" w:type="dxa"/>
            <w:shd w:val="clear" w:color="auto" w:fill="auto"/>
          </w:tcPr>
          <w:p w:rsidR="00602256" w:rsidRPr="00E109BE" w:rsidRDefault="00602256" w:rsidP="0081397E">
            <w:pPr>
              <w:autoSpaceDE w:val="0"/>
              <w:autoSpaceDN w:val="0"/>
              <w:adjustRightInd w:val="0"/>
              <w:rPr>
                <w:rFonts w:ascii="Arial" w:hAnsi="Arial" w:cs="Arial"/>
                <w:sz w:val="20"/>
                <w:szCs w:val="20"/>
              </w:rPr>
            </w:pPr>
            <w:r>
              <w:rPr>
                <w:rFonts w:ascii="Arial" w:hAnsi="Arial" w:cs="Arial"/>
                <w:sz w:val="20"/>
                <w:szCs w:val="20"/>
              </w:rPr>
              <w:t xml:space="preserve">3. Has the organization received </w:t>
            </w:r>
            <w:r>
              <w:rPr>
                <w:rFonts w:ascii="Arial" w:hAnsi="Arial" w:cs="Arial"/>
                <w:noProof/>
                <w:sz w:val="20"/>
                <w:szCs w:val="20"/>
                <w:lang w:val="en-US"/>
              </w:rPr>
              <w:t xml:space="preserve">a sub-award from USAID?  </w:t>
            </w:r>
          </w:p>
        </w:tc>
        <w:tc>
          <w:tcPr>
            <w:tcW w:w="5940" w:type="dxa"/>
            <w:shd w:val="clear" w:color="auto" w:fill="auto"/>
          </w:tcPr>
          <w:p w:rsidR="00602256" w:rsidRPr="00E109BE" w:rsidRDefault="00602256" w:rsidP="00CD0A35">
            <w:pPr>
              <w:autoSpaceDE w:val="0"/>
              <w:autoSpaceDN w:val="0"/>
              <w:adjustRightInd w:val="0"/>
              <w:rPr>
                <w:rFonts w:ascii="Arial" w:hAnsi="Arial" w:cs="Arial"/>
                <w:b/>
                <w:bCs/>
                <w:sz w:val="20"/>
                <w:szCs w:val="20"/>
              </w:rPr>
            </w:pPr>
          </w:p>
        </w:tc>
      </w:tr>
      <w:tr w:rsidR="00602256" w:rsidRPr="00E109BE" w:rsidTr="000053C0">
        <w:tc>
          <w:tcPr>
            <w:tcW w:w="8388" w:type="dxa"/>
            <w:shd w:val="clear" w:color="auto" w:fill="auto"/>
          </w:tcPr>
          <w:p w:rsidR="00602256" w:rsidRDefault="00602256" w:rsidP="008926C1">
            <w:pPr>
              <w:autoSpaceDE w:val="0"/>
              <w:autoSpaceDN w:val="0"/>
              <w:adjustRightInd w:val="0"/>
              <w:rPr>
                <w:rFonts w:ascii="Arial" w:hAnsi="Arial" w:cs="Arial"/>
                <w:sz w:val="20"/>
                <w:szCs w:val="20"/>
              </w:rPr>
            </w:pPr>
            <w:r>
              <w:rPr>
                <w:rFonts w:ascii="Arial" w:hAnsi="Arial" w:cs="Arial"/>
                <w:sz w:val="20"/>
                <w:szCs w:val="20"/>
              </w:rPr>
              <w:t>4. Has the organization filed the certifications needed for a direct award from USAID?</w:t>
            </w:r>
          </w:p>
        </w:tc>
        <w:tc>
          <w:tcPr>
            <w:tcW w:w="5940" w:type="dxa"/>
            <w:shd w:val="clear" w:color="auto" w:fill="auto"/>
          </w:tcPr>
          <w:p w:rsidR="00602256" w:rsidRPr="00E109BE" w:rsidRDefault="00602256" w:rsidP="00CD0A35">
            <w:pPr>
              <w:autoSpaceDE w:val="0"/>
              <w:autoSpaceDN w:val="0"/>
              <w:adjustRightInd w:val="0"/>
              <w:rPr>
                <w:rFonts w:ascii="Arial" w:hAnsi="Arial" w:cs="Arial"/>
                <w:b/>
                <w:bCs/>
                <w:sz w:val="20"/>
                <w:szCs w:val="20"/>
              </w:rPr>
            </w:pPr>
          </w:p>
        </w:tc>
      </w:tr>
      <w:tr w:rsidR="00602256" w:rsidRPr="00E109BE" w:rsidTr="000053C0">
        <w:tc>
          <w:tcPr>
            <w:tcW w:w="8388" w:type="dxa"/>
            <w:shd w:val="clear" w:color="auto" w:fill="auto"/>
          </w:tcPr>
          <w:p w:rsidR="00602256" w:rsidRDefault="00602256" w:rsidP="00CE3B71">
            <w:pPr>
              <w:autoSpaceDE w:val="0"/>
              <w:autoSpaceDN w:val="0"/>
              <w:adjustRightInd w:val="0"/>
              <w:rPr>
                <w:rFonts w:ascii="Arial" w:hAnsi="Arial" w:cs="Arial"/>
                <w:sz w:val="20"/>
                <w:szCs w:val="20"/>
              </w:rPr>
            </w:pPr>
            <w:r>
              <w:rPr>
                <w:rFonts w:ascii="Arial" w:hAnsi="Arial" w:cs="Arial"/>
                <w:sz w:val="20"/>
                <w:szCs w:val="20"/>
              </w:rPr>
              <w:t>5. Has the organization filed the certifications needed for a sub-award from USAID?</w:t>
            </w:r>
          </w:p>
        </w:tc>
        <w:tc>
          <w:tcPr>
            <w:tcW w:w="5940" w:type="dxa"/>
            <w:shd w:val="clear" w:color="auto" w:fill="auto"/>
          </w:tcPr>
          <w:p w:rsidR="00602256" w:rsidRPr="00E109BE" w:rsidRDefault="00602256" w:rsidP="00CD0A35">
            <w:pPr>
              <w:autoSpaceDE w:val="0"/>
              <w:autoSpaceDN w:val="0"/>
              <w:adjustRightInd w:val="0"/>
              <w:rPr>
                <w:rFonts w:ascii="Arial" w:hAnsi="Arial" w:cs="Arial"/>
                <w:b/>
                <w:bCs/>
                <w:sz w:val="20"/>
                <w:szCs w:val="20"/>
              </w:rPr>
            </w:pPr>
          </w:p>
        </w:tc>
      </w:tr>
      <w:tr w:rsidR="00602256" w:rsidRPr="00E109BE" w:rsidTr="000053C0">
        <w:tc>
          <w:tcPr>
            <w:tcW w:w="8388" w:type="dxa"/>
            <w:shd w:val="clear" w:color="auto" w:fill="auto"/>
          </w:tcPr>
          <w:p w:rsidR="00602256" w:rsidRPr="00E109BE" w:rsidRDefault="00602256" w:rsidP="00CE3B71">
            <w:pPr>
              <w:autoSpaceDE w:val="0"/>
              <w:autoSpaceDN w:val="0"/>
              <w:adjustRightInd w:val="0"/>
              <w:rPr>
                <w:rFonts w:ascii="Arial" w:hAnsi="Arial" w:cs="Arial"/>
                <w:sz w:val="20"/>
                <w:szCs w:val="20"/>
              </w:rPr>
            </w:pPr>
            <w:r>
              <w:rPr>
                <w:rFonts w:ascii="Arial" w:hAnsi="Arial" w:cs="Arial"/>
                <w:sz w:val="20"/>
                <w:szCs w:val="20"/>
              </w:rPr>
              <w:t xml:space="preserve">6. Does the organization </w:t>
            </w:r>
            <w:r>
              <w:rPr>
                <w:rFonts w:ascii="Arial" w:hAnsi="Arial" w:cs="Arial"/>
                <w:noProof/>
                <w:sz w:val="20"/>
                <w:szCs w:val="20"/>
                <w:lang w:val="en-US"/>
              </w:rPr>
              <w:t>have a good understanding of USG cost principles (A-122)?</w:t>
            </w:r>
          </w:p>
        </w:tc>
        <w:tc>
          <w:tcPr>
            <w:tcW w:w="5940" w:type="dxa"/>
            <w:shd w:val="clear" w:color="auto" w:fill="auto"/>
          </w:tcPr>
          <w:p w:rsidR="00602256" w:rsidRPr="00E109BE" w:rsidRDefault="00602256" w:rsidP="00CD0A35">
            <w:pPr>
              <w:autoSpaceDE w:val="0"/>
              <w:autoSpaceDN w:val="0"/>
              <w:adjustRightInd w:val="0"/>
              <w:rPr>
                <w:rFonts w:ascii="Arial" w:hAnsi="Arial" w:cs="Arial"/>
                <w:b/>
                <w:bCs/>
                <w:sz w:val="20"/>
                <w:szCs w:val="20"/>
              </w:rPr>
            </w:pPr>
          </w:p>
        </w:tc>
      </w:tr>
      <w:tr w:rsidR="00602256" w:rsidRPr="00E109BE" w:rsidTr="000053C0">
        <w:tc>
          <w:tcPr>
            <w:tcW w:w="8388" w:type="dxa"/>
            <w:shd w:val="clear" w:color="auto" w:fill="auto"/>
          </w:tcPr>
          <w:p w:rsidR="00602256" w:rsidRDefault="00602256" w:rsidP="00CE3B71">
            <w:pPr>
              <w:autoSpaceDE w:val="0"/>
              <w:autoSpaceDN w:val="0"/>
              <w:adjustRightInd w:val="0"/>
              <w:rPr>
                <w:rFonts w:ascii="Arial" w:hAnsi="Arial" w:cs="Arial"/>
                <w:sz w:val="20"/>
                <w:szCs w:val="20"/>
              </w:rPr>
            </w:pPr>
            <w:r>
              <w:rPr>
                <w:rFonts w:ascii="Arial" w:hAnsi="Arial" w:cs="Arial"/>
                <w:sz w:val="20"/>
                <w:szCs w:val="20"/>
              </w:rPr>
              <w:t xml:space="preserve">7. Does the organization have a good understanding of </w:t>
            </w:r>
            <w:r>
              <w:rPr>
                <w:rFonts w:ascii="Arial" w:hAnsi="Arial" w:cs="Arial"/>
                <w:noProof/>
                <w:sz w:val="20"/>
                <w:szCs w:val="20"/>
                <w:lang w:val="en-US"/>
              </w:rPr>
              <w:t>U</w:t>
            </w:r>
            <w:r w:rsidR="00A06494">
              <w:rPr>
                <w:rFonts w:ascii="Arial" w:hAnsi="Arial" w:cs="Arial"/>
                <w:noProof/>
                <w:sz w:val="20"/>
                <w:szCs w:val="20"/>
                <w:lang w:val="en-US"/>
              </w:rPr>
              <w:t>SAID’s Standard Provisions for N</w:t>
            </w:r>
            <w:r>
              <w:rPr>
                <w:rFonts w:ascii="Arial" w:hAnsi="Arial" w:cs="Arial"/>
                <w:noProof/>
                <w:sz w:val="20"/>
                <w:szCs w:val="20"/>
                <w:lang w:val="en-US"/>
              </w:rPr>
              <w:t>on-US organizations?</w:t>
            </w:r>
          </w:p>
        </w:tc>
        <w:tc>
          <w:tcPr>
            <w:tcW w:w="5940" w:type="dxa"/>
            <w:shd w:val="clear" w:color="auto" w:fill="auto"/>
          </w:tcPr>
          <w:p w:rsidR="00602256" w:rsidRPr="00E109BE" w:rsidRDefault="00602256" w:rsidP="00CD0A35">
            <w:pPr>
              <w:autoSpaceDE w:val="0"/>
              <w:autoSpaceDN w:val="0"/>
              <w:adjustRightInd w:val="0"/>
              <w:rPr>
                <w:rFonts w:ascii="Arial" w:hAnsi="Arial" w:cs="Arial"/>
                <w:b/>
                <w:bCs/>
                <w:sz w:val="20"/>
                <w:szCs w:val="20"/>
              </w:rPr>
            </w:pPr>
          </w:p>
        </w:tc>
      </w:tr>
      <w:tr w:rsidR="00602256" w:rsidRPr="00E109BE" w:rsidTr="000053C0">
        <w:tc>
          <w:tcPr>
            <w:tcW w:w="8388" w:type="dxa"/>
            <w:shd w:val="clear" w:color="auto" w:fill="auto"/>
          </w:tcPr>
          <w:p w:rsidR="00602256" w:rsidRDefault="00602256" w:rsidP="00167F07">
            <w:pPr>
              <w:autoSpaceDE w:val="0"/>
              <w:autoSpaceDN w:val="0"/>
              <w:adjustRightInd w:val="0"/>
              <w:rPr>
                <w:rFonts w:ascii="Arial" w:hAnsi="Arial" w:cs="Arial"/>
                <w:sz w:val="20"/>
                <w:szCs w:val="20"/>
              </w:rPr>
            </w:pPr>
            <w:r>
              <w:rPr>
                <w:rFonts w:ascii="Arial" w:hAnsi="Arial" w:cs="Arial"/>
                <w:sz w:val="20"/>
                <w:szCs w:val="20"/>
              </w:rPr>
              <w:t>8. Does the o</w:t>
            </w:r>
            <w:r>
              <w:rPr>
                <w:rFonts w:ascii="Arial" w:hAnsi="Arial" w:cs="Arial"/>
                <w:noProof/>
                <w:sz w:val="20"/>
                <w:szCs w:val="20"/>
                <w:lang w:val="en-US"/>
              </w:rPr>
              <w:t>rganization</w:t>
            </w:r>
            <w:r w:rsidRPr="00EE4279">
              <w:rPr>
                <w:rFonts w:ascii="Arial" w:hAnsi="Arial" w:cs="Arial"/>
                <w:noProof/>
                <w:sz w:val="20"/>
                <w:szCs w:val="20"/>
                <w:lang w:val="en-US"/>
              </w:rPr>
              <w:t xml:space="preserve"> ha</w:t>
            </w:r>
            <w:r>
              <w:rPr>
                <w:rFonts w:ascii="Arial" w:hAnsi="Arial" w:cs="Arial"/>
                <w:noProof/>
                <w:sz w:val="20"/>
                <w:szCs w:val="20"/>
                <w:lang w:val="en-US"/>
              </w:rPr>
              <w:t>ve</w:t>
            </w:r>
            <w:r w:rsidRPr="00EE4279">
              <w:rPr>
                <w:rFonts w:ascii="Arial" w:hAnsi="Arial" w:cs="Arial"/>
                <w:noProof/>
                <w:sz w:val="20"/>
                <w:szCs w:val="20"/>
                <w:lang w:val="en-US"/>
              </w:rPr>
              <w:t xml:space="preserve"> good systems</w:t>
            </w:r>
            <w:r>
              <w:rPr>
                <w:rFonts w:ascii="Arial" w:hAnsi="Arial" w:cs="Arial"/>
                <w:noProof/>
                <w:sz w:val="20"/>
                <w:szCs w:val="20"/>
                <w:lang w:val="en-US"/>
              </w:rPr>
              <w:t xml:space="preserve"> and procedures</w:t>
            </w:r>
            <w:r w:rsidRPr="00EE4279">
              <w:rPr>
                <w:rFonts w:ascii="Arial" w:hAnsi="Arial" w:cs="Arial"/>
                <w:noProof/>
                <w:sz w:val="20"/>
                <w:szCs w:val="20"/>
                <w:lang w:val="en-US"/>
              </w:rPr>
              <w:t xml:space="preserve"> to </w:t>
            </w:r>
            <w:r>
              <w:rPr>
                <w:rFonts w:ascii="Arial" w:hAnsi="Arial" w:cs="Arial"/>
                <w:noProof/>
                <w:sz w:val="20"/>
                <w:szCs w:val="20"/>
                <w:lang w:val="en-US"/>
              </w:rPr>
              <w:t>meet complex donor requirements?</w:t>
            </w:r>
          </w:p>
        </w:tc>
        <w:tc>
          <w:tcPr>
            <w:tcW w:w="5940" w:type="dxa"/>
            <w:shd w:val="clear" w:color="auto" w:fill="auto"/>
          </w:tcPr>
          <w:p w:rsidR="00602256" w:rsidRPr="00E109BE" w:rsidRDefault="00602256" w:rsidP="00CD0A35">
            <w:pPr>
              <w:autoSpaceDE w:val="0"/>
              <w:autoSpaceDN w:val="0"/>
              <w:adjustRightInd w:val="0"/>
              <w:rPr>
                <w:rFonts w:ascii="Arial" w:hAnsi="Arial" w:cs="Arial"/>
                <w:b/>
                <w:bCs/>
                <w:sz w:val="20"/>
                <w:szCs w:val="20"/>
              </w:rPr>
            </w:pPr>
          </w:p>
        </w:tc>
      </w:tr>
      <w:tr w:rsidR="00602256" w:rsidRPr="00E109BE" w:rsidTr="000053C0">
        <w:tc>
          <w:tcPr>
            <w:tcW w:w="8388" w:type="dxa"/>
            <w:shd w:val="clear" w:color="auto" w:fill="auto"/>
          </w:tcPr>
          <w:p w:rsidR="00602256" w:rsidRDefault="00602256" w:rsidP="0081397E">
            <w:pPr>
              <w:autoSpaceDE w:val="0"/>
              <w:autoSpaceDN w:val="0"/>
              <w:adjustRightInd w:val="0"/>
              <w:rPr>
                <w:rFonts w:ascii="Arial" w:hAnsi="Arial" w:cs="Arial"/>
                <w:sz w:val="20"/>
                <w:szCs w:val="20"/>
              </w:rPr>
            </w:pPr>
            <w:r>
              <w:rPr>
                <w:rFonts w:ascii="Arial" w:hAnsi="Arial" w:cs="Arial"/>
                <w:sz w:val="20"/>
                <w:szCs w:val="20"/>
              </w:rPr>
              <w:t>9. Does the head office consistently comply with complex requirements of USAID and other donors?</w:t>
            </w:r>
          </w:p>
        </w:tc>
        <w:tc>
          <w:tcPr>
            <w:tcW w:w="5940" w:type="dxa"/>
            <w:shd w:val="clear" w:color="auto" w:fill="auto"/>
          </w:tcPr>
          <w:p w:rsidR="00602256" w:rsidRPr="00E109BE" w:rsidRDefault="00602256" w:rsidP="00CD0A35">
            <w:pPr>
              <w:autoSpaceDE w:val="0"/>
              <w:autoSpaceDN w:val="0"/>
              <w:adjustRightInd w:val="0"/>
              <w:rPr>
                <w:rFonts w:ascii="Arial" w:hAnsi="Arial" w:cs="Arial"/>
                <w:b/>
                <w:bCs/>
                <w:sz w:val="20"/>
                <w:szCs w:val="20"/>
              </w:rPr>
            </w:pPr>
          </w:p>
        </w:tc>
      </w:tr>
      <w:tr w:rsidR="00602256" w:rsidRPr="00E109BE" w:rsidTr="000053C0">
        <w:tc>
          <w:tcPr>
            <w:tcW w:w="8388" w:type="dxa"/>
            <w:shd w:val="clear" w:color="auto" w:fill="auto"/>
          </w:tcPr>
          <w:p w:rsidR="00602256" w:rsidRPr="00E109BE" w:rsidRDefault="00602256" w:rsidP="00821E9F">
            <w:pPr>
              <w:autoSpaceDE w:val="0"/>
              <w:autoSpaceDN w:val="0"/>
              <w:adjustRightInd w:val="0"/>
              <w:rPr>
                <w:rFonts w:ascii="Arial" w:hAnsi="Arial" w:cs="Arial"/>
                <w:sz w:val="20"/>
                <w:szCs w:val="20"/>
              </w:rPr>
            </w:pPr>
            <w:r>
              <w:rPr>
                <w:rFonts w:ascii="Arial" w:hAnsi="Arial" w:cs="Arial"/>
                <w:sz w:val="20"/>
                <w:szCs w:val="20"/>
              </w:rPr>
              <w:t>10</w:t>
            </w:r>
            <w:r w:rsidRPr="00E109BE">
              <w:rPr>
                <w:rFonts w:ascii="Arial" w:hAnsi="Arial" w:cs="Arial"/>
                <w:sz w:val="20"/>
                <w:szCs w:val="20"/>
              </w:rPr>
              <w:t xml:space="preserve">. </w:t>
            </w:r>
            <w:r>
              <w:rPr>
                <w:rFonts w:ascii="Arial" w:hAnsi="Arial" w:cs="Arial"/>
                <w:sz w:val="20"/>
                <w:szCs w:val="20"/>
              </w:rPr>
              <w:t>Have donor reports, audits, or evaluations indicated any compliance issues?</w:t>
            </w:r>
          </w:p>
        </w:tc>
        <w:tc>
          <w:tcPr>
            <w:tcW w:w="5940" w:type="dxa"/>
            <w:shd w:val="clear" w:color="auto" w:fill="auto"/>
          </w:tcPr>
          <w:p w:rsidR="00602256" w:rsidRPr="00E109BE" w:rsidRDefault="00602256" w:rsidP="00CD0A35">
            <w:pPr>
              <w:autoSpaceDE w:val="0"/>
              <w:autoSpaceDN w:val="0"/>
              <w:adjustRightInd w:val="0"/>
              <w:rPr>
                <w:rFonts w:ascii="Arial" w:hAnsi="Arial" w:cs="Arial"/>
                <w:b/>
                <w:bCs/>
                <w:sz w:val="20"/>
                <w:szCs w:val="20"/>
              </w:rPr>
            </w:pPr>
          </w:p>
        </w:tc>
      </w:tr>
    </w:tbl>
    <w:p w:rsidR="00CD0A35" w:rsidRDefault="00CD0A35" w:rsidP="00FF6914">
      <w:pPr>
        <w:autoSpaceDE w:val="0"/>
        <w:autoSpaceDN w:val="0"/>
        <w:adjustRightInd w:val="0"/>
        <w:rPr>
          <w:rFonts w:ascii="Arial" w:hAnsi="Arial" w:cs="Arial"/>
          <w:b/>
          <w:noProof/>
          <w:sz w:val="20"/>
          <w:szCs w:val="20"/>
        </w:rPr>
      </w:pPr>
    </w:p>
    <w:p w:rsidR="00CD0A35" w:rsidRDefault="00CD0A35" w:rsidP="00FF6914">
      <w:pPr>
        <w:autoSpaceDE w:val="0"/>
        <w:autoSpaceDN w:val="0"/>
        <w:adjustRightInd w:val="0"/>
        <w:rPr>
          <w:rFonts w:ascii="Arial" w:hAnsi="Arial" w:cs="Arial"/>
          <w:b/>
          <w:noProof/>
          <w:sz w:val="20"/>
          <w:szCs w:val="20"/>
        </w:rPr>
      </w:pPr>
    </w:p>
    <w:p w:rsidR="001F0F63" w:rsidRPr="00C243F0" w:rsidRDefault="00C243F0" w:rsidP="001F0F63">
      <w:pPr>
        <w:pStyle w:val="Heading2"/>
      </w:pPr>
      <w:r>
        <w:br w:type="page"/>
      </w:r>
      <w:bookmarkStart w:id="306" w:name="_Toc371685780"/>
      <w:bookmarkStart w:id="307" w:name="_Toc371685852"/>
      <w:bookmarkStart w:id="308" w:name="_Toc372117729"/>
      <w:bookmarkStart w:id="309" w:name="_Toc372118853"/>
      <w:bookmarkStart w:id="310" w:name="_Toc372191210"/>
      <w:bookmarkStart w:id="311" w:name="_Toc373139787"/>
      <w:bookmarkStart w:id="312" w:name="_Toc373142387"/>
      <w:bookmarkStart w:id="313" w:name="_Toc373142867"/>
      <w:bookmarkStart w:id="314" w:name="_Toc373156258"/>
      <w:bookmarkStart w:id="315" w:name="_Toc378674081"/>
      <w:bookmarkStart w:id="316" w:name="_Toc394048201"/>
      <w:bookmarkStart w:id="317" w:name="_Toc394315620"/>
      <w:bookmarkStart w:id="318" w:name="_Toc394410717"/>
    </w:p>
    <w:p w:rsidR="00F05179" w:rsidRPr="00C243F0" w:rsidRDefault="00C243F0" w:rsidP="00DF2484">
      <w:pPr>
        <w:pStyle w:val="Heading2"/>
      </w:pPr>
      <w:bookmarkStart w:id="319" w:name="_Toc371685781"/>
      <w:bookmarkStart w:id="320" w:name="_Toc371685853"/>
      <w:bookmarkStart w:id="321" w:name="_Toc372117730"/>
      <w:bookmarkStart w:id="322" w:name="_Toc372118854"/>
      <w:bookmarkStart w:id="323" w:name="_Toc372191211"/>
      <w:bookmarkStart w:id="324" w:name="_Toc373139788"/>
      <w:bookmarkStart w:id="325" w:name="_Toc373142388"/>
      <w:bookmarkStart w:id="326" w:name="_Toc373142868"/>
      <w:bookmarkStart w:id="327" w:name="_Toc373156259"/>
      <w:bookmarkStart w:id="328" w:name="_Toc378674082"/>
      <w:bookmarkStart w:id="329" w:name="_Toc394048202"/>
      <w:bookmarkStart w:id="330" w:name="_Toc394315621"/>
      <w:bookmarkStart w:id="331" w:name="_Toc394410718"/>
      <w:bookmarkStart w:id="332" w:name="_Toc394925299"/>
      <w:bookmarkEnd w:id="306"/>
      <w:bookmarkEnd w:id="307"/>
      <w:bookmarkEnd w:id="308"/>
      <w:bookmarkEnd w:id="309"/>
      <w:bookmarkEnd w:id="310"/>
      <w:bookmarkEnd w:id="311"/>
      <w:bookmarkEnd w:id="312"/>
      <w:bookmarkEnd w:id="313"/>
      <w:bookmarkEnd w:id="314"/>
      <w:bookmarkEnd w:id="315"/>
      <w:bookmarkEnd w:id="316"/>
      <w:bookmarkEnd w:id="317"/>
      <w:bookmarkEnd w:id="318"/>
      <w:r w:rsidRPr="00C243F0">
        <w:lastRenderedPageBreak/>
        <w:t xml:space="preserve">5.4 </w:t>
      </w:r>
      <w:r w:rsidR="00863A29" w:rsidRPr="00C243F0">
        <w:t>Stakeholder</w:t>
      </w:r>
      <w:r w:rsidR="00F05179" w:rsidRPr="00C243F0">
        <w:t xml:space="preserve"> Involvement</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rsidR="00F05179" w:rsidRPr="00AA1883" w:rsidRDefault="00F05179" w:rsidP="00F05179">
      <w:pPr>
        <w:autoSpaceDE w:val="0"/>
        <w:autoSpaceDN w:val="0"/>
        <w:adjustRightInd w:val="0"/>
        <w:rPr>
          <w:rFonts w:ascii="Arial" w:hAnsi="Arial" w:cs="Arial"/>
          <w:b/>
          <w:bCs/>
          <w:sz w:val="20"/>
          <w:szCs w:val="20"/>
        </w:rPr>
      </w:pPr>
    </w:p>
    <w:p w:rsidR="00F05179" w:rsidRDefault="00C40B11" w:rsidP="00F05179">
      <w:pPr>
        <w:autoSpaceDE w:val="0"/>
        <w:autoSpaceDN w:val="0"/>
        <w:adjustRightInd w:val="0"/>
        <w:rPr>
          <w:rFonts w:ascii="Arial" w:hAnsi="Arial" w:cs="Arial"/>
          <w:sz w:val="20"/>
          <w:szCs w:val="20"/>
        </w:rPr>
      </w:pPr>
      <w:r>
        <w:rPr>
          <w:rFonts w:ascii="Arial" w:hAnsi="Arial" w:cs="Arial"/>
          <w:b/>
          <w:bCs/>
          <w:sz w:val="20"/>
          <w:szCs w:val="20"/>
        </w:rPr>
        <w:t>Subsection</w:t>
      </w:r>
      <w:r w:rsidRPr="00AA1883">
        <w:rPr>
          <w:rFonts w:ascii="Arial" w:hAnsi="Arial" w:cs="Arial"/>
          <w:b/>
          <w:bCs/>
          <w:sz w:val="20"/>
          <w:szCs w:val="20"/>
        </w:rPr>
        <w:t xml:space="preserve"> </w:t>
      </w:r>
      <w:r w:rsidR="00F05179" w:rsidRPr="00AA1883">
        <w:rPr>
          <w:rFonts w:ascii="Arial" w:hAnsi="Arial" w:cs="Arial"/>
          <w:b/>
          <w:bCs/>
          <w:sz w:val="20"/>
          <w:szCs w:val="20"/>
        </w:rPr>
        <w:t>Objective</w:t>
      </w:r>
      <w:r w:rsidR="00E077B4">
        <w:rPr>
          <w:rFonts w:ascii="Arial" w:hAnsi="Arial" w:cs="Arial"/>
          <w:b/>
          <w:bCs/>
          <w:sz w:val="20"/>
          <w:szCs w:val="20"/>
        </w:rPr>
        <w:t>s</w:t>
      </w:r>
      <w:r w:rsidR="00F05179" w:rsidRPr="00AA1883">
        <w:rPr>
          <w:rFonts w:ascii="Arial" w:hAnsi="Arial" w:cs="Arial"/>
          <w:b/>
          <w:bCs/>
          <w:sz w:val="20"/>
          <w:szCs w:val="20"/>
        </w:rPr>
        <w:t xml:space="preserve">: </w:t>
      </w:r>
      <w:r w:rsidR="00E077B4">
        <w:rPr>
          <w:rFonts w:ascii="Arial" w:hAnsi="Arial" w:cs="Arial"/>
          <w:sz w:val="20"/>
          <w:szCs w:val="20"/>
        </w:rPr>
        <w:t>Assess whether</w:t>
      </w:r>
      <w:r w:rsidR="00F05179" w:rsidRPr="00AA1883">
        <w:rPr>
          <w:rFonts w:ascii="Arial" w:hAnsi="Arial" w:cs="Arial"/>
          <w:sz w:val="20"/>
          <w:szCs w:val="20"/>
        </w:rPr>
        <w:t xml:space="preserve"> the organization</w:t>
      </w:r>
      <w:r w:rsidR="00E077B4">
        <w:rPr>
          <w:rFonts w:ascii="Arial" w:hAnsi="Arial" w:cs="Arial"/>
          <w:sz w:val="20"/>
          <w:szCs w:val="20"/>
        </w:rPr>
        <w:t xml:space="preserve"> is </w:t>
      </w:r>
      <w:r w:rsidR="00F05179" w:rsidRPr="00AA1883">
        <w:rPr>
          <w:rFonts w:ascii="Arial" w:hAnsi="Arial" w:cs="Arial"/>
          <w:sz w:val="20"/>
          <w:szCs w:val="20"/>
        </w:rPr>
        <w:t xml:space="preserve">responsive to </w:t>
      </w:r>
      <w:r w:rsidR="00E077B4">
        <w:rPr>
          <w:rFonts w:ascii="Arial" w:hAnsi="Arial" w:cs="Arial"/>
          <w:sz w:val="20"/>
          <w:szCs w:val="20"/>
        </w:rPr>
        <w:t>stakeholder needs</w:t>
      </w:r>
      <w:r w:rsidR="00F05179" w:rsidRPr="00AA1883">
        <w:rPr>
          <w:rFonts w:ascii="Arial" w:hAnsi="Arial" w:cs="Arial"/>
          <w:sz w:val="20"/>
          <w:szCs w:val="20"/>
        </w:rPr>
        <w:t xml:space="preserve"> </w:t>
      </w:r>
      <w:r w:rsidR="00E077B4">
        <w:rPr>
          <w:rFonts w:ascii="Arial" w:hAnsi="Arial" w:cs="Arial"/>
          <w:sz w:val="20"/>
          <w:szCs w:val="20"/>
        </w:rPr>
        <w:t xml:space="preserve">and </w:t>
      </w:r>
      <w:r w:rsidR="00CE0680">
        <w:rPr>
          <w:rFonts w:ascii="Arial" w:hAnsi="Arial" w:cs="Arial"/>
          <w:sz w:val="20"/>
          <w:szCs w:val="20"/>
        </w:rPr>
        <w:t xml:space="preserve">seeks input from </w:t>
      </w:r>
      <w:r w:rsidR="00BB49F9">
        <w:rPr>
          <w:rFonts w:ascii="Arial" w:hAnsi="Arial" w:cs="Arial"/>
          <w:sz w:val="20"/>
          <w:szCs w:val="20"/>
        </w:rPr>
        <w:t>client</w:t>
      </w:r>
      <w:r w:rsidR="00F05179" w:rsidRPr="00AA1883">
        <w:rPr>
          <w:rFonts w:ascii="Arial" w:hAnsi="Arial" w:cs="Arial"/>
          <w:sz w:val="20"/>
          <w:szCs w:val="20"/>
        </w:rPr>
        <w:t>s</w:t>
      </w:r>
      <w:r w:rsidR="0066318A">
        <w:rPr>
          <w:rFonts w:ascii="Arial" w:hAnsi="Arial" w:cs="Arial"/>
          <w:sz w:val="20"/>
          <w:szCs w:val="20"/>
        </w:rPr>
        <w:t xml:space="preserve"> (beneficiaries)</w:t>
      </w:r>
      <w:r w:rsidR="00F05179" w:rsidRPr="00AA1883">
        <w:rPr>
          <w:rFonts w:ascii="Arial" w:hAnsi="Arial" w:cs="Arial"/>
          <w:sz w:val="20"/>
          <w:szCs w:val="20"/>
        </w:rPr>
        <w:t xml:space="preserve"> i</w:t>
      </w:r>
      <w:r w:rsidR="00E077B4">
        <w:rPr>
          <w:rFonts w:ascii="Arial" w:hAnsi="Arial" w:cs="Arial"/>
          <w:sz w:val="20"/>
          <w:szCs w:val="20"/>
        </w:rPr>
        <w:t xml:space="preserve">n </w:t>
      </w:r>
      <w:r w:rsidR="00CE0680">
        <w:rPr>
          <w:rFonts w:ascii="Arial" w:hAnsi="Arial" w:cs="Arial"/>
          <w:sz w:val="20"/>
          <w:szCs w:val="20"/>
        </w:rPr>
        <w:t>designing, implementing, monitoring, and evaluating projects</w:t>
      </w:r>
    </w:p>
    <w:p w:rsidR="00E077B4" w:rsidRPr="00AA1883" w:rsidRDefault="00E077B4" w:rsidP="00F05179">
      <w:pPr>
        <w:autoSpaceDE w:val="0"/>
        <w:autoSpaceDN w:val="0"/>
        <w:adjustRightInd w:val="0"/>
        <w:rPr>
          <w:rFonts w:ascii="Arial" w:hAnsi="Arial" w:cs="Arial"/>
          <w:sz w:val="20"/>
          <w:szCs w:val="20"/>
        </w:rPr>
      </w:pPr>
    </w:p>
    <w:p w:rsidR="00F05179" w:rsidRDefault="00F05179" w:rsidP="00F05179">
      <w:pPr>
        <w:autoSpaceDE w:val="0"/>
        <w:autoSpaceDN w:val="0"/>
        <w:adjustRightInd w:val="0"/>
        <w:rPr>
          <w:rFonts w:ascii="Arial" w:hAnsi="Arial" w:cs="Arial"/>
          <w:sz w:val="20"/>
          <w:szCs w:val="20"/>
        </w:rPr>
      </w:pPr>
      <w:r w:rsidRPr="00AA1883">
        <w:rPr>
          <w:rFonts w:ascii="Arial" w:hAnsi="Arial" w:cs="Arial"/>
          <w:b/>
          <w:bCs/>
          <w:sz w:val="20"/>
          <w:szCs w:val="20"/>
        </w:rPr>
        <w:t xml:space="preserve">Resources: </w:t>
      </w:r>
      <w:r w:rsidR="00E077B4">
        <w:rPr>
          <w:rFonts w:ascii="Arial" w:hAnsi="Arial" w:cs="Arial"/>
          <w:bCs/>
          <w:sz w:val="20"/>
          <w:szCs w:val="20"/>
        </w:rPr>
        <w:t xml:space="preserve">Project </w:t>
      </w:r>
      <w:r w:rsidR="00D62351">
        <w:rPr>
          <w:rFonts w:ascii="Arial" w:hAnsi="Arial" w:cs="Arial"/>
          <w:bCs/>
          <w:sz w:val="20"/>
          <w:szCs w:val="20"/>
        </w:rPr>
        <w:t xml:space="preserve">guidelines; </w:t>
      </w:r>
      <w:r w:rsidR="00014CFE">
        <w:rPr>
          <w:rFonts w:ascii="Arial" w:hAnsi="Arial" w:cs="Arial"/>
          <w:bCs/>
          <w:sz w:val="20"/>
          <w:szCs w:val="20"/>
        </w:rPr>
        <w:t>stakeholder analyses</w:t>
      </w:r>
      <w:r w:rsidR="00D62351">
        <w:rPr>
          <w:rFonts w:ascii="Arial" w:hAnsi="Arial" w:cs="Arial"/>
          <w:bCs/>
          <w:sz w:val="20"/>
          <w:szCs w:val="20"/>
        </w:rPr>
        <w:t>;</w:t>
      </w:r>
      <w:r w:rsidR="00014CFE">
        <w:rPr>
          <w:rFonts w:ascii="Arial" w:hAnsi="Arial" w:cs="Arial"/>
          <w:bCs/>
          <w:sz w:val="20"/>
          <w:szCs w:val="20"/>
        </w:rPr>
        <w:t xml:space="preserve"> </w:t>
      </w:r>
      <w:r w:rsidR="00A06494">
        <w:rPr>
          <w:rFonts w:ascii="Arial" w:hAnsi="Arial" w:cs="Arial"/>
          <w:bCs/>
          <w:sz w:val="20"/>
          <w:szCs w:val="20"/>
        </w:rPr>
        <w:t>project plans;</w:t>
      </w:r>
      <w:r w:rsidR="0057708B">
        <w:rPr>
          <w:rFonts w:ascii="Arial" w:hAnsi="Arial" w:cs="Arial"/>
          <w:bCs/>
          <w:sz w:val="20"/>
          <w:szCs w:val="20"/>
        </w:rPr>
        <w:t xml:space="preserve"> </w:t>
      </w:r>
      <w:r w:rsidR="00781076">
        <w:rPr>
          <w:rFonts w:ascii="Arial" w:hAnsi="Arial" w:cs="Arial"/>
          <w:bCs/>
          <w:sz w:val="20"/>
          <w:szCs w:val="20"/>
        </w:rPr>
        <w:t>site visit</w:t>
      </w:r>
      <w:r w:rsidR="00014CFE">
        <w:rPr>
          <w:rFonts w:ascii="Arial" w:hAnsi="Arial" w:cs="Arial"/>
          <w:bCs/>
          <w:sz w:val="20"/>
          <w:szCs w:val="20"/>
        </w:rPr>
        <w:t>,</w:t>
      </w:r>
      <w:r w:rsidR="00781076">
        <w:rPr>
          <w:rFonts w:ascii="Arial" w:hAnsi="Arial" w:cs="Arial"/>
          <w:bCs/>
          <w:sz w:val="20"/>
          <w:szCs w:val="20"/>
        </w:rPr>
        <w:t xml:space="preserve"> </w:t>
      </w:r>
      <w:r w:rsidR="00D62351">
        <w:rPr>
          <w:rFonts w:ascii="Arial" w:hAnsi="Arial" w:cs="Arial"/>
          <w:bCs/>
          <w:sz w:val="20"/>
          <w:szCs w:val="20"/>
        </w:rPr>
        <w:t>monitoring, and evaluation reports;</w:t>
      </w:r>
      <w:r w:rsidR="00781076">
        <w:rPr>
          <w:rFonts w:ascii="Arial" w:hAnsi="Arial" w:cs="Arial"/>
          <w:bCs/>
          <w:sz w:val="20"/>
          <w:szCs w:val="20"/>
        </w:rPr>
        <w:t xml:space="preserve"> </w:t>
      </w:r>
      <w:r w:rsidR="00BB49F9">
        <w:rPr>
          <w:rFonts w:ascii="Arial" w:hAnsi="Arial" w:cs="Arial"/>
          <w:sz w:val="20"/>
          <w:szCs w:val="20"/>
        </w:rPr>
        <w:t>client</w:t>
      </w:r>
      <w:r w:rsidR="0066318A">
        <w:rPr>
          <w:rFonts w:ascii="Arial" w:hAnsi="Arial" w:cs="Arial"/>
          <w:sz w:val="20"/>
          <w:szCs w:val="20"/>
        </w:rPr>
        <w:t xml:space="preserve"> and staff </w:t>
      </w:r>
      <w:r w:rsidR="0057708B">
        <w:rPr>
          <w:rFonts w:ascii="Arial" w:hAnsi="Arial" w:cs="Arial"/>
          <w:sz w:val="20"/>
          <w:szCs w:val="20"/>
        </w:rPr>
        <w:t>questionnaires or interviews</w:t>
      </w:r>
      <w:r w:rsidR="00233FE3">
        <w:rPr>
          <w:rFonts w:ascii="Arial" w:hAnsi="Arial" w:cs="Arial"/>
          <w:sz w:val="20"/>
          <w:szCs w:val="20"/>
        </w:rPr>
        <w:t xml:space="preserve"> </w:t>
      </w:r>
    </w:p>
    <w:p w:rsidR="001B1BBD" w:rsidRDefault="001B1BBD" w:rsidP="00F05179">
      <w:pPr>
        <w:autoSpaceDE w:val="0"/>
        <w:autoSpaceDN w:val="0"/>
        <w:adjustRightInd w:val="0"/>
        <w:rPr>
          <w:rFonts w:ascii="Arial" w:hAnsi="Arial" w:cs="Arial"/>
          <w:sz w:val="20"/>
          <w:szCs w:val="20"/>
        </w:rPr>
      </w:pPr>
    </w:p>
    <w:tbl>
      <w:tblPr>
        <w:tblW w:w="147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3207"/>
        <w:gridCol w:w="3330"/>
        <w:gridCol w:w="3330"/>
        <w:gridCol w:w="3510"/>
      </w:tblGrid>
      <w:tr w:rsidR="001B1BBD" w:rsidRPr="00FF6914" w:rsidTr="000053C0">
        <w:trPr>
          <w:trHeight w:val="287"/>
        </w:trPr>
        <w:tc>
          <w:tcPr>
            <w:tcW w:w="1383" w:type="dxa"/>
            <w:tcBorders>
              <w:top w:val="single" w:sz="4" w:space="0" w:color="auto"/>
              <w:left w:val="single" w:sz="4" w:space="0" w:color="auto"/>
              <w:bottom w:val="single" w:sz="4" w:space="0" w:color="auto"/>
              <w:right w:val="single" w:sz="4" w:space="0" w:color="auto"/>
            </w:tcBorders>
            <w:shd w:val="clear" w:color="auto" w:fill="548DD4"/>
          </w:tcPr>
          <w:p w:rsidR="001B1BBD" w:rsidRPr="00FF6914" w:rsidRDefault="001B1BBD" w:rsidP="001B1BBD">
            <w:pPr>
              <w:autoSpaceDE w:val="0"/>
              <w:autoSpaceDN w:val="0"/>
              <w:adjustRightInd w:val="0"/>
              <w:rPr>
                <w:rFonts w:ascii="Arial" w:hAnsi="Arial" w:cs="Arial"/>
                <w:b/>
                <w:noProof/>
                <w:sz w:val="20"/>
                <w:szCs w:val="20"/>
                <w:lang w:val="en-US"/>
              </w:rPr>
            </w:pPr>
          </w:p>
        </w:tc>
        <w:tc>
          <w:tcPr>
            <w:tcW w:w="3207" w:type="dxa"/>
            <w:tcBorders>
              <w:top w:val="single" w:sz="4" w:space="0" w:color="auto"/>
              <w:left w:val="single" w:sz="4" w:space="0" w:color="auto"/>
              <w:bottom w:val="single" w:sz="4" w:space="0" w:color="auto"/>
              <w:right w:val="single" w:sz="4" w:space="0" w:color="auto"/>
            </w:tcBorders>
            <w:shd w:val="clear" w:color="auto" w:fill="548DD4"/>
          </w:tcPr>
          <w:p w:rsidR="001B1BBD" w:rsidRPr="00FF6914" w:rsidRDefault="001B1BBD" w:rsidP="001B1BBD">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Low Capacity</w:t>
            </w:r>
          </w:p>
        </w:tc>
        <w:tc>
          <w:tcPr>
            <w:tcW w:w="3330" w:type="dxa"/>
            <w:tcBorders>
              <w:top w:val="single" w:sz="4" w:space="0" w:color="auto"/>
              <w:left w:val="single" w:sz="4" w:space="0" w:color="auto"/>
              <w:bottom w:val="single" w:sz="4" w:space="0" w:color="auto"/>
              <w:right w:val="single" w:sz="4" w:space="0" w:color="auto"/>
            </w:tcBorders>
            <w:shd w:val="clear" w:color="auto" w:fill="548DD4"/>
          </w:tcPr>
          <w:p w:rsidR="001B1BBD" w:rsidRPr="00FF6914" w:rsidRDefault="001B1BBD" w:rsidP="001B1BBD">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Basic Capacity</w:t>
            </w:r>
          </w:p>
        </w:tc>
        <w:tc>
          <w:tcPr>
            <w:tcW w:w="3330" w:type="dxa"/>
            <w:tcBorders>
              <w:top w:val="single" w:sz="4" w:space="0" w:color="auto"/>
              <w:left w:val="single" w:sz="4" w:space="0" w:color="auto"/>
              <w:bottom w:val="single" w:sz="4" w:space="0" w:color="auto"/>
              <w:right w:val="single" w:sz="4" w:space="0" w:color="auto"/>
            </w:tcBorders>
            <w:shd w:val="clear" w:color="auto" w:fill="548DD4"/>
          </w:tcPr>
          <w:p w:rsidR="001B1BBD" w:rsidRPr="00FF6914" w:rsidRDefault="001B1BBD" w:rsidP="001B1BBD">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Moderate Capacity</w:t>
            </w:r>
          </w:p>
        </w:tc>
        <w:tc>
          <w:tcPr>
            <w:tcW w:w="3510" w:type="dxa"/>
            <w:tcBorders>
              <w:top w:val="single" w:sz="4" w:space="0" w:color="auto"/>
              <w:left w:val="single" w:sz="4" w:space="0" w:color="auto"/>
              <w:bottom w:val="single" w:sz="4" w:space="0" w:color="auto"/>
              <w:right w:val="single" w:sz="4" w:space="0" w:color="auto"/>
            </w:tcBorders>
            <w:shd w:val="clear" w:color="auto" w:fill="548DD4"/>
          </w:tcPr>
          <w:p w:rsidR="001B1BBD" w:rsidRPr="00FF6914" w:rsidRDefault="001B1BBD" w:rsidP="001B1BBD">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Strong Capacity</w:t>
            </w:r>
          </w:p>
        </w:tc>
      </w:tr>
      <w:tr w:rsidR="00FF6914" w:rsidRPr="00FF6914" w:rsidTr="000053C0">
        <w:trPr>
          <w:trHeight w:val="260"/>
        </w:trPr>
        <w:tc>
          <w:tcPr>
            <w:tcW w:w="1383" w:type="dxa"/>
            <w:vMerge w:val="restart"/>
            <w:shd w:val="clear" w:color="auto" w:fill="auto"/>
          </w:tcPr>
          <w:p w:rsidR="00FF6914" w:rsidRPr="00FF6914" w:rsidRDefault="00FF6914" w:rsidP="00FF6914">
            <w:pPr>
              <w:autoSpaceDE w:val="0"/>
              <w:autoSpaceDN w:val="0"/>
              <w:adjustRightInd w:val="0"/>
              <w:rPr>
                <w:rFonts w:ascii="Arial" w:hAnsi="Arial" w:cs="Arial"/>
                <w:b/>
                <w:noProof/>
                <w:sz w:val="20"/>
                <w:szCs w:val="20"/>
                <w:lang w:val="en-US"/>
              </w:rPr>
            </w:pPr>
          </w:p>
          <w:p w:rsidR="00FF6914" w:rsidRPr="00FF6914" w:rsidRDefault="00FF6914" w:rsidP="00FF6914">
            <w:pPr>
              <w:autoSpaceDE w:val="0"/>
              <w:autoSpaceDN w:val="0"/>
              <w:adjustRightInd w:val="0"/>
              <w:rPr>
                <w:rFonts w:ascii="Arial" w:hAnsi="Arial" w:cs="Arial"/>
                <w:b/>
                <w:noProof/>
                <w:sz w:val="20"/>
                <w:szCs w:val="20"/>
                <w:lang w:val="en-US"/>
              </w:rPr>
            </w:pPr>
          </w:p>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5.4</w:t>
            </w:r>
          </w:p>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Stakeholder Involvement</w:t>
            </w:r>
          </w:p>
          <w:p w:rsidR="00FF6914" w:rsidRPr="00FF6914" w:rsidRDefault="00FF6914" w:rsidP="00FF6914">
            <w:pPr>
              <w:autoSpaceDE w:val="0"/>
              <w:autoSpaceDN w:val="0"/>
              <w:adjustRightInd w:val="0"/>
              <w:rPr>
                <w:rFonts w:ascii="Arial" w:hAnsi="Arial" w:cs="Arial"/>
                <w:b/>
                <w:noProof/>
                <w:sz w:val="20"/>
                <w:szCs w:val="20"/>
                <w:lang w:val="en-US"/>
              </w:rPr>
            </w:pPr>
          </w:p>
          <w:p w:rsidR="00FF6914" w:rsidRPr="00FF6914" w:rsidRDefault="00FF6914" w:rsidP="00FF6914">
            <w:pPr>
              <w:autoSpaceDE w:val="0"/>
              <w:autoSpaceDN w:val="0"/>
              <w:adjustRightInd w:val="0"/>
              <w:rPr>
                <w:rFonts w:ascii="Arial" w:hAnsi="Arial" w:cs="Arial"/>
                <w:b/>
                <w:noProof/>
                <w:sz w:val="20"/>
                <w:szCs w:val="20"/>
                <w:lang w:val="en-US"/>
              </w:rPr>
            </w:pPr>
          </w:p>
          <w:p w:rsidR="00FF6914" w:rsidRPr="00FF6914" w:rsidRDefault="000A25B2" w:rsidP="00FF6914">
            <w:pPr>
              <w:autoSpaceDE w:val="0"/>
              <w:autoSpaceDN w:val="0"/>
              <w:adjustRightInd w:val="0"/>
              <w:rPr>
                <w:rFonts w:ascii="Arial" w:hAnsi="Arial" w:cs="Arial"/>
                <w:b/>
                <w:noProof/>
                <w:sz w:val="20"/>
                <w:szCs w:val="20"/>
                <w:lang w:val="en-US"/>
              </w:rPr>
            </w:pPr>
            <w:r w:rsidRPr="000A25B2">
              <w:rPr>
                <w:rFonts w:ascii="Arial" w:hAnsi="Arial" w:cs="Arial"/>
                <w:noProof/>
                <w:color w:val="31849B"/>
                <w:sz w:val="20"/>
                <w:szCs w:val="20"/>
              </w:rPr>
              <w:sym w:font="Wingdings 2" w:char="F098"/>
            </w:r>
          </w:p>
        </w:tc>
        <w:tc>
          <w:tcPr>
            <w:tcW w:w="3207" w:type="dxa"/>
            <w:shd w:val="clear" w:color="auto" w:fill="FFFF00"/>
          </w:tcPr>
          <w:p w:rsidR="00FF6914" w:rsidRPr="00EE4279" w:rsidRDefault="00FF6914" w:rsidP="00FF6914">
            <w:pPr>
              <w:autoSpaceDE w:val="0"/>
              <w:autoSpaceDN w:val="0"/>
              <w:adjustRightInd w:val="0"/>
              <w:rPr>
                <w:rFonts w:ascii="Arial" w:hAnsi="Arial" w:cs="Arial"/>
                <w:noProof/>
                <w:sz w:val="20"/>
                <w:szCs w:val="20"/>
                <w:lang w:val="en-US"/>
              </w:rPr>
            </w:pPr>
            <w:r w:rsidRPr="00EE4279">
              <w:rPr>
                <w:rFonts w:ascii="Arial" w:hAnsi="Arial" w:cs="Arial"/>
                <w:noProof/>
                <w:sz w:val="20"/>
                <w:szCs w:val="20"/>
                <w:lang w:val="en-US"/>
              </w:rPr>
              <w:t>1</w:t>
            </w:r>
          </w:p>
        </w:tc>
        <w:tc>
          <w:tcPr>
            <w:tcW w:w="3330" w:type="dxa"/>
            <w:shd w:val="clear" w:color="auto" w:fill="FFFF00"/>
          </w:tcPr>
          <w:p w:rsidR="00FF6914" w:rsidRPr="00EE4279" w:rsidRDefault="00FF6914" w:rsidP="00FF6914">
            <w:pPr>
              <w:autoSpaceDE w:val="0"/>
              <w:autoSpaceDN w:val="0"/>
              <w:adjustRightInd w:val="0"/>
              <w:rPr>
                <w:rFonts w:ascii="Arial" w:hAnsi="Arial" w:cs="Arial"/>
                <w:noProof/>
                <w:sz w:val="20"/>
                <w:szCs w:val="20"/>
                <w:lang w:val="en-US"/>
              </w:rPr>
            </w:pPr>
            <w:r w:rsidRPr="00EE4279">
              <w:rPr>
                <w:rFonts w:ascii="Arial" w:hAnsi="Arial" w:cs="Arial"/>
                <w:noProof/>
                <w:sz w:val="20"/>
                <w:szCs w:val="20"/>
                <w:lang w:val="en-US"/>
              </w:rPr>
              <w:t>2</w:t>
            </w:r>
          </w:p>
        </w:tc>
        <w:tc>
          <w:tcPr>
            <w:tcW w:w="3330" w:type="dxa"/>
            <w:shd w:val="clear" w:color="auto" w:fill="FFFF00"/>
          </w:tcPr>
          <w:p w:rsidR="00FF6914" w:rsidRPr="00EE4279" w:rsidRDefault="00FF6914" w:rsidP="00FF6914">
            <w:pPr>
              <w:autoSpaceDE w:val="0"/>
              <w:autoSpaceDN w:val="0"/>
              <w:adjustRightInd w:val="0"/>
              <w:rPr>
                <w:rFonts w:ascii="Arial" w:hAnsi="Arial" w:cs="Arial"/>
                <w:noProof/>
                <w:sz w:val="20"/>
                <w:szCs w:val="20"/>
                <w:lang w:val="en-US"/>
              </w:rPr>
            </w:pPr>
            <w:r w:rsidRPr="00EE4279">
              <w:rPr>
                <w:rFonts w:ascii="Arial" w:hAnsi="Arial" w:cs="Arial"/>
                <w:noProof/>
                <w:sz w:val="20"/>
                <w:szCs w:val="20"/>
                <w:lang w:val="en-US"/>
              </w:rPr>
              <w:t>3</w:t>
            </w:r>
          </w:p>
        </w:tc>
        <w:tc>
          <w:tcPr>
            <w:tcW w:w="3510" w:type="dxa"/>
            <w:shd w:val="clear" w:color="auto" w:fill="FFFF00"/>
          </w:tcPr>
          <w:p w:rsidR="00FF6914" w:rsidRPr="00EE4279" w:rsidRDefault="00FF6914" w:rsidP="00FF6914">
            <w:pPr>
              <w:autoSpaceDE w:val="0"/>
              <w:autoSpaceDN w:val="0"/>
              <w:adjustRightInd w:val="0"/>
              <w:rPr>
                <w:rFonts w:ascii="Arial" w:hAnsi="Arial" w:cs="Arial"/>
                <w:noProof/>
                <w:sz w:val="20"/>
                <w:szCs w:val="20"/>
                <w:lang w:val="en-US"/>
              </w:rPr>
            </w:pPr>
            <w:r w:rsidRPr="00EE4279">
              <w:rPr>
                <w:rFonts w:ascii="Arial" w:hAnsi="Arial" w:cs="Arial"/>
                <w:noProof/>
                <w:sz w:val="20"/>
                <w:szCs w:val="20"/>
                <w:lang w:val="en-US"/>
              </w:rPr>
              <w:t>4</w:t>
            </w:r>
          </w:p>
        </w:tc>
      </w:tr>
      <w:tr w:rsidR="00FF6914" w:rsidRPr="00FF6914" w:rsidTr="000053C0">
        <w:trPr>
          <w:trHeight w:val="440"/>
        </w:trPr>
        <w:tc>
          <w:tcPr>
            <w:tcW w:w="1383" w:type="dxa"/>
            <w:vMerge/>
            <w:shd w:val="clear" w:color="auto" w:fill="auto"/>
          </w:tcPr>
          <w:p w:rsidR="00FF6914" w:rsidRPr="00FF6914" w:rsidRDefault="00FF6914" w:rsidP="00FF6914">
            <w:pPr>
              <w:autoSpaceDE w:val="0"/>
              <w:autoSpaceDN w:val="0"/>
              <w:adjustRightInd w:val="0"/>
              <w:rPr>
                <w:rFonts w:ascii="Arial" w:hAnsi="Arial" w:cs="Arial"/>
                <w:b/>
                <w:noProof/>
                <w:sz w:val="20"/>
                <w:szCs w:val="20"/>
                <w:lang w:val="en-US"/>
              </w:rPr>
            </w:pPr>
          </w:p>
        </w:tc>
        <w:tc>
          <w:tcPr>
            <w:tcW w:w="3207" w:type="dxa"/>
            <w:shd w:val="clear" w:color="auto" w:fill="auto"/>
          </w:tcPr>
          <w:p w:rsidR="001B1F5F" w:rsidRDefault="001B1F5F" w:rsidP="00DF2484">
            <w:pPr>
              <w:autoSpaceDE w:val="0"/>
              <w:autoSpaceDN w:val="0"/>
              <w:adjustRightInd w:val="0"/>
              <w:rPr>
                <w:rFonts w:ascii="Arial" w:hAnsi="Arial" w:cs="Arial"/>
                <w:noProof/>
                <w:sz w:val="20"/>
                <w:szCs w:val="20"/>
                <w:lang w:val="en-US"/>
              </w:rPr>
            </w:pPr>
            <w:r>
              <w:rPr>
                <w:rFonts w:ascii="Arial" w:hAnsi="Arial" w:cs="Arial"/>
                <w:noProof/>
                <w:sz w:val="20"/>
                <w:szCs w:val="20"/>
                <w:lang w:val="en-US"/>
              </w:rPr>
              <w:t xml:space="preserve">The organization has </w:t>
            </w:r>
          </w:p>
          <w:p w:rsidR="001B1F5F" w:rsidRDefault="001B1F5F" w:rsidP="00DF2484">
            <w:pPr>
              <w:autoSpaceDE w:val="0"/>
              <w:autoSpaceDN w:val="0"/>
              <w:adjustRightInd w:val="0"/>
              <w:rPr>
                <w:rFonts w:ascii="Arial" w:hAnsi="Arial" w:cs="Arial"/>
                <w:noProof/>
                <w:sz w:val="20"/>
                <w:szCs w:val="20"/>
                <w:lang w:val="en-US"/>
              </w:rPr>
            </w:pPr>
          </w:p>
          <w:p w:rsidR="00357620" w:rsidRDefault="001B1F5F" w:rsidP="000B57AB">
            <w:pPr>
              <w:numPr>
                <w:ilvl w:val="0"/>
                <w:numId w:val="88"/>
              </w:numPr>
              <w:autoSpaceDE w:val="0"/>
              <w:autoSpaceDN w:val="0"/>
              <w:adjustRightInd w:val="0"/>
              <w:rPr>
                <w:rFonts w:ascii="Arial" w:hAnsi="Arial" w:cs="Arial"/>
                <w:noProof/>
                <w:sz w:val="20"/>
                <w:szCs w:val="20"/>
                <w:lang w:val="en-US"/>
              </w:rPr>
            </w:pPr>
            <w:r w:rsidRPr="001B1F5F">
              <w:rPr>
                <w:rFonts w:ascii="Arial" w:hAnsi="Arial" w:cs="Arial"/>
                <w:noProof/>
                <w:sz w:val="20"/>
                <w:szCs w:val="20"/>
                <w:lang w:val="en-US"/>
              </w:rPr>
              <w:t>No written p</w:t>
            </w:r>
            <w:r w:rsidR="00DF2484" w:rsidRPr="001B1F5F">
              <w:rPr>
                <w:rFonts w:ascii="Arial" w:hAnsi="Arial" w:cs="Arial"/>
                <w:noProof/>
                <w:sz w:val="20"/>
                <w:szCs w:val="20"/>
                <w:lang w:val="en-US"/>
              </w:rPr>
              <w:t>olicies</w:t>
            </w:r>
            <w:r w:rsidRPr="001B1F5F">
              <w:rPr>
                <w:rFonts w:ascii="Arial" w:hAnsi="Arial" w:cs="Arial"/>
                <w:noProof/>
                <w:sz w:val="20"/>
                <w:szCs w:val="20"/>
                <w:lang w:val="en-US"/>
              </w:rPr>
              <w:t xml:space="preserve"> and</w:t>
            </w:r>
            <w:r w:rsidR="00DF2484" w:rsidRPr="001B1F5F">
              <w:rPr>
                <w:rFonts w:ascii="Arial" w:hAnsi="Arial" w:cs="Arial"/>
                <w:noProof/>
                <w:sz w:val="20"/>
                <w:szCs w:val="20"/>
                <w:lang w:val="en-US"/>
              </w:rPr>
              <w:t xml:space="preserve"> procedures</w:t>
            </w:r>
            <w:r w:rsidRPr="001B1F5F">
              <w:rPr>
                <w:rFonts w:ascii="Arial" w:hAnsi="Arial" w:cs="Arial"/>
                <w:noProof/>
                <w:sz w:val="20"/>
                <w:szCs w:val="20"/>
                <w:lang w:val="en-US"/>
              </w:rPr>
              <w:t xml:space="preserve"> </w:t>
            </w:r>
            <w:r w:rsidR="00DF2484" w:rsidRPr="001B1F5F">
              <w:rPr>
                <w:rFonts w:ascii="Arial" w:hAnsi="Arial" w:cs="Arial"/>
                <w:noProof/>
                <w:sz w:val="20"/>
                <w:szCs w:val="20"/>
                <w:lang w:val="en-US"/>
              </w:rPr>
              <w:t>for stakeholder involvement</w:t>
            </w:r>
            <w:r w:rsidR="00C86FF2">
              <w:rPr>
                <w:rFonts w:ascii="Arial" w:hAnsi="Arial" w:cs="Arial"/>
                <w:noProof/>
                <w:sz w:val="20"/>
                <w:szCs w:val="20"/>
                <w:lang w:val="en-US"/>
              </w:rPr>
              <w:t xml:space="preserve"> and confidentiality</w:t>
            </w:r>
            <w:r w:rsidR="00A06494">
              <w:rPr>
                <w:rFonts w:ascii="Arial" w:hAnsi="Arial" w:cs="Arial"/>
                <w:noProof/>
                <w:sz w:val="20"/>
                <w:szCs w:val="20"/>
                <w:lang w:val="en-US"/>
              </w:rPr>
              <w:t>,</w:t>
            </w:r>
            <w:r w:rsidR="00DF2484" w:rsidRPr="001B1F5F">
              <w:rPr>
                <w:rFonts w:ascii="Arial" w:hAnsi="Arial" w:cs="Arial"/>
                <w:noProof/>
                <w:sz w:val="20"/>
                <w:szCs w:val="20"/>
                <w:lang w:val="en-US"/>
              </w:rPr>
              <w:t xml:space="preserve"> </w:t>
            </w:r>
            <w:r w:rsidR="00E97173">
              <w:rPr>
                <w:rFonts w:ascii="Arial" w:hAnsi="Arial" w:cs="Arial"/>
                <w:noProof/>
                <w:sz w:val="20"/>
                <w:szCs w:val="20"/>
                <w:lang w:val="en-US"/>
              </w:rPr>
              <w:t>or they are not applied</w:t>
            </w:r>
          </w:p>
          <w:p w:rsidR="001B1F5F" w:rsidRPr="001B1F5F" w:rsidRDefault="001B1F5F" w:rsidP="001B1F5F">
            <w:pPr>
              <w:autoSpaceDE w:val="0"/>
              <w:autoSpaceDN w:val="0"/>
              <w:adjustRightInd w:val="0"/>
              <w:ind w:left="360"/>
              <w:rPr>
                <w:rFonts w:ascii="Arial" w:hAnsi="Arial" w:cs="Arial"/>
                <w:noProof/>
                <w:sz w:val="20"/>
                <w:szCs w:val="20"/>
                <w:lang w:val="en-US"/>
              </w:rPr>
            </w:pPr>
          </w:p>
          <w:p w:rsidR="001C000C" w:rsidRDefault="00915098" w:rsidP="000B57AB">
            <w:pPr>
              <w:numPr>
                <w:ilvl w:val="0"/>
                <w:numId w:val="53"/>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N</w:t>
            </w:r>
            <w:r w:rsidR="00DD623B">
              <w:rPr>
                <w:rFonts w:ascii="Arial" w:hAnsi="Arial" w:cs="Arial"/>
                <w:noProof/>
                <w:sz w:val="20"/>
                <w:szCs w:val="20"/>
                <w:lang w:val="en-US"/>
              </w:rPr>
              <w:t>ot</w:t>
            </w:r>
            <w:r w:rsidR="001C000C">
              <w:rPr>
                <w:rFonts w:ascii="Arial" w:hAnsi="Arial" w:cs="Arial"/>
                <w:noProof/>
                <w:sz w:val="20"/>
                <w:szCs w:val="20"/>
                <w:lang w:val="en-US"/>
              </w:rPr>
              <w:t xml:space="preserve"> sought</w:t>
            </w:r>
            <w:r w:rsidR="00FF6914" w:rsidRPr="00EE4279">
              <w:rPr>
                <w:rFonts w:ascii="Arial" w:hAnsi="Arial" w:cs="Arial"/>
                <w:noProof/>
                <w:sz w:val="20"/>
                <w:szCs w:val="20"/>
                <w:lang w:val="en-US"/>
              </w:rPr>
              <w:t xml:space="preserve"> </w:t>
            </w:r>
            <w:r w:rsidR="00F95735">
              <w:rPr>
                <w:rFonts w:ascii="Arial" w:hAnsi="Arial" w:cs="Arial"/>
                <w:noProof/>
                <w:sz w:val="20"/>
                <w:szCs w:val="20"/>
                <w:lang w:val="en-US"/>
              </w:rPr>
              <w:t xml:space="preserve">a broad range of </w:t>
            </w:r>
            <w:r w:rsidR="00FF6914" w:rsidRPr="00EE4279">
              <w:rPr>
                <w:rFonts w:ascii="Arial" w:hAnsi="Arial" w:cs="Arial"/>
                <w:noProof/>
                <w:sz w:val="20"/>
                <w:szCs w:val="20"/>
                <w:lang w:val="en-US"/>
              </w:rPr>
              <w:t>stakeholder</w:t>
            </w:r>
            <w:r w:rsidR="001C000C">
              <w:rPr>
                <w:rFonts w:ascii="Arial" w:hAnsi="Arial" w:cs="Arial"/>
                <w:noProof/>
                <w:sz w:val="20"/>
                <w:szCs w:val="20"/>
                <w:lang w:val="en-US"/>
              </w:rPr>
              <w:t xml:space="preserve"> view</w:t>
            </w:r>
            <w:r w:rsidR="00FF6914" w:rsidRPr="00EE4279">
              <w:rPr>
                <w:rFonts w:ascii="Arial" w:hAnsi="Arial" w:cs="Arial"/>
                <w:noProof/>
                <w:sz w:val="20"/>
                <w:szCs w:val="20"/>
                <w:lang w:val="en-US"/>
              </w:rPr>
              <w:t>s</w:t>
            </w:r>
            <w:r>
              <w:rPr>
                <w:rFonts w:ascii="Arial" w:hAnsi="Arial" w:cs="Arial"/>
                <w:noProof/>
                <w:sz w:val="20"/>
                <w:szCs w:val="20"/>
                <w:lang w:val="en-US"/>
              </w:rPr>
              <w:t xml:space="preserve"> in project design,</w:t>
            </w:r>
            <w:r w:rsidR="00DD623B">
              <w:rPr>
                <w:rFonts w:ascii="Arial" w:hAnsi="Arial" w:cs="Arial"/>
                <w:noProof/>
                <w:sz w:val="20"/>
                <w:szCs w:val="20"/>
                <w:lang w:val="en-US"/>
              </w:rPr>
              <w:t xml:space="preserve"> implementation</w:t>
            </w:r>
            <w:r>
              <w:rPr>
                <w:rFonts w:ascii="Arial" w:hAnsi="Arial" w:cs="Arial"/>
                <w:noProof/>
                <w:sz w:val="20"/>
                <w:szCs w:val="20"/>
                <w:lang w:val="en-US"/>
              </w:rPr>
              <w:t>, and monitoring and evaluation</w:t>
            </w:r>
          </w:p>
          <w:p w:rsidR="001C000C" w:rsidRDefault="001C000C" w:rsidP="001C000C">
            <w:pPr>
              <w:rPr>
                <w:noProof/>
              </w:rPr>
            </w:pPr>
          </w:p>
          <w:p w:rsidR="003C03FD" w:rsidRDefault="003C03FD" w:rsidP="000B57AB">
            <w:pPr>
              <w:numPr>
                <w:ilvl w:val="0"/>
                <w:numId w:val="53"/>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Not collected sufficient baseline data before projects</w:t>
            </w:r>
          </w:p>
          <w:p w:rsidR="00C24A4B" w:rsidRDefault="00C24A4B" w:rsidP="00F95735">
            <w:pPr>
              <w:autoSpaceDE w:val="0"/>
              <w:autoSpaceDN w:val="0"/>
              <w:adjustRightInd w:val="0"/>
              <w:rPr>
                <w:rFonts w:ascii="Arial" w:hAnsi="Arial" w:cs="Arial"/>
                <w:noProof/>
                <w:sz w:val="20"/>
                <w:szCs w:val="20"/>
                <w:lang w:val="en-US"/>
              </w:rPr>
            </w:pPr>
          </w:p>
          <w:p w:rsidR="00C24A4B" w:rsidRPr="00A445BB" w:rsidRDefault="00F95735" w:rsidP="000B57AB">
            <w:pPr>
              <w:numPr>
                <w:ilvl w:val="0"/>
                <w:numId w:val="53"/>
              </w:numPr>
              <w:autoSpaceDE w:val="0"/>
              <w:autoSpaceDN w:val="0"/>
              <w:adjustRightInd w:val="0"/>
              <w:ind w:left="360"/>
              <w:rPr>
                <w:rFonts w:ascii="Arial" w:hAnsi="Arial" w:cs="Arial"/>
                <w:noProof/>
                <w:sz w:val="20"/>
                <w:szCs w:val="20"/>
                <w:lang w:val="en-US"/>
              </w:rPr>
            </w:pPr>
            <w:r>
              <w:rPr>
                <w:rFonts w:ascii="Arial" w:hAnsi="Arial" w:cs="Arial"/>
                <w:sz w:val="20"/>
                <w:szCs w:val="20"/>
              </w:rPr>
              <w:t>No regular</w:t>
            </w:r>
            <w:r w:rsidR="008E5B18">
              <w:rPr>
                <w:rFonts w:ascii="Arial" w:hAnsi="Arial" w:cs="Arial"/>
                <w:sz w:val="20"/>
                <w:szCs w:val="20"/>
              </w:rPr>
              <w:t xml:space="preserve"> </w:t>
            </w:r>
            <w:r w:rsidR="00A445BB">
              <w:rPr>
                <w:rFonts w:ascii="Arial" w:hAnsi="Arial" w:cs="Arial"/>
                <w:sz w:val="20"/>
                <w:szCs w:val="20"/>
              </w:rPr>
              <w:t>meetings</w:t>
            </w:r>
            <w:r>
              <w:rPr>
                <w:rFonts w:ascii="Arial" w:hAnsi="Arial" w:cs="Arial"/>
                <w:sz w:val="20"/>
                <w:szCs w:val="20"/>
              </w:rPr>
              <w:t xml:space="preserve"> </w:t>
            </w:r>
            <w:r w:rsidR="00A445BB">
              <w:rPr>
                <w:rFonts w:ascii="Arial" w:hAnsi="Arial" w:cs="Arial"/>
                <w:sz w:val="20"/>
                <w:szCs w:val="20"/>
              </w:rPr>
              <w:t xml:space="preserve">or communication </w:t>
            </w:r>
            <w:r>
              <w:rPr>
                <w:rFonts w:ascii="Arial" w:hAnsi="Arial" w:cs="Arial"/>
                <w:sz w:val="20"/>
                <w:szCs w:val="20"/>
              </w:rPr>
              <w:t>with</w:t>
            </w:r>
            <w:r w:rsidR="00C24A4B">
              <w:rPr>
                <w:rFonts w:ascii="Arial" w:hAnsi="Arial" w:cs="Arial"/>
                <w:sz w:val="20"/>
                <w:szCs w:val="20"/>
              </w:rPr>
              <w:t xml:space="preserve"> </w:t>
            </w:r>
            <w:r w:rsidR="00A445BB">
              <w:rPr>
                <w:rFonts w:ascii="Arial" w:hAnsi="Arial" w:cs="Arial"/>
                <w:sz w:val="20"/>
                <w:szCs w:val="20"/>
              </w:rPr>
              <w:t xml:space="preserve">clients </w:t>
            </w:r>
          </w:p>
          <w:p w:rsidR="00A445BB" w:rsidRDefault="00A445BB" w:rsidP="00ED01EF">
            <w:pPr>
              <w:rPr>
                <w:noProof/>
              </w:rPr>
            </w:pPr>
          </w:p>
          <w:p w:rsidR="00ED01EF" w:rsidRPr="000E01C3" w:rsidRDefault="0066318A" w:rsidP="000B57AB">
            <w:pPr>
              <w:numPr>
                <w:ilvl w:val="0"/>
                <w:numId w:val="53"/>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Rarely</w:t>
            </w:r>
            <w:r w:rsidR="00ED01EF">
              <w:rPr>
                <w:rFonts w:ascii="Arial" w:hAnsi="Arial" w:cs="Arial"/>
                <w:noProof/>
                <w:sz w:val="20"/>
                <w:szCs w:val="20"/>
                <w:lang w:val="en-US"/>
              </w:rPr>
              <w:t xml:space="preserve"> shar</w:t>
            </w:r>
            <w:r>
              <w:rPr>
                <w:rFonts w:ascii="Arial" w:hAnsi="Arial" w:cs="Arial"/>
                <w:noProof/>
                <w:sz w:val="20"/>
                <w:szCs w:val="20"/>
                <w:lang w:val="en-US"/>
              </w:rPr>
              <w:t xml:space="preserve">ed </w:t>
            </w:r>
            <w:r w:rsidR="00ED01EF">
              <w:rPr>
                <w:rFonts w:ascii="Arial" w:hAnsi="Arial" w:cs="Arial"/>
                <w:noProof/>
                <w:sz w:val="20"/>
                <w:szCs w:val="20"/>
                <w:lang w:val="en-US"/>
              </w:rPr>
              <w:t xml:space="preserve">project findings and recommendations with </w:t>
            </w:r>
            <w:r w:rsidR="00ED01EF">
              <w:rPr>
                <w:rFonts w:ascii="Arial" w:hAnsi="Arial" w:cs="Arial"/>
                <w:sz w:val="20"/>
                <w:szCs w:val="20"/>
              </w:rPr>
              <w:t xml:space="preserve">clients </w:t>
            </w:r>
          </w:p>
          <w:p w:rsidR="000E01C3" w:rsidRDefault="000E01C3" w:rsidP="00D14BCD">
            <w:pPr>
              <w:rPr>
                <w:noProof/>
              </w:rPr>
            </w:pPr>
          </w:p>
          <w:p w:rsidR="00A445BB" w:rsidRDefault="000E01C3" w:rsidP="000B57AB">
            <w:pPr>
              <w:numPr>
                <w:ilvl w:val="0"/>
                <w:numId w:val="53"/>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Not referred </w:t>
            </w:r>
            <w:r w:rsidR="00D14BCD">
              <w:rPr>
                <w:rFonts w:ascii="Arial" w:hAnsi="Arial" w:cs="Arial"/>
                <w:noProof/>
                <w:sz w:val="20"/>
                <w:szCs w:val="20"/>
                <w:lang w:val="en-US"/>
              </w:rPr>
              <w:t>clients to other appropriate service providers</w:t>
            </w:r>
          </w:p>
          <w:p w:rsidR="00815E4A" w:rsidRDefault="00815E4A" w:rsidP="00815E4A">
            <w:pPr>
              <w:rPr>
                <w:noProof/>
              </w:rPr>
            </w:pPr>
          </w:p>
          <w:p w:rsidR="00815E4A" w:rsidRPr="00D14BCD" w:rsidRDefault="00815E4A" w:rsidP="000B57AB">
            <w:pPr>
              <w:numPr>
                <w:ilvl w:val="0"/>
                <w:numId w:val="53"/>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Inadequate physical</w:t>
            </w:r>
            <w:r w:rsidR="001A3B95">
              <w:rPr>
                <w:rFonts w:ascii="Arial" w:hAnsi="Arial" w:cs="Arial"/>
                <w:noProof/>
                <w:sz w:val="20"/>
                <w:szCs w:val="20"/>
                <w:lang w:val="en-US"/>
              </w:rPr>
              <w:t xml:space="preserve"> space</w:t>
            </w:r>
            <w:r>
              <w:rPr>
                <w:rFonts w:ascii="Arial" w:hAnsi="Arial" w:cs="Arial"/>
                <w:noProof/>
                <w:sz w:val="20"/>
                <w:szCs w:val="20"/>
                <w:lang w:val="en-US"/>
              </w:rPr>
              <w:t xml:space="preserve"> to meet with individual clients and groups</w:t>
            </w:r>
          </w:p>
        </w:tc>
        <w:tc>
          <w:tcPr>
            <w:tcW w:w="3330" w:type="dxa"/>
            <w:shd w:val="clear" w:color="auto" w:fill="auto"/>
          </w:tcPr>
          <w:p w:rsidR="001B1F5F" w:rsidRDefault="001B1F5F" w:rsidP="001B1F5F">
            <w:pPr>
              <w:autoSpaceDE w:val="0"/>
              <w:autoSpaceDN w:val="0"/>
              <w:adjustRightInd w:val="0"/>
              <w:rPr>
                <w:rFonts w:ascii="Arial" w:hAnsi="Arial" w:cs="Arial"/>
                <w:noProof/>
                <w:sz w:val="20"/>
                <w:szCs w:val="20"/>
                <w:lang w:val="en-US"/>
              </w:rPr>
            </w:pPr>
            <w:r>
              <w:rPr>
                <w:rFonts w:ascii="Arial" w:hAnsi="Arial" w:cs="Arial"/>
                <w:noProof/>
                <w:sz w:val="20"/>
                <w:szCs w:val="20"/>
                <w:lang w:val="en-US"/>
              </w:rPr>
              <w:t xml:space="preserve">The organization has </w:t>
            </w:r>
          </w:p>
          <w:p w:rsidR="001B1F5F" w:rsidRDefault="001B1F5F" w:rsidP="001B1F5F">
            <w:pPr>
              <w:autoSpaceDE w:val="0"/>
              <w:autoSpaceDN w:val="0"/>
              <w:adjustRightInd w:val="0"/>
              <w:rPr>
                <w:rFonts w:ascii="Arial" w:hAnsi="Arial" w:cs="Arial"/>
                <w:noProof/>
                <w:sz w:val="20"/>
                <w:szCs w:val="20"/>
                <w:lang w:val="en-US"/>
              </w:rPr>
            </w:pPr>
          </w:p>
          <w:p w:rsidR="00F8594C" w:rsidRDefault="001B1F5F" w:rsidP="000B57AB">
            <w:pPr>
              <w:numPr>
                <w:ilvl w:val="0"/>
                <w:numId w:val="88"/>
              </w:numPr>
              <w:autoSpaceDE w:val="0"/>
              <w:autoSpaceDN w:val="0"/>
              <w:adjustRightInd w:val="0"/>
              <w:rPr>
                <w:rFonts w:ascii="Arial" w:hAnsi="Arial" w:cs="Arial"/>
                <w:noProof/>
                <w:sz w:val="20"/>
                <w:szCs w:val="20"/>
                <w:lang w:val="en-US"/>
              </w:rPr>
            </w:pPr>
            <w:r w:rsidRPr="001B1F5F">
              <w:rPr>
                <w:rFonts w:ascii="Arial" w:hAnsi="Arial" w:cs="Arial"/>
                <w:noProof/>
                <w:sz w:val="20"/>
                <w:szCs w:val="20"/>
                <w:lang w:val="en-US"/>
              </w:rPr>
              <w:t xml:space="preserve">Weak written policies and procedures for stakeholder involvement </w:t>
            </w:r>
            <w:r w:rsidR="00C86FF2">
              <w:rPr>
                <w:rFonts w:ascii="Arial" w:hAnsi="Arial" w:cs="Arial"/>
                <w:noProof/>
                <w:sz w:val="20"/>
                <w:szCs w:val="20"/>
                <w:lang w:val="en-US"/>
              </w:rPr>
              <w:t>and confidentiality</w:t>
            </w:r>
            <w:r w:rsidR="00A06494">
              <w:rPr>
                <w:rFonts w:ascii="Arial" w:hAnsi="Arial" w:cs="Arial"/>
                <w:noProof/>
                <w:sz w:val="20"/>
                <w:szCs w:val="20"/>
                <w:lang w:val="en-US"/>
              </w:rPr>
              <w:t>,</w:t>
            </w:r>
            <w:r w:rsidR="00C86FF2">
              <w:rPr>
                <w:rFonts w:ascii="Arial" w:hAnsi="Arial" w:cs="Arial"/>
                <w:noProof/>
                <w:sz w:val="20"/>
                <w:szCs w:val="20"/>
                <w:lang w:val="en-US"/>
              </w:rPr>
              <w:t xml:space="preserve"> </w:t>
            </w:r>
            <w:r w:rsidR="00E97173">
              <w:rPr>
                <w:rFonts w:ascii="Arial" w:hAnsi="Arial" w:cs="Arial"/>
                <w:noProof/>
                <w:sz w:val="20"/>
                <w:szCs w:val="20"/>
                <w:lang w:val="en-US"/>
              </w:rPr>
              <w:t>or they are not usually applied</w:t>
            </w:r>
          </w:p>
          <w:p w:rsidR="001B1F5F" w:rsidRPr="001B1F5F" w:rsidRDefault="001B1F5F" w:rsidP="001B1F5F">
            <w:pPr>
              <w:autoSpaceDE w:val="0"/>
              <w:autoSpaceDN w:val="0"/>
              <w:adjustRightInd w:val="0"/>
              <w:ind w:left="360"/>
              <w:rPr>
                <w:rFonts w:ascii="Arial" w:hAnsi="Arial" w:cs="Arial"/>
                <w:noProof/>
                <w:sz w:val="20"/>
                <w:szCs w:val="20"/>
                <w:lang w:val="en-US"/>
              </w:rPr>
            </w:pPr>
          </w:p>
          <w:p w:rsidR="003C03FD" w:rsidRDefault="003C03FD" w:rsidP="000B57AB">
            <w:pPr>
              <w:numPr>
                <w:ilvl w:val="0"/>
                <w:numId w:val="53"/>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Not usually collected sufficient baseline data before projects</w:t>
            </w:r>
          </w:p>
          <w:p w:rsidR="00815E4A" w:rsidRDefault="00815E4A" w:rsidP="00815E4A">
            <w:pPr>
              <w:autoSpaceDE w:val="0"/>
              <w:autoSpaceDN w:val="0"/>
              <w:adjustRightInd w:val="0"/>
              <w:ind w:left="360"/>
              <w:rPr>
                <w:rFonts w:ascii="Arial" w:hAnsi="Arial" w:cs="Arial"/>
                <w:noProof/>
                <w:sz w:val="20"/>
                <w:szCs w:val="20"/>
                <w:lang w:val="en-US"/>
              </w:rPr>
            </w:pPr>
          </w:p>
          <w:p w:rsidR="00815E4A" w:rsidRDefault="00815E4A" w:rsidP="000B57AB">
            <w:pPr>
              <w:numPr>
                <w:ilvl w:val="0"/>
                <w:numId w:val="53"/>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Not </w:t>
            </w:r>
            <w:r w:rsidRPr="00EE4279">
              <w:rPr>
                <w:rFonts w:ascii="Arial" w:hAnsi="Arial" w:cs="Arial"/>
                <w:noProof/>
                <w:sz w:val="20"/>
                <w:szCs w:val="20"/>
                <w:lang w:val="en-US"/>
              </w:rPr>
              <w:t xml:space="preserve">usually </w:t>
            </w:r>
            <w:r>
              <w:rPr>
                <w:rFonts w:ascii="Arial" w:hAnsi="Arial" w:cs="Arial"/>
                <w:noProof/>
                <w:sz w:val="20"/>
                <w:szCs w:val="20"/>
                <w:lang w:val="en-US"/>
              </w:rPr>
              <w:t>incorporat</w:t>
            </w:r>
            <w:r w:rsidRPr="00EE4279">
              <w:rPr>
                <w:rFonts w:ascii="Arial" w:hAnsi="Arial" w:cs="Arial"/>
                <w:noProof/>
                <w:sz w:val="20"/>
                <w:szCs w:val="20"/>
                <w:lang w:val="en-US"/>
              </w:rPr>
              <w:t>ed</w:t>
            </w:r>
            <w:r>
              <w:rPr>
                <w:rFonts w:ascii="Arial" w:hAnsi="Arial" w:cs="Arial"/>
                <w:noProof/>
                <w:sz w:val="20"/>
                <w:szCs w:val="20"/>
                <w:lang w:val="en-US"/>
              </w:rPr>
              <w:t xml:space="preserve"> a broad range of stakeholder views in project design, implementation, and monitoring and evaluation</w:t>
            </w:r>
          </w:p>
          <w:p w:rsidR="008E5B18" w:rsidRDefault="008E5B18" w:rsidP="001C000C">
            <w:pPr>
              <w:autoSpaceDE w:val="0"/>
              <w:autoSpaceDN w:val="0"/>
              <w:adjustRightInd w:val="0"/>
              <w:rPr>
                <w:rFonts w:ascii="Arial" w:hAnsi="Arial" w:cs="Arial"/>
                <w:noProof/>
                <w:sz w:val="20"/>
                <w:szCs w:val="20"/>
                <w:lang w:val="en-US"/>
              </w:rPr>
            </w:pPr>
          </w:p>
          <w:p w:rsidR="00A445BB" w:rsidRPr="00ED01EF" w:rsidRDefault="00A445BB" w:rsidP="000B57AB">
            <w:pPr>
              <w:numPr>
                <w:ilvl w:val="0"/>
                <w:numId w:val="53"/>
              </w:numPr>
              <w:autoSpaceDE w:val="0"/>
              <w:autoSpaceDN w:val="0"/>
              <w:adjustRightInd w:val="0"/>
              <w:ind w:left="360"/>
              <w:rPr>
                <w:rFonts w:ascii="Arial" w:hAnsi="Arial" w:cs="Arial"/>
                <w:noProof/>
                <w:sz w:val="20"/>
                <w:szCs w:val="20"/>
                <w:lang w:val="en-US"/>
              </w:rPr>
            </w:pPr>
            <w:r>
              <w:rPr>
                <w:rFonts w:ascii="Arial" w:hAnsi="Arial" w:cs="Arial"/>
                <w:sz w:val="20"/>
                <w:szCs w:val="20"/>
              </w:rPr>
              <w:t>I</w:t>
            </w:r>
            <w:r w:rsidR="001C000C">
              <w:rPr>
                <w:rFonts w:ascii="Arial" w:hAnsi="Arial" w:cs="Arial"/>
                <w:sz w:val="20"/>
                <w:szCs w:val="20"/>
              </w:rPr>
              <w:t xml:space="preserve">rregular </w:t>
            </w:r>
            <w:r>
              <w:rPr>
                <w:rFonts w:ascii="Arial" w:hAnsi="Arial" w:cs="Arial"/>
                <w:sz w:val="20"/>
                <w:szCs w:val="20"/>
              </w:rPr>
              <w:t xml:space="preserve">meetings </w:t>
            </w:r>
            <w:r w:rsidR="00F95735">
              <w:rPr>
                <w:rFonts w:ascii="Arial" w:hAnsi="Arial" w:cs="Arial"/>
                <w:sz w:val="20"/>
                <w:szCs w:val="20"/>
              </w:rPr>
              <w:t>with</w:t>
            </w:r>
            <w:r w:rsidR="008E5B18">
              <w:rPr>
                <w:rFonts w:ascii="Arial" w:hAnsi="Arial" w:cs="Arial"/>
                <w:sz w:val="20"/>
                <w:szCs w:val="20"/>
              </w:rPr>
              <w:t xml:space="preserve"> </w:t>
            </w:r>
            <w:r>
              <w:rPr>
                <w:rFonts w:ascii="Arial" w:hAnsi="Arial" w:cs="Arial"/>
                <w:sz w:val="20"/>
                <w:szCs w:val="20"/>
              </w:rPr>
              <w:t>clients  or largely one-way communications</w:t>
            </w:r>
          </w:p>
          <w:p w:rsidR="00ED01EF" w:rsidRPr="00ED01EF" w:rsidRDefault="00ED01EF" w:rsidP="00ED01EF">
            <w:pPr>
              <w:autoSpaceDE w:val="0"/>
              <w:autoSpaceDN w:val="0"/>
              <w:adjustRightInd w:val="0"/>
              <w:ind w:left="360"/>
              <w:rPr>
                <w:rFonts w:ascii="Arial" w:hAnsi="Arial" w:cs="Arial"/>
                <w:noProof/>
                <w:sz w:val="20"/>
                <w:szCs w:val="20"/>
                <w:lang w:val="en-US"/>
              </w:rPr>
            </w:pPr>
          </w:p>
          <w:p w:rsidR="00ED01EF" w:rsidRPr="00D14BCD" w:rsidRDefault="0066318A" w:rsidP="000B57AB">
            <w:pPr>
              <w:numPr>
                <w:ilvl w:val="0"/>
                <w:numId w:val="53"/>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Not usually </w:t>
            </w:r>
            <w:r w:rsidR="00ED01EF">
              <w:rPr>
                <w:rFonts w:ascii="Arial" w:hAnsi="Arial" w:cs="Arial"/>
                <w:noProof/>
                <w:sz w:val="20"/>
                <w:szCs w:val="20"/>
                <w:lang w:val="en-US"/>
              </w:rPr>
              <w:t>shar</w:t>
            </w:r>
            <w:r>
              <w:rPr>
                <w:rFonts w:ascii="Arial" w:hAnsi="Arial" w:cs="Arial"/>
                <w:noProof/>
                <w:sz w:val="20"/>
                <w:szCs w:val="20"/>
                <w:lang w:val="en-US"/>
              </w:rPr>
              <w:t>ed</w:t>
            </w:r>
            <w:r w:rsidR="00ED01EF">
              <w:rPr>
                <w:rFonts w:ascii="Arial" w:hAnsi="Arial" w:cs="Arial"/>
                <w:noProof/>
                <w:sz w:val="20"/>
                <w:szCs w:val="20"/>
                <w:lang w:val="en-US"/>
              </w:rPr>
              <w:t xml:space="preserve"> project findings and recommendations with </w:t>
            </w:r>
            <w:r w:rsidR="00ED01EF">
              <w:rPr>
                <w:rFonts w:ascii="Arial" w:hAnsi="Arial" w:cs="Arial"/>
                <w:sz w:val="20"/>
                <w:szCs w:val="20"/>
              </w:rPr>
              <w:t xml:space="preserve">clients </w:t>
            </w:r>
          </w:p>
          <w:p w:rsidR="00D14BCD" w:rsidRDefault="00D14BCD" w:rsidP="00D14BCD">
            <w:pPr>
              <w:rPr>
                <w:noProof/>
              </w:rPr>
            </w:pPr>
          </w:p>
          <w:p w:rsidR="008E5B18" w:rsidRPr="00815E4A" w:rsidRDefault="00D14BCD" w:rsidP="000B57AB">
            <w:pPr>
              <w:numPr>
                <w:ilvl w:val="0"/>
                <w:numId w:val="53"/>
              </w:numPr>
              <w:autoSpaceDE w:val="0"/>
              <w:autoSpaceDN w:val="0"/>
              <w:adjustRightInd w:val="0"/>
              <w:ind w:left="360"/>
              <w:rPr>
                <w:rFonts w:ascii="Arial" w:hAnsi="Arial" w:cs="Arial"/>
                <w:noProof/>
                <w:sz w:val="20"/>
                <w:szCs w:val="20"/>
              </w:rPr>
            </w:pPr>
            <w:r>
              <w:rPr>
                <w:rFonts w:ascii="Arial" w:hAnsi="Arial" w:cs="Arial"/>
                <w:noProof/>
                <w:sz w:val="20"/>
                <w:szCs w:val="20"/>
                <w:lang w:val="en-US"/>
              </w:rPr>
              <w:t>Not usually referred clients to other appropriate service providers</w:t>
            </w:r>
          </w:p>
          <w:p w:rsidR="00815E4A" w:rsidRDefault="00815E4A" w:rsidP="00815E4A">
            <w:pPr>
              <w:rPr>
                <w:noProof/>
              </w:rPr>
            </w:pPr>
          </w:p>
          <w:p w:rsidR="00815E4A" w:rsidRPr="00EE4279" w:rsidRDefault="00D62351" w:rsidP="000B57AB">
            <w:pPr>
              <w:numPr>
                <w:ilvl w:val="0"/>
                <w:numId w:val="53"/>
              </w:numPr>
              <w:autoSpaceDE w:val="0"/>
              <w:autoSpaceDN w:val="0"/>
              <w:adjustRightInd w:val="0"/>
              <w:ind w:left="360"/>
              <w:rPr>
                <w:rFonts w:ascii="Arial" w:hAnsi="Arial" w:cs="Arial"/>
                <w:noProof/>
                <w:sz w:val="20"/>
                <w:szCs w:val="20"/>
              </w:rPr>
            </w:pPr>
            <w:r>
              <w:rPr>
                <w:rFonts w:ascii="Arial" w:hAnsi="Arial" w:cs="Arial"/>
                <w:noProof/>
                <w:sz w:val="20"/>
                <w:szCs w:val="20"/>
                <w:lang w:val="en-US"/>
              </w:rPr>
              <w:t>Poor</w:t>
            </w:r>
            <w:r w:rsidR="00815E4A">
              <w:rPr>
                <w:rFonts w:ascii="Arial" w:hAnsi="Arial" w:cs="Arial"/>
                <w:noProof/>
                <w:sz w:val="20"/>
                <w:szCs w:val="20"/>
                <w:lang w:val="en-US"/>
              </w:rPr>
              <w:t xml:space="preserve"> physical </w:t>
            </w:r>
            <w:r w:rsidR="001A3B95">
              <w:rPr>
                <w:rFonts w:ascii="Arial" w:hAnsi="Arial" w:cs="Arial"/>
                <w:noProof/>
                <w:sz w:val="20"/>
                <w:szCs w:val="20"/>
                <w:lang w:val="en-US"/>
              </w:rPr>
              <w:t xml:space="preserve">space </w:t>
            </w:r>
            <w:r w:rsidR="00815E4A">
              <w:rPr>
                <w:rFonts w:ascii="Arial" w:hAnsi="Arial" w:cs="Arial"/>
                <w:noProof/>
                <w:sz w:val="20"/>
                <w:szCs w:val="20"/>
                <w:lang w:val="en-US"/>
              </w:rPr>
              <w:t>to meet with individual clients and groups</w:t>
            </w:r>
          </w:p>
        </w:tc>
        <w:tc>
          <w:tcPr>
            <w:tcW w:w="3330" w:type="dxa"/>
            <w:shd w:val="clear" w:color="auto" w:fill="auto"/>
          </w:tcPr>
          <w:p w:rsidR="001B1F5F" w:rsidRDefault="00E97173" w:rsidP="001B1F5F">
            <w:pPr>
              <w:autoSpaceDE w:val="0"/>
              <w:autoSpaceDN w:val="0"/>
              <w:adjustRightInd w:val="0"/>
              <w:rPr>
                <w:rFonts w:ascii="Arial" w:hAnsi="Arial" w:cs="Arial"/>
                <w:noProof/>
                <w:sz w:val="20"/>
                <w:szCs w:val="20"/>
                <w:lang w:val="en-US"/>
              </w:rPr>
            </w:pPr>
            <w:r>
              <w:rPr>
                <w:rFonts w:ascii="Arial" w:hAnsi="Arial" w:cs="Arial"/>
                <w:noProof/>
                <w:sz w:val="20"/>
                <w:szCs w:val="20"/>
                <w:lang w:val="en-US"/>
              </w:rPr>
              <w:t xml:space="preserve">The organization </w:t>
            </w:r>
            <w:r w:rsidR="001B1F5F">
              <w:rPr>
                <w:rFonts w:ascii="Arial" w:hAnsi="Arial" w:cs="Arial"/>
                <w:noProof/>
                <w:sz w:val="20"/>
                <w:szCs w:val="20"/>
                <w:lang w:val="en-US"/>
              </w:rPr>
              <w:t xml:space="preserve">has </w:t>
            </w:r>
          </w:p>
          <w:p w:rsidR="001B1F5F" w:rsidRDefault="001B1F5F" w:rsidP="001B1F5F">
            <w:pPr>
              <w:autoSpaceDE w:val="0"/>
              <w:autoSpaceDN w:val="0"/>
              <w:adjustRightInd w:val="0"/>
              <w:rPr>
                <w:rFonts w:ascii="Arial" w:hAnsi="Arial" w:cs="Arial"/>
                <w:noProof/>
                <w:sz w:val="20"/>
                <w:szCs w:val="20"/>
                <w:lang w:val="en-US"/>
              </w:rPr>
            </w:pPr>
          </w:p>
          <w:p w:rsidR="001C000C" w:rsidRDefault="001B1F5F" w:rsidP="000B57AB">
            <w:pPr>
              <w:numPr>
                <w:ilvl w:val="0"/>
                <w:numId w:val="98"/>
              </w:numPr>
              <w:autoSpaceDE w:val="0"/>
              <w:autoSpaceDN w:val="0"/>
              <w:adjustRightInd w:val="0"/>
              <w:rPr>
                <w:rFonts w:ascii="Arial" w:hAnsi="Arial" w:cs="Arial"/>
                <w:noProof/>
                <w:sz w:val="20"/>
                <w:szCs w:val="20"/>
                <w:lang w:val="en-US"/>
              </w:rPr>
            </w:pPr>
            <w:r w:rsidRPr="001B1F5F">
              <w:rPr>
                <w:rFonts w:ascii="Arial" w:hAnsi="Arial" w:cs="Arial"/>
                <w:noProof/>
                <w:sz w:val="20"/>
                <w:szCs w:val="20"/>
                <w:lang w:val="en-US"/>
              </w:rPr>
              <w:t xml:space="preserve">Adequate written policies and procedures for stakeholder involvement </w:t>
            </w:r>
            <w:r w:rsidR="00C86FF2">
              <w:rPr>
                <w:rFonts w:ascii="Arial" w:hAnsi="Arial" w:cs="Arial"/>
                <w:noProof/>
                <w:sz w:val="20"/>
                <w:szCs w:val="20"/>
                <w:lang w:val="en-US"/>
              </w:rPr>
              <w:t>and confidentiality</w:t>
            </w:r>
          </w:p>
          <w:p w:rsidR="001B1F5F" w:rsidRPr="001B1F5F" w:rsidRDefault="001B1F5F" w:rsidP="001B1F5F">
            <w:pPr>
              <w:autoSpaceDE w:val="0"/>
              <w:autoSpaceDN w:val="0"/>
              <w:adjustRightInd w:val="0"/>
              <w:ind w:left="360"/>
              <w:rPr>
                <w:rFonts w:ascii="Arial" w:hAnsi="Arial" w:cs="Arial"/>
                <w:noProof/>
                <w:sz w:val="20"/>
                <w:szCs w:val="20"/>
                <w:lang w:val="en-US"/>
              </w:rPr>
            </w:pPr>
          </w:p>
          <w:p w:rsidR="003C03FD" w:rsidRPr="003C03FD" w:rsidRDefault="003C03FD" w:rsidP="000B57AB">
            <w:pPr>
              <w:numPr>
                <w:ilvl w:val="0"/>
                <w:numId w:val="98"/>
              </w:numPr>
              <w:autoSpaceDE w:val="0"/>
              <w:autoSpaceDN w:val="0"/>
              <w:adjustRightInd w:val="0"/>
              <w:rPr>
                <w:rFonts w:ascii="Arial" w:hAnsi="Arial" w:cs="Arial"/>
                <w:noProof/>
                <w:sz w:val="20"/>
                <w:szCs w:val="20"/>
                <w:lang w:val="en-US"/>
              </w:rPr>
            </w:pPr>
            <w:r w:rsidRPr="003C03FD">
              <w:rPr>
                <w:rFonts w:ascii="Arial" w:hAnsi="Arial" w:cs="Arial"/>
                <w:noProof/>
                <w:sz w:val="20"/>
                <w:szCs w:val="20"/>
                <w:lang w:val="en-US"/>
              </w:rPr>
              <w:t xml:space="preserve">Usually collected </w:t>
            </w:r>
            <w:r>
              <w:rPr>
                <w:rFonts w:ascii="Arial" w:hAnsi="Arial" w:cs="Arial"/>
                <w:noProof/>
                <w:sz w:val="20"/>
                <w:szCs w:val="20"/>
                <w:lang w:val="en-US"/>
              </w:rPr>
              <w:t xml:space="preserve">sufficient </w:t>
            </w:r>
            <w:r w:rsidRPr="003C03FD">
              <w:rPr>
                <w:rFonts w:ascii="Arial" w:hAnsi="Arial" w:cs="Arial"/>
                <w:noProof/>
                <w:sz w:val="20"/>
                <w:szCs w:val="20"/>
                <w:lang w:val="en-US"/>
              </w:rPr>
              <w:t>baseline data before projects</w:t>
            </w:r>
          </w:p>
          <w:p w:rsidR="001C000C" w:rsidRDefault="001C000C" w:rsidP="006C3E25">
            <w:pPr>
              <w:autoSpaceDE w:val="0"/>
              <w:autoSpaceDN w:val="0"/>
              <w:adjustRightInd w:val="0"/>
              <w:rPr>
                <w:rFonts w:ascii="Arial" w:hAnsi="Arial" w:cs="Arial"/>
                <w:noProof/>
                <w:sz w:val="20"/>
                <w:szCs w:val="20"/>
                <w:lang w:val="en-US"/>
              </w:rPr>
            </w:pPr>
          </w:p>
          <w:p w:rsidR="001C000C" w:rsidRDefault="00D54188" w:rsidP="000B57AB">
            <w:pPr>
              <w:numPr>
                <w:ilvl w:val="0"/>
                <w:numId w:val="98"/>
              </w:numPr>
              <w:autoSpaceDE w:val="0"/>
              <w:autoSpaceDN w:val="0"/>
              <w:adjustRightInd w:val="0"/>
              <w:rPr>
                <w:rFonts w:ascii="Arial" w:hAnsi="Arial" w:cs="Arial"/>
                <w:noProof/>
                <w:sz w:val="20"/>
                <w:szCs w:val="20"/>
                <w:lang w:val="en-US"/>
              </w:rPr>
            </w:pPr>
            <w:r>
              <w:rPr>
                <w:rFonts w:ascii="Arial" w:hAnsi="Arial" w:cs="Arial"/>
                <w:noProof/>
                <w:sz w:val="20"/>
                <w:szCs w:val="20"/>
                <w:lang w:val="en-US"/>
              </w:rPr>
              <w:t>U</w:t>
            </w:r>
            <w:r w:rsidRPr="00EE4279">
              <w:rPr>
                <w:rFonts w:ascii="Arial" w:hAnsi="Arial" w:cs="Arial"/>
                <w:noProof/>
                <w:sz w:val="20"/>
                <w:szCs w:val="20"/>
                <w:lang w:val="en-US"/>
              </w:rPr>
              <w:t xml:space="preserve">sually </w:t>
            </w:r>
            <w:r>
              <w:rPr>
                <w:rFonts w:ascii="Arial" w:hAnsi="Arial" w:cs="Arial"/>
                <w:noProof/>
                <w:sz w:val="20"/>
                <w:szCs w:val="20"/>
                <w:lang w:val="en-US"/>
              </w:rPr>
              <w:t>incorporat</w:t>
            </w:r>
            <w:r w:rsidRPr="00EE4279">
              <w:rPr>
                <w:rFonts w:ascii="Arial" w:hAnsi="Arial" w:cs="Arial"/>
                <w:noProof/>
                <w:sz w:val="20"/>
                <w:szCs w:val="20"/>
                <w:lang w:val="en-US"/>
              </w:rPr>
              <w:t>ed</w:t>
            </w:r>
            <w:r>
              <w:rPr>
                <w:rFonts w:ascii="Arial" w:hAnsi="Arial" w:cs="Arial"/>
                <w:noProof/>
                <w:sz w:val="20"/>
                <w:szCs w:val="20"/>
                <w:lang w:val="en-US"/>
              </w:rPr>
              <w:t xml:space="preserve"> s</w:t>
            </w:r>
            <w:r w:rsidR="001C000C">
              <w:rPr>
                <w:rFonts w:ascii="Arial" w:hAnsi="Arial" w:cs="Arial"/>
                <w:noProof/>
                <w:sz w:val="20"/>
                <w:szCs w:val="20"/>
                <w:lang w:val="en-US"/>
              </w:rPr>
              <w:t>takeholder</w:t>
            </w:r>
            <w:r w:rsidR="001C000C" w:rsidRPr="00EE4279">
              <w:rPr>
                <w:rFonts w:ascii="Arial" w:hAnsi="Arial" w:cs="Arial"/>
                <w:noProof/>
                <w:sz w:val="20"/>
                <w:szCs w:val="20"/>
                <w:lang w:val="en-US"/>
              </w:rPr>
              <w:t xml:space="preserve"> views </w:t>
            </w:r>
            <w:r w:rsidR="001C000C">
              <w:rPr>
                <w:rFonts w:ascii="Arial" w:hAnsi="Arial" w:cs="Arial"/>
                <w:noProof/>
                <w:sz w:val="20"/>
                <w:szCs w:val="20"/>
                <w:lang w:val="en-US"/>
              </w:rPr>
              <w:t>in project design, implementation, and monitoring and evaluation</w:t>
            </w:r>
          </w:p>
          <w:p w:rsidR="001C000C" w:rsidRDefault="001C000C" w:rsidP="006C3E25">
            <w:pPr>
              <w:autoSpaceDE w:val="0"/>
              <w:autoSpaceDN w:val="0"/>
              <w:adjustRightInd w:val="0"/>
              <w:rPr>
                <w:rFonts w:ascii="Arial" w:hAnsi="Arial" w:cs="Arial"/>
                <w:noProof/>
                <w:sz w:val="20"/>
                <w:szCs w:val="20"/>
                <w:lang w:val="en-US"/>
              </w:rPr>
            </w:pPr>
          </w:p>
          <w:p w:rsidR="00ED01EF" w:rsidRPr="001A3B95" w:rsidRDefault="00D54188" w:rsidP="000B57AB">
            <w:pPr>
              <w:numPr>
                <w:ilvl w:val="0"/>
                <w:numId w:val="98"/>
              </w:numPr>
              <w:autoSpaceDE w:val="0"/>
              <w:autoSpaceDN w:val="0"/>
              <w:adjustRightInd w:val="0"/>
              <w:rPr>
                <w:rFonts w:ascii="Arial" w:hAnsi="Arial" w:cs="Arial"/>
                <w:noProof/>
                <w:sz w:val="20"/>
                <w:szCs w:val="20"/>
                <w:lang w:val="en-US"/>
              </w:rPr>
            </w:pPr>
            <w:r w:rsidRPr="001A3B95">
              <w:rPr>
                <w:rFonts w:ascii="Arial" w:hAnsi="Arial" w:cs="Arial"/>
                <w:sz w:val="20"/>
                <w:szCs w:val="20"/>
              </w:rPr>
              <w:t>R</w:t>
            </w:r>
            <w:r w:rsidR="001C000C" w:rsidRPr="001A3B95">
              <w:rPr>
                <w:rFonts w:ascii="Arial" w:hAnsi="Arial" w:cs="Arial"/>
                <w:sz w:val="20"/>
                <w:szCs w:val="20"/>
              </w:rPr>
              <w:t xml:space="preserve">egular </w:t>
            </w:r>
            <w:r w:rsidR="00A445BB" w:rsidRPr="001A3B95">
              <w:rPr>
                <w:rFonts w:ascii="Arial" w:hAnsi="Arial" w:cs="Arial"/>
                <w:sz w:val="20"/>
                <w:szCs w:val="20"/>
              </w:rPr>
              <w:t xml:space="preserve">meetings </w:t>
            </w:r>
            <w:r w:rsidR="00E97173" w:rsidRPr="001A3B95">
              <w:rPr>
                <w:rFonts w:ascii="Arial" w:hAnsi="Arial" w:cs="Arial"/>
                <w:sz w:val="20"/>
                <w:szCs w:val="20"/>
              </w:rPr>
              <w:t>with</w:t>
            </w:r>
            <w:r w:rsidR="00A445BB" w:rsidRPr="001A3B95">
              <w:rPr>
                <w:rFonts w:ascii="Arial" w:hAnsi="Arial" w:cs="Arial"/>
                <w:sz w:val="20"/>
                <w:szCs w:val="20"/>
              </w:rPr>
              <w:t xml:space="preserve"> two-way </w:t>
            </w:r>
            <w:r w:rsidR="001C000C" w:rsidRPr="001A3B95">
              <w:rPr>
                <w:rFonts w:ascii="Arial" w:hAnsi="Arial" w:cs="Arial"/>
                <w:sz w:val="20"/>
                <w:szCs w:val="20"/>
              </w:rPr>
              <w:t>communication</w:t>
            </w:r>
            <w:r w:rsidR="00A445BB" w:rsidRPr="001A3B95">
              <w:rPr>
                <w:rFonts w:ascii="Arial" w:hAnsi="Arial" w:cs="Arial"/>
                <w:sz w:val="20"/>
                <w:szCs w:val="20"/>
              </w:rPr>
              <w:t>s</w:t>
            </w:r>
            <w:r w:rsidR="001C000C" w:rsidRPr="001A3B95">
              <w:rPr>
                <w:rFonts w:ascii="Arial" w:hAnsi="Arial" w:cs="Arial"/>
                <w:sz w:val="20"/>
                <w:szCs w:val="20"/>
              </w:rPr>
              <w:t xml:space="preserve"> </w:t>
            </w:r>
            <w:r w:rsidR="00A445BB" w:rsidRPr="001A3B95">
              <w:rPr>
                <w:rFonts w:ascii="Arial" w:hAnsi="Arial" w:cs="Arial"/>
                <w:sz w:val="20"/>
                <w:szCs w:val="20"/>
              </w:rPr>
              <w:t xml:space="preserve">with clients </w:t>
            </w:r>
          </w:p>
          <w:p w:rsidR="001A3B95" w:rsidRPr="001A3B95" w:rsidRDefault="001A3B95" w:rsidP="001A3B95">
            <w:pPr>
              <w:autoSpaceDE w:val="0"/>
              <w:autoSpaceDN w:val="0"/>
              <w:adjustRightInd w:val="0"/>
              <w:rPr>
                <w:rFonts w:ascii="Arial" w:hAnsi="Arial" w:cs="Arial"/>
                <w:noProof/>
                <w:sz w:val="20"/>
                <w:szCs w:val="20"/>
                <w:lang w:val="en-US"/>
              </w:rPr>
            </w:pPr>
          </w:p>
          <w:p w:rsidR="00D14BCD" w:rsidRPr="001A3B95" w:rsidRDefault="0066318A" w:rsidP="000B57AB">
            <w:pPr>
              <w:numPr>
                <w:ilvl w:val="0"/>
                <w:numId w:val="98"/>
              </w:numPr>
              <w:autoSpaceDE w:val="0"/>
              <w:autoSpaceDN w:val="0"/>
              <w:adjustRightInd w:val="0"/>
              <w:rPr>
                <w:noProof/>
              </w:rPr>
            </w:pPr>
            <w:r w:rsidRPr="001A3B95">
              <w:rPr>
                <w:rFonts w:ascii="Arial" w:hAnsi="Arial" w:cs="Arial"/>
                <w:noProof/>
                <w:sz w:val="20"/>
                <w:szCs w:val="20"/>
                <w:lang w:val="en-US"/>
              </w:rPr>
              <w:t>Usually</w:t>
            </w:r>
            <w:r w:rsidR="00ED01EF" w:rsidRPr="001A3B95">
              <w:rPr>
                <w:rFonts w:ascii="Arial" w:hAnsi="Arial" w:cs="Arial"/>
                <w:noProof/>
                <w:sz w:val="20"/>
                <w:szCs w:val="20"/>
                <w:lang w:val="en-US"/>
              </w:rPr>
              <w:t xml:space="preserve"> shar</w:t>
            </w:r>
            <w:r w:rsidRPr="001A3B95">
              <w:rPr>
                <w:rFonts w:ascii="Arial" w:hAnsi="Arial" w:cs="Arial"/>
                <w:noProof/>
                <w:sz w:val="20"/>
                <w:szCs w:val="20"/>
                <w:lang w:val="en-US"/>
              </w:rPr>
              <w:t xml:space="preserve">ed </w:t>
            </w:r>
            <w:r w:rsidR="00ED01EF" w:rsidRPr="001A3B95">
              <w:rPr>
                <w:rFonts w:ascii="Arial" w:hAnsi="Arial" w:cs="Arial"/>
                <w:noProof/>
                <w:sz w:val="20"/>
                <w:szCs w:val="20"/>
                <w:lang w:val="en-US"/>
              </w:rPr>
              <w:t xml:space="preserve">project findings and recommendations with </w:t>
            </w:r>
            <w:r w:rsidR="00ED01EF" w:rsidRPr="001A3B95">
              <w:rPr>
                <w:rFonts w:ascii="Arial" w:hAnsi="Arial" w:cs="Arial"/>
                <w:sz w:val="20"/>
                <w:szCs w:val="20"/>
              </w:rPr>
              <w:t xml:space="preserve">clients </w:t>
            </w:r>
          </w:p>
          <w:p w:rsidR="001A3B95" w:rsidRDefault="001A3B95" w:rsidP="001A3B95">
            <w:pPr>
              <w:autoSpaceDE w:val="0"/>
              <w:autoSpaceDN w:val="0"/>
              <w:adjustRightInd w:val="0"/>
              <w:rPr>
                <w:noProof/>
              </w:rPr>
            </w:pPr>
          </w:p>
          <w:p w:rsidR="00C24A4B" w:rsidRDefault="00D14BCD" w:rsidP="000B57AB">
            <w:pPr>
              <w:numPr>
                <w:ilvl w:val="0"/>
                <w:numId w:val="98"/>
              </w:numPr>
              <w:autoSpaceDE w:val="0"/>
              <w:autoSpaceDN w:val="0"/>
              <w:adjustRightInd w:val="0"/>
              <w:rPr>
                <w:rFonts w:ascii="Arial" w:hAnsi="Arial" w:cs="Arial"/>
                <w:noProof/>
                <w:sz w:val="20"/>
                <w:szCs w:val="20"/>
                <w:lang w:val="en-US"/>
              </w:rPr>
            </w:pPr>
            <w:r>
              <w:rPr>
                <w:rFonts w:ascii="Arial" w:hAnsi="Arial" w:cs="Arial"/>
                <w:noProof/>
                <w:sz w:val="20"/>
                <w:szCs w:val="20"/>
                <w:lang w:val="en-US"/>
              </w:rPr>
              <w:t>Usually referred clients to other appropriate service providers</w:t>
            </w:r>
          </w:p>
          <w:p w:rsidR="00815E4A" w:rsidRDefault="00815E4A" w:rsidP="006C3E25">
            <w:pPr>
              <w:rPr>
                <w:noProof/>
              </w:rPr>
            </w:pPr>
          </w:p>
          <w:p w:rsidR="00815E4A" w:rsidRPr="00D14BCD" w:rsidRDefault="00A06494" w:rsidP="000B57AB">
            <w:pPr>
              <w:pStyle w:val="ListParagraph"/>
              <w:numPr>
                <w:ilvl w:val="0"/>
                <w:numId w:val="98"/>
              </w:numPr>
              <w:rPr>
                <w:rFonts w:ascii="Arial" w:hAnsi="Arial" w:cs="Arial"/>
                <w:noProof/>
                <w:sz w:val="20"/>
                <w:szCs w:val="20"/>
              </w:rPr>
            </w:pPr>
            <w:r>
              <w:rPr>
                <w:rFonts w:ascii="Arial" w:hAnsi="Arial" w:cs="Arial"/>
                <w:noProof/>
                <w:sz w:val="20"/>
                <w:szCs w:val="20"/>
              </w:rPr>
              <w:t>Adequate physical to space to meet with individual clients and groups</w:t>
            </w:r>
          </w:p>
        </w:tc>
        <w:tc>
          <w:tcPr>
            <w:tcW w:w="3510" w:type="dxa"/>
            <w:shd w:val="clear" w:color="auto" w:fill="auto"/>
          </w:tcPr>
          <w:p w:rsidR="001B1F5F" w:rsidRDefault="001B1F5F" w:rsidP="001B1F5F">
            <w:pPr>
              <w:autoSpaceDE w:val="0"/>
              <w:autoSpaceDN w:val="0"/>
              <w:adjustRightInd w:val="0"/>
              <w:rPr>
                <w:rFonts w:ascii="Arial" w:hAnsi="Arial" w:cs="Arial"/>
                <w:noProof/>
                <w:sz w:val="20"/>
                <w:szCs w:val="20"/>
                <w:lang w:val="en-US"/>
              </w:rPr>
            </w:pPr>
            <w:r>
              <w:rPr>
                <w:rFonts w:ascii="Arial" w:hAnsi="Arial" w:cs="Arial"/>
                <w:noProof/>
                <w:sz w:val="20"/>
                <w:szCs w:val="20"/>
                <w:lang w:val="en-US"/>
              </w:rPr>
              <w:t xml:space="preserve">The organization has </w:t>
            </w:r>
          </w:p>
          <w:p w:rsidR="001B1F5F" w:rsidRDefault="001B1F5F" w:rsidP="001B1F5F">
            <w:pPr>
              <w:autoSpaceDE w:val="0"/>
              <w:autoSpaceDN w:val="0"/>
              <w:adjustRightInd w:val="0"/>
              <w:rPr>
                <w:rFonts w:ascii="Arial" w:hAnsi="Arial" w:cs="Arial"/>
                <w:noProof/>
                <w:sz w:val="20"/>
                <w:szCs w:val="20"/>
                <w:lang w:val="en-US"/>
              </w:rPr>
            </w:pPr>
          </w:p>
          <w:p w:rsidR="001B1F5F" w:rsidRDefault="001B1F5F" w:rsidP="000B57AB">
            <w:pPr>
              <w:numPr>
                <w:ilvl w:val="0"/>
                <w:numId w:val="49"/>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Good written policies and procedures for stakeholder involvement </w:t>
            </w:r>
            <w:r w:rsidR="00C86FF2">
              <w:rPr>
                <w:rFonts w:ascii="Arial" w:hAnsi="Arial" w:cs="Arial"/>
                <w:noProof/>
                <w:sz w:val="20"/>
                <w:szCs w:val="20"/>
                <w:lang w:val="en-US"/>
              </w:rPr>
              <w:t>and confidentiality</w:t>
            </w:r>
          </w:p>
          <w:p w:rsidR="00D54188" w:rsidRDefault="00D54188" w:rsidP="006C3E25">
            <w:pPr>
              <w:autoSpaceDE w:val="0"/>
              <w:autoSpaceDN w:val="0"/>
              <w:adjustRightInd w:val="0"/>
              <w:ind w:left="360"/>
              <w:rPr>
                <w:rFonts w:ascii="Arial" w:hAnsi="Arial" w:cs="Arial"/>
                <w:noProof/>
                <w:sz w:val="20"/>
                <w:szCs w:val="20"/>
                <w:lang w:val="en-US"/>
              </w:rPr>
            </w:pPr>
          </w:p>
          <w:p w:rsidR="0066318A" w:rsidRPr="0066318A" w:rsidRDefault="003C03FD" w:rsidP="000B57AB">
            <w:pPr>
              <w:numPr>
                <w:ilvl w:val="0"/>
                <w:numId w:val="49"/>
              </w:numPr>
              <w:autoSpaceDE w:val="0"/>
              <w:autoSpaceDN w:val="0"/>
              <w:adjustRightInd w:val="0"/>
              <w:ind w:left="360"/>
              <w:rPr>
                <w:noProof/>
              </w:rPr>
            </w:pPr>
            <w:r w:rsidRPr="0066318A">
              <w:rPr>
                <w:rFonts w:ascii="Arial" w:hAnsi="Arial" w:cs="Arial"/>
                <w:noProof/>
                <w:sz w:val="20"/>
                <w:szCs w:val="20"/>
                <w:lang w:val="en-US"/>
              </w:rPr>
              <w:t>Consiste</w:t>
            </w:r>
            <w:r w:rsidR="0066318A" w:rsidRPr="0066318A">
              <w:rPr>
                <w:rFonts w:ascii="Arial" w:hAnsi="Arial" w:cs="Arial"/>
                <w:noProof/>
                <w:sz w:val="20"/>
                <w:szCs w:val="20"/>
                <w:lang w:val="en-US"/>
              </w:rPr>
              <w:t>n</w:t>
            </w:r>
            <w:r w:rsidRPr="0066318A">
              <w:rPr>
                <w:rFonts w:ascii="Arial" w:hAnsi="Arial" w:cs="Arial"/>
                <w:noProof/>
                <w:sz w:val="20"/>
                <w:szCs w:val="20"/>
                <w:lang w:val="en-US"/>
              </w:rPr>
              <w:t>tly collected sufficient baseline data</w:t>
            </w:r>
          </w:p>
          <w:p w:rsidR="0066318A" w:rsidRDefault="0066318A" w:rsidP="006C3E25">
            <w:pPr>
              <w:ind w:left="360"/>
              <w:rPr>
                <w:noProof/>
              </w:rPr>
            </w:pPr>
          </w:p>
          <w:p w:rsidR="00D54188" w:rsidRDefault="00D54188" w:rsidP="000B57AB">
            <w:pPr>
              <w:numPr>
                <w:ilvl w:val="0"/>
                <w:numId w:val="49"/>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Consistently incorporated a broad range of stakeholder</w:t>
            </w:r>
            <w:r w:rsidRPr="00EE4279">
              <w:rPr>
                <w:rFonts w:ascii="Arial" w:hAnsi="Arial" w:cs="Arial"/>
                <w:noProof/>
                <w:sz w:val="20"/>
                <w:szCs w:val="20"/>
                <w:lang w:val="en-US"/>
              </w:rPr>
              <w:t xml:space="preserve"> views </w:t>
            </w:r>
            <w:r>
              <w:rPr>
                <w:rFonts w:ascii="Arial" w:hAnsi="Arial" w:cs="Arial"/>
                <w:noProof/>
                <w:sz w:val="20"/>
                <w:szCs w:val="20"/>
                <w:lang w:val="en-US"/>
              </w:rPr>
              <w:t>in project design, implementation, and monitoring and evaluation</w:t>
            </w:r>
          </w:p>
          <w:p w:rsidR="00D54188" w:rsidRDefault="00D54188" w:rsidP="006C3E25">
            <w:pPr>
              <w:autoSpaceDE w:val="0"/>
              <w:autoSpaceDN w:val="0"/>
              <w:adjustRightInd w:val="0"/>
              <w:ind w:left="360"/>
              <w:rPr>
                <w:rFonts w:ascii="Arial" w:hAnsi="Arial" w:cs="Arial"/>
                <w:noProof/>
                <w:sz w:val="20"/>
                <w:szCs w:val="20"/>
                <w:lang w:val="en-US"/>
              </w:rPr>
            </w:pPr>
          </w:p>
          <w:p w:rsidR="00C24A4B" w:rsidRDefault="00A445BB" w:rsidP="000B57AB">
            <w:pPr>
              <w:numPr>
                <w:ilvl w:val="0"/>
                <w:numId w:val="49"/>
              </w:numPr>
              <w:autoSpaceDE w:val="0"/>
              <w:autoSpaceDN w:val="0"/>
              <w:adjustRightInd w:val="0"/>
              <w:ind w:left="360"/>
              <w:rPr>
                <w:rFonts w:ascii="Arial" w:hAnsi="Arial" w:cs="Arial"/>
                <w:noProof/>
                <w:sz w:val="20"/>
                <w:szCs w:val="20"/>
              </w:rPr>
            </w:pPr>
            <w:r>
              <w:rPr>
                <w:rFonts w:ascii="Arial" w:hAnsi="Arial" w:cs="Arial"/>
                <w:sz w:val="20"/>
                <w:szCs w:val="20"/>
              </w:rPr>
              <w:t xml:space="preserve">Regular meetings </w:t>
            </w:r>
            <w:r w:rsidR="00E97173">
              <w:rPr>
                <w:rFonts w:ascii="Arial" w:hAnsi="Arial" w:cs="Arial"/>
                <w:sz w:val="20"/>
                <w:szCs w:val="20"/>
              </w:rPr>
              <w:t>with</w:t>
            </w:r>
            <w:r>
              <w:rPr>
                <w:rFonts w:ascii="Arial" w:hAnsi="Arial" w:cs="Arial"/>
                <w:sz w:val="20"/>
                <w:szCs w:val="20"/>
              </w:rPr>
              <w:t xml:space="preserve"> two-way communications with clients and </w:t>
            </w:r>
            <w:r w:rsidR="00ED01EF">
              <w:rPr>
                <w:rFonts w:ascii="Arial" w:hAnsi="Arial" w:cs="Arial"/>
                <w:sz w:val="20"/>
                <w:szCs w:val="20"/>
              </w:rPr>
              <w:t xml:space="preserve">clear </w:t>
            </w:r>
            <w:r w:rsidR="00D54188">
              <w:rPr>
                <w:rFonts w:ascii="Arial" w:hAnsi="Arial" w:cs="Arial"/>
                <w:sz w:val="20"/>
                <w:szCs w:val="20"/>
              </w:rPr>
              <w:t xml:space="preserve">channels for stakeholders to raise issues at any time </w:t>
            </w:r>
          </w:p>
          <w:p w:rsidR="00ED01EF" w:rsidRDefault="00ED01EF" w:rsidP="006C3E25">
            <w:pPr>
              <w:ind w:left="360"/>
              <w:rPr>
                <w:noProof/>
              </w:rPr>
            </w:pPr>
          </w:p>
          <w:p w:rsidR="00ED01EF" w:rsidRPr="00D14BCD" w:rsidRDefault="0066318A" w:rsidP="000B57AB">
            <w:pPr>
              <w:numPr>
                <w:ilvl w:val="0"/>
                <w:numId w:val="49"/>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Consistently</w:t>
            </w:r>
            <w:r w:rsidR="00ED01EF">
              <w:rPr>
                <w:rFonts w:ascii="Arial" w:hAnsi="Arial" w:cs="Arial"/>
                <w:noProof/>
                <w:sz w:val="20"/>
                <w:szCs w:val="20"/>
                <w:lang w:val="en-US"/>
              </w:rPr>
              <w:t xml:space="preserve"> shar</w:t>
            </w:r>
            <w:r>
              <w:rPr>
                <w:rFonts w:ascii="Arial" w:hAnsi="Arial" w:cs="Arial"/>
                <w:noProof/>
                <w:sz w:val="20"/>
                <w:szCs w:val="20"/>
                <w:lang w:val="en-US"/>
              </w:rPr>
              <w:t xml:space="preserve">ed </w:t>
            </w:r>
            <w:r w:rsidR="00ED01EF">
              <w:rPr>
                <w:rFonts w:ascii="Arial" w:hAnsi="Arial" w:cs="Arial"/>
                <w:noProof/>
                <w:sz w:val="20"/>
                <w:szCs w:val="20"/>
                <w:lang w:val="en-US"/>
              </w:rPr>
              <w:t xml:space="preserve">project findings and recommendations with </w:t>
            </w:r>
            <w:r w:rsidR="00ED01EF">
              <w:rPr>
                <w:rFonts w:ascii="Arial" w:hAnsi="Arial" w:cs="Arial"/>
                <w:sz w:val="20"/>
                <w:szCs w:val="20"/>
              </w:rPr>
              <w:t xml:space="preserve">clients </w:t>
            </w:r>
          </w:p>
          <w:p w:rsidR="00D14BCD" w:rsidRDefault="00D14BCD" w:rsidP="006C3E25">
            <w:pPr>
              <w:ind w:left="360"/>
              <w:rPr>
                <w:noProof/>
              </w:rPr>
            </w:pPr>
          </w:p>
          <w:p w:rsidR="00D14BCD" w:rsidRDefault="00D14BCD" w:rsidP="000B57AB">
            <w:pPr>
              <w:numPr>
                <w:ilvl w:val="0"/>
                <w:numId w:val="49"/>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Consistently referred clients to other appropriate service providers</w:t>
            </w:r>
          </w:p>
          <w:p w:rsidR="00815E4A" w:rsidRDefault="00815E4A" w:rsidP="006C3E25">
            <w:pPr>
              <w:ind w:left="360"/>
              <w:rPr>
                <w:noProof/>
              </w:rPr>
            </w:pPr>
          </w:p>
          <w:p w:rsidR="00ED01EF" w:rsidRPr="006C3E25" w:rsidRDefault="00815E4A" w:rsidP="000B57AB">
            <w:pPr>
              <w:pStyle w:val="ListParagraph"/>
              <w:numPr>
                <w:ilvl w:val="0"/>
                <w:numId w:val="49"/>
              </w:numPr>
              <w:ind w:left="360"/>
              <w:rPr>
                <w:rFonts w:ascii="Arial" w:hAnsi="Arial" w:cs="Arial"/>
                <w:noProof/>
                <w:sz w:val="20"/>
                <w:szCs w:val="20"/>
              </w:rPr>
            </w:pPr>
            <w:r>
              <w:rPr>
                <w:rFonts w:ascii="Arial" w:hAnsi="Arial" w:cs="Arial"/>
                <w:noProof/>
                <w:sz w:val="20"/>
                <w:szCs w:val="20"/>
              </w:rPr>
              <w:t xml:space="preserve">Good physical space </w:t>
            </w:r>
            <w:r w:rsidR="001A3B95">
              <w:rPr>
                <w:rFonts w:ascii="Arial" w:hAnsi="Arial" w:cs="Arial"/>
                <w:noProof/>
                <w:sz w:val="20"/>
                <w:szCs w:val="20"/>
              </w:rPr>
              <w:t xml:space="preserve">to </w:t>
            </w:r>
            <w:r>
              <w:rPr>
                <w:rFonts w:ascii="Arial" w:hAnsi="Arial" w:cs="Arial"/>
                <w:noProof/>
                <w:sz w:val="20"/>
                <w:szCs w:val="20"/>
              </w:rPr>
              <w:t>meet with individual clients and groups</w:t>
            </w:r>
          </w:p>
        </w:tc>
      </w:tr>
    </w:tbl>
    <w:p w:rsidR="00D62351" w:rsidRDefault="00D62351"/>
    <w:p w:rsidR="00B10378" w:rsidRDefault="00B103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6030"/>
      </w:tblGrid>
      <w:tr w:rsidR="00602256" w:rsidRPr="00E109BE" w:rsidTr="000053C0">
        <w:trPr>
          <w:trHeight w:val="251"/>
        </w:trPr>
        <w:tc>
          <w:tcPr>
            <w:tcW w:w="8388" w:type="dxa"/>
            <w:shd w:val="clear" w:color="auto" w:fill="DBE5F1"/>
          </w:tcPr>
          <w:p w:rsidR="00602256" w:rsidRPr="00E109BE" w:rsidRDefault="00D62351" w:rsidP="0080600F">
            <w:pPr>
              <w:autoSpaceDE w:val="0"/>
              <w:autoSpaceDN w:val="0"/>
              <w:adjustRightInd w:val="0"/>
              <w:rPr>
                <w:rFonts w:ascii="Arial" w:hAnsi="Arial" w:cs="Arial"/>
                <w:b/>
                <w:bCs/>
                <w:sz w:val="20"/>
                <w:szCs w:val="20"/>
              </w:rPr>
            </w:pPr>
            <w:r>
              <w:lastRenderedPageBreak/>
              <w:br w:type="page"/>
            </w:r>
            <w:r w:rsidR="00602256">
              <w:rPr>
                <w:rFonts w:ascii="Arial" w:hAnsi="Arial" w:cs="Arial"/>
                <w:b/>
                <w:bCs/>
                <w:sz w:val="20"/>
                <w:szCs w:val="20"/>
              </w:rPr>
              <w:t>Stakeholder Involvement</w:t>
            </w:r>
          </w:p>
        </w:tc>
        <w:tc>
          <w:tcPr>
            <w:tcW w:w="6030" w:type="dxa"/>
            <w:shd w:val="clear" w:color="auto" w:fill="DBE5F1"/>
          </w:tcPr>
          <w:p w:rsidR="00602256" w:rsidRPr="00E109BE" w:rsidRDefault="00602256" w:rsidP="0080600F">
            <w:pPr>
              <w:autoSpaceDE w:val="0"/>
              <w:autoSpaceDN w:val="0"/>
              <w:adjustRightInd w:val="0"/>
              <w:rPr>
                <w:rFonts w:ascii="Arial" w:hAnsi="Arial" w:cs="Arial"/>
                <w:b/>
                <w:bCs/>
                <w:sz w:val="20"/>
                <w:szCs w:val="20"/>
              </w:rPr>
            </w:pPr>
            <w:r>
              <w:rPr>
                <w:rFonts w:ascii="Arial" w:hAnsi="Arial" w:cs="Arial"/>
                <w:b/>
                <w:bCs/>
                <w:sz w:val="20"/>
                <w:szCs w:val="20"/>
              </w:rPr>
              <w:t>Notes</w:t>
            </w:r>
          </w:p>
        </w:tc>
      </w:tr>
      <w:tr w:rsidR="00602256" w:rsidRPr="00E109BE" w:rsidTr="000053C0">
        <w:tc>
          <w:tcPr>
            <w:tcW w:w="8388" w:type="dxa"/>
            <w:shd w:val="clear" w:color="auto" w:fill="auto"/>
          </w:tcPr>
          <w:p w:rsidR="00602256" w:rsidRPr="00E109BE" w:rsidRDefault="00602256" w:rsidP="0096539F">
            <w:pPr>
              <w:autoSpaceDE w:val="0"/>
              <w:autoSpaceDN w:val="0"/>
              <w:adjustRightInd w:val="0"/>
              <w:rPr>
                <w:rFonts w:ascii="Arial" w:hAnsi="Arial" w:cs="Arial"/>
                <w:sz w:val="20"/>
                <w:szCs w:val="20"/>
              </w:rPr>
            </w:pPr>
            <w:r>
              <w:rPr>
                <w:rFonts w:ascii="Arial" w:hAnsi="Arial" w:cs="Arial"/>
                <w:sz w:val="20"/>
                <w:szCs w:val="20"/>
              </w:rPr>
              <w:t xml:space="preserve">1. Who are the organization’s stakeholders?  </w:t>
            </w:r>
          </w:p>
        </w:tc>
        <w:tc>
          <w:tcPr>
            <w:tcW w:w="6030" w:type="dxa"/>
            <w:shd w:val="clear" w:color="auto" w:fill="auto"/>
          </w:tcPr>
          <w:p w:rsidR="00602256" w:rsidRPr="00E109BE" w:rsidRDefault="00602256" w:rsidP="0080600F">
            <w:pPr>
              <w:autoSpaceDE w:val="0"/>
              <w:autoSpaceDN w:val="0"/>
              <w:adjustRightInd w:val="0"/>
              <w:rPr>
                <w:rFonts w:ascii="Arial" w:hAnsi="Arial" w:cs="Arial"/>
                <w:b/>
                <w:bCs/>
                <w:sz w:val="20"/>
                <w:szCs w:val="20"/>
              </w:rPr>
            </w:pPr>
          </w:p>
        </w:tc>
      </w:tr>
      <w:tr w:rsidR="00602256" w:rsidRPr="00E109BE" w:rsidTr="000053C0">
        <w:tc>
          <w:tcPr>
            <w:tcW w:w="8388" w:type="dxa"/>
            <w:shd w:val="clear" w:color="auto" w:fill="auto"/>
          </w:tcPr>
          <w:p w:rsidR="00602256" w:rsidRPr="00E109BE" w:rsidRDefault="00602256" w:rsidP="001C70E2">
            <w:pPr>
              <w:autoSpaceDE w:val="0"/>
              <w:autoSpaceDN w:val="0"/>
              <w:adjustRightInd w:val="0"/>
              <w:rPr>
                <w:rFonts w:ascii="Arial" w:hAnsi="Arial" w:cs="Arial"/>
                <w:sz w:val="20"/>
                <w:szCs w:val="20"/>
              </w:rPr>
            </w:pPr>
            <w:r>
              <w:rPr>
                <w:rFonts w:ascii="Arial" w:hAnsi="Arial" w:cs="Arial"/>
                <w:sz w:val="20"/>
                <w:szCs w:val="20"/>
              </w:rPr>
              <w:t xml:space="preserve">2.  </w:t>
            </w:r>
            <w:r w:rsidR="001C70E2">
              <w:rPr>
                <w:rFonts w:ascii="Arial" w:hAnsi="Arial" w:cs="Arial"/>
                <w:sz w:val="20"/>
                <w:szCs w:val="20"/>
              </w:rPr>
              <w:t>When</w:t>
            </w:r>
            <w:r>
              <w:rPr>
                <w:rFonts w:ascii="Arial" w:hAnsi="Arial" w:cs="Arial"/>
                <w:sz w:val="20"/>
                <w:szCs w:val="20"/>
              </w:rPr>
              <w:t xml:space="preserve"> does the organization reach out to stakeholders</w:t>
            </w:r>
            <w:r w:rsidR="001C70E2">
              <w:rPr>
                <w:rFonts w:ascii="Arial" w:hAnsi="Arial" w:cs="Arial"/>
                <w:sz w:val="20"/>
                <w:szCs w:val="20"/>
              </w:rPr>
              <w:t xml:space="preserve"> and how often</w:t>
            </w:r>
            <w:r>
              <w:rPr>
                <w:rFonts w:ascii="Arial" w:hAnsi="Arial" w:cs="Arial"/>
                <w:sz w:val="20"/>
                <w:szCs w:val="20"/>
              </w:rPr>
              <w:t xml:space="preserve">?  </w:t>
            </w:r>
            <w:r w:rsidR="001C70E2">
              <w:rPr>
                <w:rFonts w:ascii="Arial" w:hAnsi="Arial" w:cs="Arial"/>
                <w:sz w:val="20"/>
                <w:szCs w:val="20"/>
              </w:rPr>
              <w:t>A</w:t>
            </w:r>
            <w:r>
              <w:rPr>
                <w:rFonts w:ascii="Arial" w:hAnsi="Arial" w:cs="Arial"/>
                <w:sz w:val="20"/>
                <w:szCs w:val="20"/>
              </w:rPr>
              <w:t xml:space="preserve">re </w:t>
            </w:r>
            <w:r w:rsidR="001C70E2">
              <w:rPr>
                <w:rFonts w:ascii="Arial" w:hAnsi="Arial" w:cs="Arial"/>
                <w:sz w:val="20"/>
                <w:szCs w:val="20"/>
              </w:rPr>
              <w:t xml:space="preserve">stakeholders actively </w:t>
            </w:r>
            <w:r>
              <w:rPr>
                <w:rFonts w:ascii="Arial" w:hAnsi="Arial" w:cs="Arial"/>
                <w:sz w:val="20"/>
                <w:szCs w:val="20"/>
              </w:rPr>
              <w:t>involved</w:t>
            </w:r>
            <w:r w:rsidR="001C70E2">
              <w:rPr>
                <w:rFonts w:ascii="Arial" w:hAnsi="Arial" w:cs="Arial"/>
                <w:sz w:val="20"/>
                <w:szCs w:val="20"/>
              </w:rPr>
              <w:t xml:space="preserve"> in project design?  Are they actively involved </w:t>
            </w:r>
            <w:r>
              <w:rPr>
                <w:rFonts w:ascii="Arial" w:hAnsi="Arial" w:cs="Arial"/>
                <w:sz w:val="20"/>
                <w:szCs w:val="20"/>
              </w:rPr>
              <w:t xml:space="preserve">during implementation? </w:t>
            </w:r>
          </w:p>
        </w:tc>
        <w:tc>
          <w:tcPr>
            <w:tcW w:w="6030" w:type="dxa"/>
            <w:shd w:val="clear" w:color="auto" w:fill="auto"/>
          </w:tcPr>
          <w:p w:rsidR="00602256" w:rsidRPr="00E109BE" w:rsidRDefault="00602256" w:rsidP="0080600F">
            <w:pPr>
              <w:autoSpaceDE w:val="0"/>
              <w:autoSpaceDN w:val="0"/>
              <w:adjustRightInd w:val="0"/>
              <w:rPr>
                <w:rFonts w:ascii="Arial" w:hAnsi="Arial" w:cs="Arial"/>
                <w:b/>
                <w:bCs/>
                <w:sz w:val="20"/>
                <w:szCs w:val="20"/>
              </w:rPr>
            </w:pPr>
          </w:p>
        </w:tc>
      </w:tr>
      <w:tr w:rsidR="00602256" w:rsidRPr="00E109BE" w:rsidTr="000053C0">
        <w:tc>
          <w:tcPr>
            <w:tcW w:w="8388" w:type="dxa"/>
            <w:shd w:val="clear" w:color="auto" w:fill="auto"/>
          </w:tcPr>
          <w:p w:rsidR="00602256" w:rsidRDefault="00602256" w:rsidP="001C70E2">
            <w:pPr>
              <w:autoSpaceDE w:val="0"/>
              <w:autoSpaceDN w:val="0"/>
              <w:adjustRightInd w:val="0"/>
              <w:rPr>
                <w:rFonts w:ascii="Arial" w:hAnsi="Arial" w:cs="Arial"/>
                <w:sz w:val="20"/>
                <w:szCs w:val="20"/>
              </w:rPr>
            </w:pPr>
            <w:r>
              <w:rPr>
                <w:rFonts w:ascii="Arial" w:hAnsi="Arial" w:cs="Arial"/>
                <w:sz w:val="20"/>
                <w:szCs w:val="20"/>
              </w:rPr>
              <w:t>3. How does the organization seek s</w:t>
            </w:r>
            <w:r>
              <w:rPr>
                <w:rFonts w:ascii="Arial" w:hAnsi="Arial" w:cs="Arial"/>
                <w:noProof/>
                <w:sz w:val="20"/>
                <w:szCs w:val="20"/>
                <w:lang w:val="en-US"/>
              </w:rPr>
              <w:t xml:space="preserve">takeholder views in monitoring and evaluating projects? </w:t>
            </w:r>
            <w:r w:rsidR="001C70E2">
              <w:rPr>
                <w:rFonts w:ascii="Arial" w:hAnsi="Arial" w:cs="Arial"/>
                <w:noProof/>
                <w:sz w:val="20"/>
                <w:szCs w:val="20"/>
                <w:lang w:val="en-US"/>
              </w:rPr>
              <w:t>D</w:t>
            </w:r>
            <w:r>
              <w:rPr>
                <w:rFonts w:ascii="Arial" w:hAnsi="Arial" w:cs="Arial"/>
                <w:sz w:val="20"/>
                <w:szCs w:val="20"/>
              </w:rPr>
              <w:t>oes the organization consistently collect baseline data?</w:t>
            </w:r>
          </w:p>
        </w:tc>
        <w:tc>
          <w:tcPr>
            <w:tcW w:w="6030" w:type="dxa"/>
            <w:shd w:val="clear" w:color="auto" w:fill="auto"/>
          </w:tcPr>
          <w:p w:rsidR="00602256" w:rsidRPr="00E109BE" w:rsidRDefault="00602256" w:rsidP="0080600F">
            <w:pPr>
              <w:autoSpaceDE w:val="0"/>
              <w:autoSpaceDN w:val="0"/>
              <w:adjustRightInd w:val="0"/>
              <w:rPr>
                <w:rFonts w:ascii="Arial" w:hAnsi="Arial" w:cs="Arial"/>
                <w:b/>
                <w:bCs/>
                <w:sz w:val="20"/>
                <w:szCs w:val="20"/>
              </w:rPr>
            </w:pPr>
          </w:p>
        </w:tc>
      </w:tr>
      <w:tr w:rsidR="00602256" w:rsidRPr="00E109BE" w:rsidTr="000053C0">
        <w:tc>
          <w:tcPr>
            <w:tcW w:w="8388" w:type="dxa"/>
            <w:shd w:val="clear" w:color="auto" w:fill="auto"/>
          </w:tcPr>
          <w:p w:rsidR="00602256" w:rsidRDefault="00602256" w:rsidP="00556EEC">
            <w:pPr>
              <w:autoSpaceDE w:val="0"/>
              <w:autoSpaceDN w:val="0"/>
              <w:adjustRightInd w:val="0"/>
              <w:rPr>
                <w:rFonts w:ascii="Arial" w:hAnsi="Arial" w:cs="Arial"/>
                <w:sz w:val="20"/>
                <w:szCs w:val="20"/>
              </w:rPr>
            </w:pPr>
            <w:r>
              <w:rPr>
                <w:rFonts w:ascii="Arial" w:hAnsi="Arial" w:cs="Arial"/>
                <w:sz w:val="20"/>
                <w:szCs w:val="20"/>
              </w:rPr>
              <w:t xml:space="preserve">4. Does the organization have clear channels of communication that stakeholders can use to raise issues? Describe </w:t>
            </w:r>
            <w:r w:rsidR="001C70E2">
              <w:rPr>
                <w:rFonts w:ascii="Arial" w:hAnsi="Arial" w:cs="Arial"/>
                <w:sz w:val="20"/>
                <w:szCs w:val="20"/>
              </w:rPr>
              <w:t xml:space="preserve">the communication channels.  How have </w:t>
            </w:r>
            <w:r w:rsidR="00556EEC">
              <w:rPr>
                <w:rFonts w:ascii="Arial" w:hAnsi="Arial" w:cs="Arial"/>
                <w:sz w:val="20"/>
                <w:szCs w:val="20"/>
              </w:rPr>
              <w:t xml:space="preserve">stakeholders used </w:t>
            </w:r>
            <w:r w:rsidR="001C70E2">
              <w:rPr>
                <w:rFonts w:ascii="Arial" w:hAnsi="Arial" w:cs="Arial"/>
                <w:sz w:val="20"/>
                <w:szCs w:val="20"/>
              </w:rPr>
              <w:t xml:space="preserve">these communication channels </w:t>
            </w:r>
            <w:r w:rsidR="00556EEC">
              <w:rPr>
                <w:rFonts w:ascii="Arial" w:hAnsi="Arial" w:cs="Arial"/>
                <w:sz w:val="20"/>
                <w:szCs w:val="20"/>
              </w:rPr>
              <w:t>and what were the results</w:t>
            </w:r>
            <w:r w:rsidR="001C70E2">
              <w:rPr>
                <w:rFonts w:ascii="Arial" w:hAnsi="Arial" w:cs="Arial"/>
                <w:sz w:val="20"/>
                <w:szCs w:val="20"/>
              </w:rPr>
              <w:t>?</w:t>
            </w:r>
          </w:p>
        </w:tc>
        <w:tc>
          <w:tcPr>
            <w:tcW w:w="6030" w:type="dxa"/>
            <w:shd w:val="clear" w:color="auto" w:fill="auto"/>
          </w:tcPr>
          <w:p w:rsidR="00602256" w:rsidRPr="00E109BE" w:rsidRDefault="00602256" w:rsidP="0080600F">
            <w:pPr>
              <w:autoSpaceDE w:val="0"/>
              <w:autoSpaceDN w:val="0"/>
              <w:adjustRightInd w:val="0"/>
              <w:rPr>
                <w:rFonts w:ascii="Arial" w:hAnsi="Arial" w:cs="Arial"/>
                <w:b/>
                <w:bCs/>
                <w:sz w:val="20"/>
                <w:szCs w:val="20"/>
              </w:rPr>
            </w:pPr>
          </w:p>
        </w:tc>
      </w:tr>
      <w:tr w:rsidR="00602256" w:rsidRPr="00E109BE" w:rsidTr="000053C0">
        <w:trPr>
          <w:trHeight w:val="503"/>
        </w:trPr>
        <w:tc>
          <w:tcPr>
            <w:tcW w:w="8388" w:type="dxa"/>
            <w:shd w:val="clear" w:color="auto" w:fill="auto"/>
          </w:tcPr>
          <w:p w:rsidR="00602256" w:rsidRPr="00E109BE" w:rsidRDefault="00602256" w:rsidP="00602256">
            <w:pPr>
              <w:autoSpaceDE w:val="0"/>
              <w:autoSpaceDN w:val="0"/>
              <w:adjustRightInd w:val="0"/>
              <w:rPr>
                <w:rFonts w:ascii="Arial" w:hAnsi="Arial" w:cs="Arial"/>
                <w:sz w:val="20"/>
                <w:szCs w:val="20"/>
              </w:rPr>
            </w:pPr>
            <w:r>
              <w:rPr>
                <w:rFonts w:ascii="Arial" w:hAnsi="Arial" w:cs="Arial"/>
                <w:sz w:val="20"/>
                <w:szCs w:val="20"/>
              </w:rPr>
              <w:t>5. Does the organization share the findings and recommendations of assessments, studies, plans, and evaluations with key stakeholders?</w:t>
            </w:r>
          </w:p>
        </w:tc>
        <w:tc>
          <w:tcPr>
            <w:tcW w:w="6030" w:type="dxa"/>
            <w:shd w:val="clear" w:color="auto" w:fill="auto"/>
          </w:tcPr>
          <w:p w:rsidR="00602256" w:rsidRPr="00E109BE" w:rsidRDefault="00602256" w:rsidP="0080600F">
            <w:pPr>
              <w:autoSpaceDE w:val="0"/>
              <w:autoSpaceDN w:val="0"/>
              <w:adjustRightInd w:val="0"/>
              <w:rPr>
                <w:rFonts w:ascii="Arial" w:hAnsi="Arial" w:cs="Arial"/>
                <w:b/>
                <w:bCs/>
                <w:sz w:val="20"/>
                <w:szCs w:val="20"/>
              </w:rPr>
            </w:pPr>
          </w:p>
        </w:tc>
      </w:tr>
      <w:tr w:rsidR="00602256" w:rsidRPr="00E109BE" w:rsidTr="000053C0">
        <w:trPr>
          <w:trHeight w:val="350"/>
        </w:trPr>
        <w:tc>
          <w:tcPr>
            <w:tcW w:w="8388" w:type="dxa"/>
            <w:shd w:val="clear" w:color="auto" w:fill="auto"/>
          </w:tcPr>
          <w:p w:rsidR="00602256" w:rsidRDefault="00602256" w:rsidP="001C70E2">
            <w:pPr>
              <w:autoSpaceDE w:val="0"/>
              <w:autoSpaceDN w:val="0"/>
              <w:adjustRightInd w:val="0"/>
              <w:rPr>
                <w:rFonts w:ascii="Arial" w:hAnsi="Arial" w:cs="Arial"/>
                <w:sz w:val="20"/>
                <w:szCs w:val="20"/>
              </w:rPr>
            </w:pPr>
            <w:r>
              <w:rPr>
                <w:rFonts w:ascii="Arial" w:hAnsi="Arial" w:cs="Arial"/>
                <w:sz w:val="20"/>
                <w:szCs w:val="20"/>
              </w:rPr>
              <w:t xml:space="preserve">6. What are the organization’s strengths in stakeholder involvement? How does it </w:t>
            </w:r>
            <w:r w:rsidR="001C70E2">
              <w:rPr>
                <w:rFonts w:ascii="Arial" w:hAnsi="Arial" w:cs="Arial"/>
                <w:sz w:val="20"/>
                <w:szCs w:val="20"/>
              </w:rPr>
              <w:t xml:space="preserve">build </w:t>
            </w:r>
            <w:r>
              <w:rPr>
                <w:rFonts w:ascii="Arial" w:hAnsi="Arial" w:cs="Arial"/>
                <w:sz w:val="20"/>
                <w:szCs w:val="20"/>
              </w:rPr>
              <w:t>on stakeholder involvement?</w:t>
            </w:r>
          </w:p>
        </w:tc>
        <w:tc>
          <w:tcPr>
            <w:tcW w:w="6030" w:type="dxa"/>
            <w:shd w:val="clear" w:color="auto" w:fill="auto"/>
          </w:tcPr>
          <w:p w:rsidR="00602256" w:rsidRPr="00E109BE" w:rsidRDefault="00602256" w:rsidP="0080600F">
            <w:pPr>
              <w:autoSpaceDE w:val="0"/>
              <w:autoSpaceDN w:val="0"/>
              <w:adjustRightInd w:val="0"/>
              <w:rPr>
                <w:rFonts w:ascii="Arial" w:hAnsi="Arial" w:cs="Arial"/>
                <w:b/>
                <w:bCs/>
                <w:sz w:val="20"/>
                <w:szCs w:val="20"/>
              </w:rPr>
            </w:pPr>
          </w:p>
        </w:tc>
      </w:tr>
      <w:tr w:rsidR="00602256" w:rsidRPr="00E109BE" w:rsidTr="000053C0">
        <w:trPr>
          <w:trHeight w:val="350"/>
        </w:trPr>
        <w:tc>
          <w:tcPr>
            <w:tcW w:w="8388" w:type="dxa"/>
            <w:shd w:val="clear" w:color="auto" w:fill="auto"/>
          </w:tcPr>
          <w:p w:rsidR="00602256" w:rsidRDefault="00602256" w:rsidP="0096539F">
            <w:pPr>
              <w:autoSpaceDE w:val="0"/>
              <w:autoSpaceDN w:val="0"/>
              <w:adjustRightInd w:val="0"/>
              <w:rPr>
                <w:rFonts w:ascii="Arial" w:hAnsi="Arial" w:cs="Arial"/>
                <w:sz w:val="20"/>
                <w:szCs w:val="20"/>
              </w:rPr>
            </w:pPr>
            <w:r>
              <w:rPr>
                <w:rFonts w:ascii="Arial" w:hAnsi="Arial" w:cs="Arial"/>
                <w:sz w:val="20"/>
                <w:szCs w:val="20"/>
              </w:rPr>
              <w:t>7. What are the organization’s weaknesses in stakeholder involvement?  How can it improve stakeholder involvement?</w:t>
            </w:r>
          </w:p>
        </w:tc>
        <w:tc>
          <w:tcPr>
            <w:tcW w:w="6030" w:type="dxa"/>
            <w:shd w:val="clear" w:color="auto" w:fill="auto"/>
          </w:tcPr>
          <w:p w:rsidR="00602256" w:rsidRPr="00E109BE" w:rsidRDefault="00602256" w:rsidP="0080600F">
            <w:pPr>
              <w:autoSpaceDE w:val="0"/>
              <w:autoSpaceDN w:val="0"/>
              <w:adjustRightInd w:val="0"/>
              <w:rPr>
                <w:rFonts w:ascii="Arial" w:hAnsi="Arial" w:cs="Arial"/>
                <w:b/>
                <w:bCs/>
                <w:sz w:val="20"/>
                <w:szCs w:val="20"/>
              </w:rPr>
            </w:pPr>
          </w:p>
        </w:tc>
      </w:tr>
    </w:tbl>
    <w:p w:rsidR="0080600F" w:rsidRDefault="0080600F"/>
    <w:p w:rsidR="00F05179" w:rsidRPr="009B60B6" w:rsidRDefault="00394E50" w:rsidP="009B60B6">
      <w:pPr>
        <w:pStyle w:val="Heading2"/>
      </w:pPr>
      <w:r>
        <w:br w:type="page"/>
      </w:r>
      <w:bookmarkStart w:id="333" w:name="_Toc371685782"/>
      <w:bookmarkStart w:id="334" w:name="_Toc371685854"/>
      <w:bookmarkStart w:id="335" w:name="_Toc372117731"/>
      <w:bookmarkStart w:id="336" w:name="_Toc372118855"/>
      <w:bookmarkStart w:id="337" w:name="_Toc372191212"/>
      <w:bookmarkStart w:id="338" w:name="_Toc373139789"/>
      <w:bookmarkStart w:id="339" w:name="_Toc373142389"/>
      <w:bookmarkStart w:id="340" w:name="_Toc373142869"/>
      <w:bookmarkStart w:id="341" w:name="_Toc373156260"/>
      <w:bookmarkStart w:id="342" w:name="_Toc378674083"/>
      <w:bookmarkStart w:id="343" w:name="_Toc394048203"/>
      <w:bookmarkStart w:id="344" w:name="_Toc394315622"/>
      <w:bookmarkStart w:id="345" w:name="_Toc394410719"/>
      <w:bookmarkStart w:id="346" w:name="_Toc394925300"/>
      <w:r w:rsidR="00C243F0" w:rsidRPr="009B60B6">
        <w:lastRenderedPageBreak/>
        <w:t xml:space="preserve">5.5 </w:t>
      </w:r>
      <w:r w:rsidR="00E611D9" w:rsidRPr="009B60B6">
        <w:t>Culture</w:t>
      </w:r>
      <w:r w:rsidR="00F05179" w:rsidRPr="009B60B6">
        <w:t xml:space="preserve"> and Gender</w:t>
      </w:r>
      <w:r w:rsidR="00C243F0" w:rsidRPr="009B60B6">
        <w:t xml:space="preserve"> </w:t>
      </w:r>
      <w:r w:rsidR="008E5B18" w:rsidRPr="009B60B6">
        <w:t>Issues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rsidR="00F05179" w:rsidRPr="00AA1883" w:rsidRDefault="00F05179" w:rsidP="00F05179">
      <w:pPr>
        <w:autoSpaceDE w:val="0"/>
        <w:autoSpaceDN w:val="0"/>
        <w:adjustRightInd w:val="0"/>
        <w:rPr>
          <w:rFonts w:ascii="Arial" w:hAnsi="Arial" w:cs="Arial"/>
          <w:b/>
          <w:bCs/>
          <w:sz w:val="20"/>
          <w:szCs w:val="20"/>
        </w:rPr>
      </w:pPr>
    </w:p>
    <w:p w:rsidR="00F05179" w:rsidRPr="00AA1883" w:rsidRDefault="00C40B11" w:rsidP="008E5B18">
      <w:pPr>
        <w:autoSpaceDE w:val="0"/>
        <w:autoSpaceDN w:val="0"/>
        <w:adjustRightInd w:val="0"/>
        <w:rPr>
          <w:rFonts w:ascii="Arial" w:hAnsi="Arial" w:cs="Arial"/>
          <w:sz w:val="20"/>
          <w:szCs w:val="20"/>
        </w:rPr>
      </w:pPr>
      <w:r>
        <w:rPr>
          <w:rFonts w:ascii="Arial" w:hAnsi="Arial" w:cs="Arial"/>
          <w:b/>
          <w:bCs/>
          <w:sz w:val="20"/>
          <w:szCs w:val="20"/>
        </w:rPr>
        <w:t>Subsection</w:t>
      </w:r>
      <w:r w:rsidRPr="00AA1883">
        <w:rPr>
          <w:rFonts w:ascii="Arial" w:hAnsi="Arial" w:cs="Arial"/>
          <w:b/>
          <w:bCs/>
          <w:sz w:val="20"/>
          <w:szCs w:val="20"/>
        </w:rPr>
        <w:t xml:space="preserve"> </w:t>
      </w:r>
      <w:r w:rsidR="00F05179" w:rsidRPr="00AA1883">
        <w:rPr>
          <w:rFonts w:ascii="Arial" w:hAnsi="Arial" w:cs="Arial"/>
          <w:b/>
          <w:bCs/>
          <w:sz w:val="20"/>
          <w:szCs w:val="20"/>
        </w:rPr>
        <w:t>Objective</w:t>
      </w:r>
      <w:r w:rsidR="008E5B18">
        <w:rPr>
          <w:rFonts w:ascii="Arial" w:hAnsi="Arial" w:cs="Arial"/>
          <w:b/>
          <w:bCs/>
          <w:sz w:val="20"/>
          <w:szCs w:val="20"/>
        </w:rPr>
        <w:t>s</w:t>
      </w:r>
      <w:r w:rsidR="00F05179" w:rsidRPr="00AA1883">
        <w:rPr>
          <w:rFonts w:ascii="Arial" w:hAnsi="Arial" w:cs="Arial"/>
          <w:b/>
          <w:bCs/>
          <w:sz w:val="20"/>
          <w:szCs w:val="20"/>
        </w:rPr>
        <w:t xml:space="preserve">: </w:t>
      </w:r>
      <w:r w:rsidR="008E5B18">
        <w:rPr>
          <w:rFonts w:ascii="Arial" w:hAnsi="Arial" w:cs="Arial"/>
          <w:sz w:val="20"/>
          <w:szCs w:val="20"/>
        </w:rPr>
        <w:t>A</w:t>
      </w:r>
      <w:r w:rsidR="00F05179" w:rsidRPr="00AA1883">
        <w:rPr>
          <w:rFonts w:ascii="Arial" w:hAnsi="Arial" w:cs="Arial"/>
          <w:sz w:val="20"/>
          <w:szCs w:val="20"/>
        </w:rPr>
        <w:t xml:space="preserve">ssess the organization’s ability to </w:t>
      </w:r>
      <w:r w:rsidR="008E5B18">
        <w:rPr>
          <w:rFonts w:ascii="Arial" w:hAnsi="Arial" w:cs="Arial"/>
          <w:sz w:val="20"/>
          <w:szCs w:val="20"/>
        </w:rPr>
        <w:t xml:space="preserve">address </w:t>
      </w:r>
      <w:r w:rsidR="00E611D9">
        <w:rPr>
          <w:rFonts w:ascii="Arial" w:hAnsi="Arial" w:cs="Arial"/>
          <w:sz w:val="20"/>
          <w:szCs w:val="20"/>
        </w:rPr>
        <w:t>culture</w:t>
      </w:r>
      <w:r w:rsidR="00F05179" w:rsidRPr="00AA1883">
        <w:rPr>
          <w:rFonts w:ascii="Arial" w:hAnsi="Arial" w:cs="Arial"/>
          <w:sz w:val="20"/>
          <w:szCs w:val="20"/>
        </w:rPr>
        <w:t xml:space="preserve"> and gender issues </w:t>
      </w:r>
      <w:r w:rsidR="008E5B18">
        <w:rPr>
          <w:rFonts w:ascii="Arial" w:hAnsi="Arial" w:cs="Arial"/>
          <w:sz w:val="20"/>
          <w:szCs w:val="20"/>
        </w:rPr>
        <w:t>in its strategies and project design and implementation</w:t>
      </w:r>
      <w:r w:rsidR="00F05179" w:rsidRPr="00AA1883">
        <w:rPr>
          <w:rFonts w:ascii="Arial" w:hAnsi="Arial" w:cs="Arial"/>
          <w:sz w:val="20"/>
          <w:szCs w:val="20"/>
        </w:rPr>
        <w:t>.</w:t>
      </w:r>
    </w:p>
    <w:p w:rsidR="00F05179" w:rsidRPr="00AA1883" w:rsidRDefault="00F05179" w:rsidP="00F05179">
      <w:pPr>
        <w:autoSpaceDE w:val="0"/>
        <w:autoSpaceDN w:val="0"/>
        <w:adjustRightInd w:val="0"/>
        <w:rPr>
          <w:rFonts w:ascii="Arial" w:hAnsi="Arial" w:cs="Arial"/>
          <w:b/>
          <w:bCs/>
          <w:sz w:val="20"/>
          <w:szCs w:val="20"/>
        </w:rPr>
      </w:pPr>
    </w:p>
    <w:p w:rsidR="00B10378" w:rsidRDefault="00F05179" w:rsidP="00B10378">
      <w:pPr>
        <w:autoSpaceDE w:val="0"/>
        <w:autoSpaceDN w:val="0"/>
        <w:adjustRightInd w:val="0"/>
        <w:rPr>
          <w:rFonts w:ascii="Arial" w:hAnsi="Arial" w:cs="Arial"/>
          <w:sz w:val="20"/>
          <w:szCs w:val="20"/>
        </w:rPr>
      </w:pPr>
      <w:r w:rsidRPr="00AA1883">
        <w:rPr>
          <w:rFonts w:ascii="Arial" w:hAnsi="Arial" w:cs="Arial"/>
          <w:b/>
          <w:bCs/>
          <w:sz w:val="20"/>
          <w:szCs w:val="20"/>
        </w:rPr>
        <w:t xml:space="preserve">Resources: </w:t>
      </w:r>
      <w:r w:rsidR="00B10378">
        <w:rPr>
          <w:rFonts w:ascii="Arial" w:hAnsi="Arial" w:cs="Arial"/>
          <w:sz w:val="20"/>
          <w:szCs w:val="20"/>
        </w:rPr>
        <w:t xml:space="preserve">Culture </w:t>
      </w:r>
      <w:r w:rsidR="00B10378" w:rsidRPr="00AA1883">
        <w:rPr>
          <w:rFonts w:ascii="Arial" w:hAnsi="Arial" w:cs="Arial"/>
          <w:sz w:val="20"/>
          <w:szCs w:val="20"/>
        </w:rPr>
        <w:t>assessments</w:t>
      </w:r>
      <w:r w:rsidR="00B10378">
        <w:rPr>
          <w:rFonts w:ascii="Arial" w:hAnsi="Arial" w:cs="Arial"/>
          <w:sz w:val="20"/>
          <w:szCs w:val="20"/>
        </w:rPr>
        <w:t>;</w:t>
      </w:r>
      <w:r w:rsidR="00B10378" w:rsidRPr="00AA1883">
        <w:rPr>
          <w:rFonts w:ascii="Arial" w:hAnsi="Arial" w:cs="Arial"/>
          <w:sz w:val="20"/>
          <w:szCs w:val="20"/>
        </w:rPr>
        <w:t xml:space="preserve"> </w:t>
      </w:r>
      <w:r w:rsidR="00B10378">
        <w:rPr>
          <w:rFonts w:ascii="Arial" w:hAnsi="Arial" w:cs="Arial"/>
          <w:sz w:val="20"/>
          <w:szCs w:val="20"/>
        </w:rPr>
        <w:t>gender analyses; strategy documents; project plans; monitoring reports; evaluations; senior manager, staff and client questionnaires and interviews</w:t>
      </w:r>
    </w:p>
    <w:p w:rsidR="00F05179" w:rsidRDefault="00F05179" w:rsidP="00B10378">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330"/>
        <w:gridCol w:w="3600"/>
        <w:gridCol w:w="3330"/>
        <w:gridCol w:w="3240"/>
      </w:tblGrid>
      <w:tr w:rsidR="001B1BBD" w:rsidRPr="00FF6914" w:rsidTr="000053C0">
        <w:trPr>
          <w:trHeight w:val="287"/>
        </w:trPr>
        <w:tc>
          <w:tcPr>
            <w:tcW w:w="918" w:type="dxa"/>
            <w:tcBorders>
              <w:top w:val="single" w:sz="4" w:space="0" w:color="auto"/>
              <w:left w:val="single" w:sz="4" w:space="0" w:color="auto"/>
              <w:bottom w:val="single" w:sz="4" w:space="0" w:color="auto"/>
              <w:right w:val="single" w:sz="4" w:space="0" w:color="auto"/>
            </w:tcBorders>
            <w:shd w:val="clear" w:color="auto" w:fill="548DD4"/>
          </w:tcPr>
          <w:p w:rsidR="001B1BBD" w:rsidRPr="00FF6914" w:rsidRDefault="001B1BBD" w:rsidP="001B1BBD">
            <w:pPr>
              <w:autoSpaceDE w:val="0"/>
              <w:autoSpaceDN w:val="0"/>
              <w:adjustRightInd w:val="0"/>
              <w:rPr>
                <w:rFonts w:ascii="Arial" w:hAnsi="Arial" w:cs="Arial"/>
                <w:b/>
                <w:noProof/>
                <w:sz w:val="20"/>
                <w:szCs w:val="20"/>
                <w:lang w:val="en-US"/>
              </w:rPr>
            </w:pPr>
          </w:p>
        </w:tc>
        <w:tc>
          <w:tcPr>
            <w:tcW w:w="3330" w:type="dxa"/>
            <w:tcBorders>
              <w:top w:val="single" w:sz="4" w:space="0" w:color="auto"/>
              <w:left w:val="single" w:sz="4" w:space="0" w:color="auto"/>
              <w:bottom w:val="single" w:sz="4" w:space="0" w:color="auto"/>
              <w:right w:val="single" w:sz="4" w:space="0" w:color="auto"/>
            </w:tcBorders>
            <w:shd w:val="clear" w:color="auto" w:fill="548DD4"/>
          </w:tcPr>
          <w:p w:rsidR="001B1BBD" w:rsidRPr="00FF6914" w:rsidRDefault="001B1BBD" w:rsidP="001B1BBD">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Low Capacity</w:t>
            </w:r>
          </w:p>
        </w:tc>
        <w:tc>
          <w:tcPr>
            <w:tcW w:w="3600" w:type="dxa"/>
            <w:tcBorders>
              <w:top w:val="single" w:sz="4" w:space="0" w:color="auto"/>
              <w:left w:val="single" w:sz="4" w:space="0" w:color="auto"/>
              <w:bottom w:val="single" w:sz="4" w:space="0" w:color="auto"/>
              <w:right w:val="single" w:sz="4" w:space="0" w:color="auto"/>
            </w:tcBorders>
            <w:shd w:val="clear" w:color="auto" w:fill="548DD4"/>
          </w:tcPr>
          <w:p w:rsidR="001B1BBD" w:rsidRPr="00FF6914" w:rsidRDefault="001B1BBD" w:rsidP="001B1BBD">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Basic Capacity</w:t>
            </w:r>
          </w:p>
        </w:tc>
        <w:tc>
          <w:tcPr>
            <w:tcW w:w="3330" w:type="dxa"/>
            <w:tcBorders>
              <w:top w:val="single" w:sz="4" w:space="0" w:color="auto"/>
              <w:left w:val="single" w:sz="4" w:space="0" w:color="auto"/>
              <w:bottom w:val="single" w:sz="4" w:space="0" w:color="auto"/>
              <w:right w:val="single" w:sz="4" w:space="0" w:color="auto"/>
            </w:tcBorders>
            <w:shd w:val="clear" w:color="auto" w:fill="548DD4"/>
          </w:tcPr>
          <w:p w:rsidR="001B1BBD" w:rsidRPr="00FF6914" w:rsidRDefault="001B1BBD" w:rsidP="001B1BBD">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Moderate Capacity</w:t>
            </w:r>
          </w:p>
        </w:tc>
        <w:tc>
          <w:tcPr>
            <w:tcW w:w="3240" w:type="dxa"/>
            <w:tcBorders>
              <w:top w:val="single" w:sz="4" w:space="0" w:color="auto"/>
              <w:left w:val="single" w:sz="4" w:space="0" w:color="auto"/>
              <w:bottom w:val="single" w:sz="4" w:space="0" w:color="auto"/>
              <w:right w:val="single" w:sz="4" w:space="0" w:color="auto"/>
            </w:tcBorders>
            <w:shd w:val="clear" w:color="auto" w:fill="548DD4"/>
          </w:tcPr>
          <w:p w:rsidR="001B1BBD" w:rsidRPr="00FF6914" w:rsidRDefault="001B1BBD" w:rsidP="001B1BBD">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Strong Capacity</w:t>
            </w:r>
          </w:p>
        </w:tc>
      </w:tr>
      <w:tr w:rsidR="00BA5958" w:rsidRPr="00FF6914" w:rsidTr="000053C0">
        <w:trPr>
          <w:trHeight w:val="341"/>
        </w:trPr>
        <w:tc>
          <w:tcPr>
            <w:tcW w:w="918" w:type="dxa"/>
            <w:vMerge w:val="restart"/>
            <w:shd w:val="clear" w:color="auto" w:fill="auto"/>
          </w:tcPr>
          <w:p w:rsidR="00BA5958" w:rsidRPr="00FF6914" w:rsidRDefault="00BA5958" w:rsidP="00BA5958">
            <w:pPr>
              <w:autoSpaceDE w:val="0"/>
              <w:autoSpaceDN w:val="0"/>
              <w:adjustRightInd w:val="0"/>
              <w:rPr>
                <w:rFonts w:ascii="Arial" w:hAnsi="Arial" w:cs="Arial"/>
                <w:b/>
                <w:noProof/>
                <w:sz w:val="20"/>
                <w:szCs w:val="20"/>
                <w:lang w:val="en-US"/>
              </w:rPr>
            </w:pPr>
          </w:p>
          <w:p w:rsidR="00BA5958" w:rsidRPr="00FF6914" w:rsidRDefault="00BA5958" w:rsidP="00BA5958">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5.5</w:t>
            </w:r>
          </w:p>
          <w:p w:rsidR="00BA5958" w:rsidRPr="00FF6914" w:rsidRDefault="00E611D9" w:rsidP="00BA5958">
            <w:pPr>
              <w:autoSpaceDE w:val="0"/>
              <w:autoSpaceDN w:val="0"/>
              <w:adjustRightInd w:val="0"/>
              <w:rPr>
                <w:rFonts w:ascii="Arial" w:hAnsi="Arial" w:cs="Arial"/>
                <w:b/>
                <w:noProof/>
                <w:sz w:val="20"/>
                <w:szCs w:val="20"/>
                <w:lang w:val="en-US"/>
              </w:rPr>
            </w:pPr>
            <w:r>
              <w:rPr>
                <w:rFonts w:ascii="Arial" w:hAnsi="Arial" w:cs="Arial"/>
                <w:b/>
                <w:noProof/>
                <w:sz w:val="20"/>
                <w:szCs w:val="20"/>
                <w:lang w:val="en-US"/>
              </w:rPr>
              <w:t>Culture</w:t>
            </w:r>
            <w:r w:rsidR="00BA5958" w:rsidRPr="00FF6914">
              <w:rPr>
                <w:rFonts w:ascii="Arial" w:hAnsi="Arial" w:cs="Arial"/>
                <w:b/>
                <w:noProof/>
                <w:sz w:val="20"/>
                <w:szCs w:val="20"/>
                <w:lang w:val="en-US"/>
              </w:rPr>
              <w:t xml:space="preserve"> and Gender</w:t>
            </w:r>
            <w:r w:rsidR="00BA5958">
              <w:rPr>
                <w:rFonts w:ascii="Arial" w:hAnsi="Arial" w:cs="Arial"/>
                <w:b/>
                <w:noProof/>
                <w:sz w:val="20"/>
                <w:szCs w:val="20"/>
                <w:lang w:val="en-US"/>
              </w:rPr>
              <w:t xml:space="preserve"> </w:t>
            </w:r>
            <w:r w:rsidR="008E5B18">
              <w:rPr>
                <w:rFonts w:ascii="Arial" w:hAnsi="Arial" w:cs="Arial"/>
                <w:b/>
                <w:noProof/>
                <w:sz w:val="20"/>
                <w:szCs w:val="20"/>
                <w:lang w:val="en-US"/>
              </w:rPr>
              <w:t>Issues</w:t>
            </w:r>
          </w:p>
          <w:p w:rsidR="00BA5958" w:rsidRPr="00FF6914" w:rsidRDefault="00BA5958" w:rsidP="00BA5958">
            <w:pPr>
              <w:autoSpaceDE w:val="0"/>
              <w:autoSpaceDN w:val="0"/>
              <w:adjustRightInd w:val="0"/>
              <w:rPr>
                <w:rFonts w:ascii="Arial" w:hAnsi="Arial" w:cs="Arial"/>
                <w:b/>
                <w:noProof/>
                <w:sz w:val="20"/>
                <w:szCs w:val="20"/>
                <w:lang w:val="en-US"/>
              </w:rPr>
            </w:pPr>
          </w:p>
          <w:p w:rsidR="00BA5958" w:rsidRPr="00FF6914" w:rsidRDefault="00BA5958" w:rsidP="00BA5958">
            <w:pPr>
              <w:autoSpaceDE w:val="0"/>
              <w:autoSpaceDN w:val="0"/>
              <w:adjustRightInd w:val="0"/>
              <w:rPr>
                <w:rFonts w:ascii="Arial" w:hAnsi="Arial" w:cs="Arial"/>
                <w:b/>
                <w:noProof/>
                <w:sz w:val="20"/>
                <w:szCs w:val="20"/>
                <w:lang w:val="en-US"/>
              </w:rPr>
            </w:pPr>
          </w:p>
          <w:p w:rsidR="00BA5958" w:rsidRPr="00FF6914" w:rsidRDefault="000A25B2" w:rsidP="00BA5958">
            <w:pPr>
              <w:autoSpaceDE w:val="0"/>
              <w:autoSpaceDN w:val="0"/>
              <w:adjustRightInd w:val="0"/>
              <w:rPr>
                <w:rFonts w:ascii="Arial" w:hAnsi="Arial" w:cs="Arial"/>
                <w:b/>
                <w:noProof/>
                <w:sz w:val="20"/>
                <w:szCs w:val="20"/>
                <w:lang w:val="en-US"/>
              </w:rPr>
            </w:pPr>
            <w:r w:rsidRPr="000A25B2">
              <w:rPr>
                <w:rFonts w:ascii="Arial" w:hAnsi="Arial" w:cs="Arial"/>
                <w:noProof/>
                <w:color w:val="31849B"/>
                <w:sz w:val="20"/>
                <w:szCs w:val="20"/>
              </w:rPr>
              <w:sym w:font="Wingdings 2" w:char="F098"/>
            </w:r>
          </w:p>
        </w:tc>
        <w:tc>
          <w:tcPr>
            <w:tcW w:w="3330" w:type="dxa"/>
            <w:shd w:val="clear" w:color="auto" w:fill="FFFF00"/>
          </w:tcPr>
          <w:p w:rsidR="00BA5958" w:rsidRPr="00FF6914" w:rsidRDefault="00BA5958" w:rsidP="00BA5958">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1</w:t>
            </w:r>
          </w:p>
        </w:tc>
        <w:tc>
          <w:tcPr>
            <w:tcW w:w="3600" w:type="dxa"/>
            <w:shd w:val="clear" w:color="auto" w:fill="FFFF00"/>
          </w:tcPr>
          <w:p w:rsidR="00BA5958" w:rsidRPr="00FF6914" w:rsidRDefault="00BA5958" w:rsidP="00BA5958">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2</w:t>
            </w:r>
          </w:p>
        </w:tc>
        <w:tc>
          <w:tcPr>
            <w:tcW w:w="3330" w:type="dxa"/>
            <w:shd w:val="clear" w:color="auto" w:fill="FFFF00"/>
          </w:tcPr>
          <w:p w:rsidR="00BA5958" w:rsidRPr="00FF6914" w:rsidRDefault="00BA5958" w:rsidP="00BA5958">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3</w:t>
            </w:r>
          </w:p>
        </w:tc>
        <w:tc>
          <w:tcPr>
            <w:tcW w:w="3240" w:type="dxa"/>
            <w:shd w:val="clear" w:color="auto" w:fill="FFFF00"/>
          </w:tcPr>
          <w:p w:rsidR="00BA5958" w:rsidRPr="00FF6914" w:rsidRDefault="00BA5958" w:rsidP="00BA5958">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4</w:t>
            </w:r>
          </w:p>
        </w:tc>
      </w:tr>
      <w:tr w:rsidR="00BA5958" w:rsidRPr="00FF6914" w:rsidTr="000053C0">
        <w:tc>
          <w:tcPr>
            <w:tcW w:w="918" w:type="dxa"/>
            <w:vMerge/>
            <w:shd w:val="clear" w:color="auto" w:fill="auto"/>
          </w:tcPr>
          <w:p w:rsidR="00BA5958" w:rsidRPr="00FF6914" w:rsidRDefault="00BA5958" w:rsidP="00FF6914">
            <w:pPr>
              <w:autoSpaceDE w:val="0"/>
              <w:autoSpaceDN w:val="0"/>
              <w:adjustRightInd w:val="0"/>
              <w:rPr>
                <w:rFonts w:ascii="Arial" w:hAnsi="Arial" w:cs="Arial"/>
                <w:b/>
                <w:noProof/>
                <w:sz w:val="20"/>
                <w:szCs w:val="20"/>
                <w:lang w:val="en-US"/>
              </w:rPr>
            </w:pPr>
          </w:p>
        </w:tc>
        <w:tc>
          <w:tcPr>
            <w:tcW w:w="3330" w:type="dxa"/>
            <w:shd w:val="clear" w:color="auto" w:fill="auto"/>
          </w:tcPr>
          <w:p w:rsidR="00891B72" w:rsidRDefault="00891B72" w:rsidP="00891B72">
            <w:pPr>
              <w:autoSpaceDE w:val="0"/>
              <w:autoSpaceDN w:val="0"/>
              <w:adjustRightInd w:val="0"/>
              <w:rPr>
                <w:rFonts w:ascii="Arial" w:hAnsi="Arial" w:cs="Arial"/>
                <w:noProof/>
                <w:sz w:val="20"/>
                <w:szCs w:val="20"/>
                <w:lang w:val="en-US"/>
              </w:rPr>
            </w:pPr>
            <w:r>
              <w:rPr>
                <w:rFonts w:ascii="Arial" w:hAnsi="Arial" w:cs="Arial"/>
                <w:noProof/>
                <w:sz w:val="20"/>
                <w:szCs w:val="20"/>
                <w:lang w:val="en-US"/>
              </w:rPr>
              <w:t>Policies</w:t>
            </w:r>
            <w:r w:rsidR="009D4295">
              <w:rPr>
                <w:rFonts w:ascii="Arial" w:hAnsi="Arial" w:cs="Arial"/>
                <w:noProof/>
                <w:sz w:val="20"/>
                <w:szCs w:val="20"/>
                <w:lang w:val="en-US"/>
              </w:rPr>
              <w:t xml:space="preserve">, </w:t>
            </w:r>
            <w:r>
              <w:rPr>
                <w:rFonts w:ascii="Arial" w:hAnsi="Arial" w:cs="Arial"/>
                <w:noProof/>
                <w:sz w:val="20"/>
                <w:szCs w:val="20"/>
                <w:lang w:val="en-US"/>
              </w:rPr>
              <w:t>procedures</w:t>
            </w:r>
            <w:r w:rsidR="009D4295">
              <w:rPr>
                <w:rFonts w:ascii="Arial" w:hAnsi="Arial" w:cs="Arial"/>
                <w:noProof/>
                <w:sz w:val="20"/>
                <w:szCs w:val="20"/>
                <w:lang w:val="en-US"/>
              </w:rPr>
              <w:t xml:space="preserve">, and </w:t>
            </w:r>
            <w:r>
              <w:rPr>
                <w:rFonts w:ascii="Arial" w:hAnsi="Arial" w:cs="Arial"/>
                <w:noProof/>
                <w:sz w:val="20"/>
                <w:szCs w:val="20"/>
                <w:lang w:val="en-US"/>
              </w:rPr>
              <w:t>systems for addressing culture and gender issues are</w:t>
            </w:r>
          </w:p>
          <w:p w:rsidR="006E52C7" w:rsidRDefault="006E52C7" w:rsidP="006E52C7">
            <w:pPr>
              <w:autoSpaceDE w:val="0"/>
              <w:autoSpaceDN w:val="0"/>
              <w:adjustRightInd w:val="0"/>
              <w:rPr>
                <w:rFonts w:ascii="Arial" w:hAnsi="Arial" w:cs="Arial"/>
                <w:noProof/>
                <w:sz w:val="20"/>
                <w:szCs w:val="20"/>
                <w:lang w:val="en-US"/>
              </w:rPr>
            </w:pPr>
          </w:p>
          <w:p w:rsidR="006E52C7" w:rsidRDefault="006E52C7" w:rsidP="000B57AB">
            <w:pPr>
              <w:numPr>
                <w:ilvl w:val="0"/>
                <w:numId w:val="48"/>
              </w:numPr>
              <w:autoSpaceDE w:val="0"/>
              <w:autoSpaceDN w:val="0"/>
              <w:adjustRightInd w:val="0"/>
              <w:rPr>
                <w:rFonts w:ascii="Arial" w:hAnsi="Arial" w:cs="Arial"/>
                <w:noProof/>
                <w:sz w:val="20"/>
                <w:szCs w:val="20"/>
                <w:lang w:val="en-US"/>
              </w:rPr>
            </w:pPr>
            <w:r>
              <w:rPr>
                <w:rFonts w:ascii="Arial" w:hAnsi="Arial" w:cs="Arial"/>
                <w:noProof/>
                <w:sz w:val="20"/>
                <w:szCs w:val="20"/>
                <w:lang w:val="en-US"/>
              </w:rPr>
              <w:t xml:space="preserve">Not written </w:t>
            </w:r>
          </w:p>
          <w:p w:rsidR="006E52C7" w:rsidRDefault="006E52C7" w:rsidP="006E52C7">
            <w:pPr>
              <w:autoSpaceDE w:val="0"/>
              <w:autoSpaceDN w:val="0"/>
              <w:adjustRightInd w:val="0"/>
              <w:ind w:left="720"/>
              <w:rPr>
                <w:rFonts w:ascii="Arial" w:hAnsi="Arial" w:cs="Arial"/>
                <w:noProof/>
                <w:sz w:val="20"/>
                <w:szCs w:val="20"/>
                <w:lang w:val="en-US"/>
              </w:rPr>
            </w:pPr>
          </w:p>
          <w:p w:rsidR="006E52C7" w:rsidRDefault="006E52C7" w:rsidP="000B57AB">
            <w:pPr>
              <w:numPr>
                <w:ilvl w:val="0"/>
                <w:numId w:val="48"/>
              </w:numPr>
              <w:autoSpaceDE w:val="0"/>
              <w:autoSpaceDN w:val="0"/>
              <w:adjustRightInd w:val="0"/>
              <w:rPr>
                <w:rFonts w:ascii="Arial" w:hAnsi="Arial" w:cs="Arial"/>
                <w:noProof/>
                <w:sz w:val="20"/>
                <w:szCs w:val="20"/>
                <w:lang w:val="en-US"/>
              </w:rPr>
            </w:pPr>
            <w:r>
              <w:rPr>
                <w:rFonts w:ascii="Arial" w:hAnsi="Arial" w:cs="Arial"/>
                <w:noProof/>
                <w:sz w:val="20"/>
                <w:szCs w:val="20"/>
                <w:lang w:val="en-US"/>
              </w:rPr>
              <w:t>Written, but inadequate and require substantial changes</w:t>
            </w:r>
          </w:p>
          <w:p w:rsidR="006E52C7" w:rsidRDefault="006E52C7" w:rsidP="006E52C7">
            <w:pPr>
              <w:autoSpaceDE w:val="0"/>
              <w:autoSpaceDN w:val="0"/>
              <w:adjustRightInd w:val="0"/>
              <w:ind w:left="360"/>
              <w:rPr>
                <w:rFonts w:ascii="Arial" w:hAnsi="Arial" w:cs="Arial"/>
                <w:noProof/>
                <w:sz w:val="20"/>
                <w:szCs w:val="20"/>
                <w:lang w:val="en-US"/>
              </w:rPr>
            </w:pPr>
          </w:p>
          <w:p w:rsidR="006E52C7" w:rsidRDefault="006E52C7" w:rsidP="000B57AB">
            <w:pPr>
              <w:numPr>
                <w:ilvl w:val="0"/>
                <w:numId w:val="48"/>
              </w:numPr>
              <w:autoSpaceDE w:val="0"/>
              <w:autoSpaceDN w:val="0"/>
              <w:adjustRightInd w:val="0"/>
              <w:rPr>
                <w:rFonts w:ascii="Arial" w:hAnsi="Arial" w:cs="Arial"/>
                <w:noProof/>
                <w:sz w:val="20"/>
                <w:szCs w:val="20"/>
                <w:lang w:val="en-US"/>
              </w:rPr>
            </w:pPr>
            <w:r>
              <w:rPr>
                <w:rFonts w:ascii="Arial" w:hAnsi="Arial" w:cs="Arial"/>
                <w:noProof/>
                <w:sz w:val="20"/>
                <w:szCs w:val="20"/>
                <w:lang w:val="en-US"/>
              </w:rPr>
              <w:t xml:space="preserve">Not followed  </w:t>
            </w:r>
          </w:p>
          <w:p w:rsidR="006E52C7" w:rsidRDefault="006E52C7" w:rsidP="006E52C7">
            <w:pPr>
              <w:ind w:left="360"/>
              <w:rPr>
                <w:noProof/>
              </w:rPr>
            </w:pPr>
          </w:p>
          <w:p w:rsidR="006C6C2A" w:rsidRDefault="006C6C2A" w:rsidP="006C6C2A">
            <w:pPr>
              <w:rPr>
                <w:rFonts w:ascii="Arial" w:hAnsi="Arial" w:cs="Arial"/>
                <w:noProof/>
                <w:sz w:val="20"/>
                <w:szCs w:val="20"/>
              </w:rPr>
            </w:pPr>
            <w:r w:rsidRPr="006C6C2A">
              <w:rPr>
                <w:rFonts w:ascii="Arial" w:hAnsi="Arial" w:cs="Arial"/>
                <w:noProof/>
                <w:sz w:val="20"/>
                <w:szCs w:val="20"/>
              </w:rPr>
              <w:t xml:space="preserve">The organization has </w:t>
            </w:r>
          </w:p>
          <w:p w:rsidR="006C6C2A" w:rsidRPr="006C6C2A" w:rsidRDefault="006C6C2A" w:rsidP="006C6C2A">
            <w:pPr>
              <w:rPr>
                <w:rFonts w:ascii="Arial" w:hAnsi="Arial" w:cs="Arial"/>
                <w:noProof/>
                <w:sz w:val="20"/>
                <w:szCs w:val="20"/>
              </w:rPr>
            </w:pPr>
          </w:p>
          <w:p w:rsidR="00BA5958" w:rsidRDefault="006E52C7" w:rsidP="000B57AB">
            <w:pPr>
              <w:numPr>
                <w:ilvl w:val="0"/>
                <w:numId w:val="4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Inadequate</w:t>
            </w:r>
            <w:r w:rsidR="00BA5958">
              <w:rPr>
                <w:rFonts w:ascii="Arial" w:hAnsi="Arial" w:cs="Arial"/>
                <w:noProof/>
                <w:sz w:val="20"/>
                <w:szCs w:val="20"/>
                <w:lang w:val="en-US"/>
              </w:rPr>
              <w:t xml:space="preserve"> tools and </w:t>
            </w:r>
            <w:r w:rsidR="00BA5958" w:rsidRPr="00EE4279">
              <w:rPr>
                <w:rFonts w:ascii="Arial" w:hAnsi="Arial" w:cs="Arial"/>
                <w:noProof/>
                <w:sz w:val="20"/>
                <w:szCs w:val="20"/>
                <w:lang w:val="en-US"/>
              </w:rPr>
              <w:t xml:space="preserve">expertise for </w:t>
            </w:r>
            <w:r w:rsidR="00BA5958">
              <w:rPr>
                <w:rFonts w:ascii="Arial" w:hAnsi="Arial" w:cs="Arial"/>
                <w:noProof/>
                <w:sz w:val="20"/>
                <w:szCs w:val="20"/>
                <w:lang w:val="en-US"/>
              </w:rPr>
              <w:t xml:space="preserve">systematically </w:t>
            </w:r>
            <w:r w:rsidR="00BA5958" w:rsidRPr="00EE4279">
              <w:rPr>
                <w:rFonts w:ascii="Arial" w:hAnsi="Arial" w:cs="Arial"/>
                <w:noProof/>
                <w:sz w:val="20"/>
                <w:szCs w:val="20"/>
                <w:lang w:val="en-US"/>
              </w:rPr>
              <w:t xml:space="preserve">assessing </w:t>
            </w:r>
            <w:r w:rsidR="00E611D9">
              <w:rPr>
                <w:rFonts w:ascii="Arial" w:hAnsi="Arial" w:cs="Arial"/>
                <w:noProof/>
                <w:sz w:val="20"/>
                <w:szCs w:val="20"/>
                <w:lang w:val="en-US"/>
              </w:rPr>
              <w:t>culture</w:t>
            </w:r>
            <w:r w:rsidR="00BA5958" w:rsidRPr="00EE4279">
              <w:rPr>
                <w:rFonts w:ascii="Arial" w:hAnsi="Arial" w:cs="Arial"/>
                <w:noProof/>
                <w:sz w:val="20"/>
                <w:szCs w:val="20"/>
                <w:lang w:val="en-US"/>
              </w:rPr>
              <w:t xml:space="preserve"> </w:t>
            </w:r>
            <w:r w:rsidR="00BA5958">
              <w:rPr>
                <w:rFonts w:ascii="Arial" w:hAnsi="Arial" w:cs="Arial"/>
                <w:noProof/>
                <w:sz w:val="20"/>
                <w:szCs w:val="20"/>
                <w:lang w:val="en-US"/>
              </w:rPr>
              <w:t>and</w:t>
            </w:r>
            <w:r>
              <w:rPr>
                <w:rFonts w:ascii="Arial" w:hAnsi="Arial" w:cs="Arial"/>
                <w:noProof/>
                <w:sz w:val="20"/>
                <w:szCs w:val="20"/>
                <w:lang w:val="en-US"/>
              </w:rPr>
              <w:t xml:space="preserve"> gender issues </w:t>
            </w:r>
          </w:p>
          <w:p w:rsidR="00BC6CE5" w:rsidRDefault="00BC6CE5" w:rsidP="006C6C2A">
            <w:pPr>
              <w:rPr>
                <w:noProof/>
              </w:rPr>
            </w:pPr>
          </w:p>
          <w:p w:rsidR="00BC6CE5" w:rsidRDefault="006C6C2A" w:rsidP="000B57AB">
            <w:pPr>
              <w:numPr>
                <w:ilvl w:val="0"/>
                <w:numId w:val="4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N</w:t>
            </w:r>
            <w:r w:rsidR="00BC6CE5">
              <w:rPr>
                <w:rFonts w:ascii="Arial" w:hAnsi="Arial" w:cs="Arial"/>
                <w:noProof/>
                <w:sz w:val="20"/>
                <w:szCs w:val="20"/>
                <w:lang w:val="en-US"/>
              </w:rPr>
              <w:t xml:space="preserve">ot given </w:t>
            </w:r>
            <w:r>
              <w:rPr>
                <w:rFonts w:ascii="Arial" w:hAnsi="Arial" w:cs="Arial"/>
                <w:noProof/>
                <w:sz w:val="20"/>
                <w:szCs w:val="20"/>
                <w:lang w:val="en-US"/>
              </w:rPr>
              <w:t xml:space="preserve">staff adequate </w:t>
            </w:r>
            <w:r w:rsidR="00BC6CE5">
              <w:rPr>
                <w:rFonts w:ascii="Arial" w:hAnsi="Arial" w:cs="Arial"/>
                <w:noProof/>
                <w:sz w:val="20"/>
                <w:szCs w:val="20"/>
                <w:lang w:val="en-US"/>
              </w:rPr>
              <w:t>training on culture and gender issues and tools</w:t>
            </w:r>
          </w:p>
          <w:p w:rsidR="006C6C2A" w:rsidRDefault="006C6C2A" w:rsidP="006C6C2A">
            <w:pPr>
              <w:rPr>
                <w:noProof/>
              </w:rPr>
            </w:pPr>
          </w:p>
          <w:p w:rsidR="006C6C2A" w:rsidRDefault="006C6C2A" w:rsidP="000B57AB">
            <w:pPr>
              <w:numPr>
                <w:ilvl w:val="0"/>
                <w:numId w:val="4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Not adequately addre</w:t>
            </w:r>
            <w:r w:rsidR="006C0D2C">
              <w:rPr>
                <w:rFonts w:ascii="Arial" w:hAnsi="Arial" w:cs="Arial"/>
                <w:noProof/>
                <w:sz w:val="20"/>
                <w:szCs w:val="20"/>
                <w:lang w:val="en-US"/>
              </w:rPr>
              <w:t>ssed culture and gender issues</w:t>
            </w:r>
            <w:r>
              <w:rPr>
                <w:rFonts w:ascii="Arial" w:hAnsi="Arial" w:cs="Arial"/>
                <w:noProof/>
                <w:sz w:val="20"/>
                <w:szCs w:val="20"/>
                <w:lang w:val="en-US"/>
              </w:rPr>
              <w:t xml:space="preserve"> in project planning, </w:t>
            </w:r>
            <w:r w:rsidR="006C0D2C">
              <w:rPr>
                <w:rFonts w:ascii="Arial" w:hAnsi="Arial" w:cs="Arial"/>
                <w:noProof/>
                <w:sz w:val="20"/>
                <w:szCs w:val="20"/>
                <w:lang w:val="en-US"/>
              </w:rPr>
              <w:t xml:space="preserve">implementation, </w:t>
            </w:r>
            <w:r>
              <w:rPr>
                <w:rFonts w:ascii="Arial" w:hAnsi="Arial" w:cs="Arial"/>
                <w:noProof/>
                <w:sz w:val="20"/>
                <w:szCs w:val="20"/>
                <w:lang w:val="en-US"/>
              </w:rPr>
              <w:t>monitoring, and evaluation</w:t>
            </w:r>
          </w:p>
          <w:p w:rsidR="008259DC" w:rsidRDefault="008259DC" w:rsidP="008259DC">
            <w:pPr>
              <w:autoSpaceDE w:val="0"/>
              <w:autoSpaceDN w:val="0"/>
              <w:adjustRightInd w:val="0"/>
              <w:rPr>
                <w:rFonts w:ascii="Arial" w:hAnsi="Arial" w:cs="Arial"/>
                <w:noProof/>
                <w:sz w:val="20"/>
                <w:szCs w:val="20"/>
                <w:lang w:val="en-US"/>
              </w:rPr>
            </w:pPr>
          </w:p>
          <w:p w:rsidR="00BA5958" w:rsidRPr="00EE4279" w:rsidRDefault="006C6C2A" w:rsidP="000B57AB">
            <w:pPr>
              <w:numPr>
                <w:ilvl w:val="0"/>
                <w:numId w:val="4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Frequently</w:t>
            </w:r>
            <w:r w:rsidR="008259DC" w:rsidRPr="0060749E">
              <w:rPr>
                <w:rFonts w:ascii="Arial" w:hAnsi="Arial" w:cs="Arial"/>
                <w:noProof/>
                <w:sz w:val="20"/>
                <w:szCs w:val="20"/>
                <w:lang w:val="en-US"/>
              </w:rPr>
              <w:t xml:space="preserve"> e</w:t>
            </w:r>
            <w:r w:rsidR="006E52C7" w:rsidRPr="0060749E">
              <w:rPr>
                <w:rFonts w:ascii="Arial" w:hAnsi="Arial" w:cs="Arial"/>
                <w:noProof/>
                <w:sz w:val="20"/>
                <w:szCs w:val="20"/>
                <w:lang w:val="en-US"/>
              </w:rPr>
              <w:t xml:space="preserve">xperienced </w:t>
            </w:r>
            <w:r>
              <w:rPr>
                <w:rFonts w:ascii="Arial" w:hAnsi="Arial" w:cs="Arial"/>
                <w:noProof/>
                <w:sz w:val="20"/>
                <w:szCs w:val="20"/>
                <w:lang w:val="en-US"/>
              </w:rPr>
              <w:t xml:space="preserve">major </w:t>
            </w:r>
            <w:r w:rsidR="00BA5958" w:rsidRPr="0060749E">
              <w:rPr>
                <w:rFonts w:ascii="Arial" w:hAnsi="Arial" w:cs="Arial"/>
                <w:noProof/>
                <w:sz w:val="20"/>
                <w:szCs w:val="20"/>
                <w:lang w:val="en-US"/>
              </w:rPr>
              <w:t xml:space="preserve">problems </w:t>
            </w:r>
            <w:r w:rsidR="00075AB4">
              <w:rPr>
                <w:rFonts w:ascii="Arial" w:hAnsi="Arial" w:cs="Arial"/>
                <w:noProof/>
                <w:sz w:val="20"/>
                <w:szCs w:val="20"/>
                <w:lang w:val="en-US"/>
              </w:rPr>
              <w:t xml:space="preserve">in programs </w:t>
            </w:r>
            <w:r w:rsidR="006E52C7" w:rsidRPr="0060749E">
              <w:rPr>
                <w:rFonts w:ascii="Arial" w:hAnsi="Arial" w:cs="Arial"/>
                <w:noProof/>
                <w:sz w:val="20"/>
                <w:szCs w:val="20"/>
                <w:lang w:val="en-US"/>
              </w:rPr>
              <w:t>due to</w:t>
            </w:r>
            <w:r w:rsidR="00BA5958" w:rsidRPr="0060749E">
              <w:rPr>
                <w:rFonts w:ascii="Arial" w:hAnsi="Arial" w:cs="Arial"/>
                <w:noProof/>
                <w:sz w:val="20"/>
                <w:szCs w:val="20"/>
                <w:lang w:val="en-US"/>
              </w:rPr>
              <w:t xml:space="preserve"> in</w:t>
            </w:r>
            <w:r w:rsidR="00BC6CE5">
              <w:rPr>
                <w:rFonts w:ascii="Arial" w:hAnsi="Arial" w:cs="Arial"/>
                <w:noProof/>
                <w:sz w:val="20"/>
                <w:szCs w:val="20"/>
                <w:lang w:val="en-US"/>
              </w:rPr>
              <w:t>adequate</w:t>
            </w:r>
            <w:r w:rsidR="00BA5958" w:rsidRPr="0060749E">
              <w:rPr>
                <w:rFonts w:ascii="Arial" w:hAnsi="Arial" w:cs="Arial"/>
                <w:noProof/>
                <w:sz w:val="20"/>
                <w:szCs w:val="20"/>
                <w:lang w:val="en-US"/>
              </w:rPr>
              <w:t xml:space="preserve"> consideration of </w:t>
            </w:r>
            <w:r w:rsidR="00E611D9" w:rsidRPr="0060749E">
              <w:rPr>
                <w:rFonts w:ascii="Arial" w:hAnsi="Arial" w:cs="Arial"/>
                <w:noProof/>
                <w:sz w:val="20"/>
                <w:szCs w:val="20"/>
                <w:lang w:val="en-US"/>
              </w:rPr>
              <w:t>culture</w:t>
            </w:r>
            <w:r w:rsidR="00BA5958" w:rsidRPr="0060749E">
              <w:rPr>
                <w:rFonts w:ascii="Arial" w:hAnsi="Arial" w:cs="Arial"/>
                <w:noProof/>
                <w:sz w:val="20"/>
                <w:szCs w:val="20"/>
                <w:lang w:val="en-US"/>
              </w:rPr>
              <w:t xml:space="preserve"> or gender issues</w:t>
            </w:r>
            <w:r w:rsidR="006E52C7" w:rsidRPr="0060749E">
              <w:rPr>
                <w:rFonts w:ascii="Arial" w:hAnsi="Arial" w:cs="Arial"/>
                <w:noProof/>
                <w:sz w:val="20"/>
                <w:szCs w:val="20"/>
                <w:lang w:val="en-US"/>
              </w:rPr>
              <w:t xml:space="preserve"> </w:t>
            </w:r>
          </w:p>
        </w:tc>
        <w:tc>
          <w:tcPr>
            <w:tcW w:w="3600" w:type="dxa"/>
            <w:shd w:val="clear" w:color="auto" w:fill="auto"/>
          </w:tcPr>
          <w:p w:rsidR="006E52C7" w:rsidRDefault="00891B72" w:rsidP="00BA5958">
            <w:pPr>
              <w:autoSpaceDE w:val="0"/>
              <w:autoSpaceDN w:val="0"/>
              <w:adjustRightInd w:val="0"/>
              <w:rPr>
                <w:rFonts w:ascii="Arial" w:hAnsi="Arial" w:cs="Arial"/>
                <w:noProof/>
                <w:sz w:val="20"/>
                <w:szCs w:val="20"/>
                <w:lang w:val="en-US"/>
              </w:rPr>
            </w:pPr>
            <w:r>
              <w:rPr>
                <w:rFonts w:ascii="Arial" w:hAnsi="Arial" w:cs="Arial"/>
                <w:noProof/>
                <w:sz w:val="20"/>
                <w:szCs w:val="20"/>
                <w:lang w:val="en-US"/>
              </w:rPr>
              <w:t>Written policies</w:t>
            </w:r>
            <w:r w:rsidR="009D4295">
              <w:rPr>
                <w:rFonts w:ascii="Arial" w:hAnsi="Arial" w:cs="Arial"/>
                <w:noProof/>
                <w:sz w:val="20"/>
                <w:szCs w:val="20"/>
                <w:lang w:val="en-US"/>
              </w:rPr>
              <w:t>,</w:t>
            </w:r>
            <w:r>
              <w:rPr>
                <w:rFonts w:ascii="Arial" w:hAnsi="Arial" w:cs="Arial"/>
                <w:noProof/>
                <w:sz w:val="20"/>
                <w:szCs w:val="20"/>
                <w:lang w:val="en-US"/>
              </w:rPr>
              <w:t xml:space="preserve"> procedures</w:t>
            </w:r>
            <w:r w:rsidR="009D4295">
              <w:rPr>
                <w:rFonts w:ascii="Arial" w:hAnsi="Arial" w:cs="Arial"/>
                <w:noProof/>
                <w:sz w:val="20"/>
                <w:szCs w:val="20"/>
                <w:lang w:val="en-US"/>
              </w:rPr>
              <w:t>, and</w:t>
            </w:r>
            <w:r>
              <w:rPr>
                <w:rFonts w:ascii="Arial" w:hAnsi="Arial" w:cs="Arial"/>
                <w:noProof/>
                <w:sz w:val="20"/>
                <w:szCs w:val="20"/>
                <w:lang w:val="en-US"/>
              </w:rPr>
              <w:t xml:space="preserve"> systems for addressing culture and gender issues </w:t>
            </w:r>
            <w:r w:rsidR="009D4295">
              <w:rPr>
                <w:rFonts w:ascii="Arial" w:hAnsi="Arial" w:cs="Arial"/>
                <w:noProof/>
                <w:sz w:val="20"/>
                <w:szCs w:val="20"/>
                <w:lang w:val="en-US"/>
              </w:rPr>
              <w:t>are</w:t>
            </w:r>
          </w:p>
          <w:p w:rsidR="00891B72" w:rsidRDefault="00891B72" w:rsidP="00BA5958">
            <w:pPr>
              <w:autoSpaceDE w:val="0"/>
              <w:autoSpaceDN w:val="0"/>
              <w:adjustRightInd w:val="0"/>
              <w:rPr>
                <w:rFonts w:ascii="Arial" w:hAnsi="Arial" w:cs="Arial"/>
                <w:noProof/>
                <w:sz w:val="20"/>
                <w:szCs w:val="20"/>
                <w:lang w:val="en-US"/>
              </w:rPr>
            </w:pPr>
          </w:p>
          <w:p w:rsidR="006E52C7" w:rsidRDefault="006E52C7" w:rsidP="00B10378">
            <w:pPr>
              <w:numPr>
                <w:ilvl w:val="0"/>
                <w:numId w:val="48"/>
              </w:numPr>
              <w:autoSpaceDE w:val="0"/>
              <w:autoSpaceDN w:val="0"/>
              <w:adjustRightInd w:val="0"/>
              <w:rPr>
                <w:rFonts w:ascii="Arial" w:hAnsi="Arial" w:cs="Arial"/>
                <w:noProof/>
                <w:sz w:val="20"/>
                <w:szCs w:val="20"/>
                <w:lang w:val="en-US"/>
              </w:rPr>
            </w:pPr>
            <w:r>
              <w:rPr>
                <w:rFonts w:ascii="Arial" w:hAnsi="Arial" w:cs="Arial"/>
                <w:noProof/>
                <w:sz w:val="20"/>
                <w:szCs w:val="20"/>
                <w:lang w:val="en-US"/>
              </w:rPr>
              <w:t>Weak and require significant changes</w:t>
            </w:r>
          </w:p>
          <w:p w:rsidR="006E52C7" w:rsidRDefault="006E52C7" w:rsidP="00B10378">
            <w:pPr>
              <w:autoSpaceDE w:val="0"/>
              <w:autoSpaceDN w:val="0"/>
              <w:adjustRightInd w:val="0"/>
              <w:ind w:left="720"/>
              <w:rPr>
                <w:rFonts w:ascii="Arial" w:hAnsi="Arial" w:cs="Arial"/>
                <w:noProof/>
                <w:sz w:val="20"/>
                <w:szCs w:val="20"/>
                <w:lang w:val="en-US"/>
              </w:rPr>
            </w:pPr>
          </w:p>
          <w:p w:rsidR="006E52C7" w:rsidRPr="00B10378" w:rsidRDefault="006E52C7" w:rsidP="00B10378">
            <w:pPr>
              <w:numPr>
                <w:ilvl w:val="0"/>
                <w:numId w:val="48"/>
              </w:numPr>
              <w:autoSpaceDE w:val="0"/>
              <w:autoSpaceDN w:val="0"/>
              <w:adjustRightInd w:val="0"/>
              <w:rPr>
                <w:rFonts w:ascii="Arial" w:hAnsi="Arial" w:cs="Arial"/>
                <w:noProof/>
                <w:sz w:val="20"/>
                <w:szCs w:val="20"/>
                <w:lang w:val="en-US"/>
              </w:rPr>
            </w:pPr>
            <w:r w:rsidRPr="00B10378">
              <w:rPr>
                <w:rFonts w:ascii="Arial" w:hAnsi="Arial" w:cs="Arial"/>
                <w:noProof/>
                <w:sz w:val="20"/>
                <w:szCs w:val="20"/>
                <w:lang w:val="en-US"/>
              </w:rPr>
              <w:t xml:space="preserve">Not usually applied </w:t>
            </w:r>
          </w:p>
          <w:p w:rsidR="006E52C7" w:rsidRDefault="006E52C7" w:rsidP="006E52C7">
            <w:pPr>
              <w:autoSpaceDE w:val="0"/>
              <w:autoSpaceDN w:val="0"/>
              <w:adjustRightInd w:val="0"/>
              <w:ind w:left="360"/>
              <w:rPr>
                <w:rFonts w:ascii="Arial" w:hAnsi="Arial" w:cs="Arial"/>
                <w:noProof/>
                <w:sz w:val="20"/>
                <w:szCs w:val="20"/>
              </w:rPr>
            </w:pPr>
          </w:p>
          <w:p w:rsidR="00B10378" w:rsidRDefault="00B10378" w:rsidP="00B10378">
            <w:pPr>
              <w:rPr>
                <w:rFonts w:ascii="Arial" w:hAnsi="Arial" w:cs="Arial"/>
                <w:noProof/>
                <w:sz w:val="20"/>
                <w:szCs w:val="20"/>
              </w:rPr>
            </w:pPr>
            <w:r w:rsidRPr="006C6C2A">
              <w:rPr>
                <w:rFonts w:ascii="Arial" w:hAnsi="Arial" w:cs="Arial"/>
                <w:noProof/>
                <w:sz w:val="20"/>
                <w:szCs w:val="20"/>
              </w:rPr>
              <w:t xml:space="preserve">The organization has </w:t>
            </w:r>
          </w:p>
          <w:p w:rsidR="00B10378" w:rsidRDefault="00B10378" w:rsidP="000B57AB">
            <w:pPr>
              <w:numPr>
                <w:ilvl w:val="0"/>
                <w:numId w:val="49"/>
              </w:numPr>
              <w:autoSpaceDE w:val="0"/>
              <w:autoSpaceDN w:val="0"/>
              <w:adjustRightInd w:val="0"/>
              <w:rPr>
                <w:rFonts w:ascii="Arial" w:hAnsi="Arial" w:cs="Arial"/>
                <w:noProof/>
                <w:sz w:val="20"/>
                <w:szCs w:val="20"/>
                <w:lang w:val="en-US"/>
              </w:rPr>
            </w:pPr>
          </w:p>
          <w:p w:rsidR="008259DC" w:rsidRDefault="006E52C7" w:rsidP="00B10378">
            <w:pPr>
              <w:numPr>
                <w:ilvl w:val="0"/>
                <w:numId w:val="4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Weak</w:t>
            </w:r>
            <w:r w:rsidR="00BA5958">
              <w:rPr>
                <w:rFonts w:ascii="Arial" w:hAnsi="Arial" w:cs="Arial"/>
                <w:noProof/>
                <w:sz w:val="20"/>
                <w:szCs w:val="20"/>
                <w:lang w:val="en-US"/>
              </w:rPr>
              <w:t xml:space="preserve"> tools </w:t>
            </w:r>
            <w:r>
              <w:rPr>
                <w:rFonts w:ascii="Arial" w:hAnsi="Arial" w:cs="Arial"/>
                <w:noProof/>
                <w:sz w:val="20"/>
                <w:szCs w:val="20"/>
                <w:lang w:val="en-US"/>
              </w:rPr>
              <w:t xml:space="preserve">and </w:t>
            </w:r>
            <w:r w:rsidR="00BA5958" w:rsidRPr="00EE4279">
              <w:rPr>
                <w:rFonts w:ascii="Arial" w:hAnsi="Arial" w:cs="Arial"/>
                <w:noProof/>
                <w:sz w:val="20"/>
                <w:szCs w:val="20"/>
                <w:lang w:val="en-US"/>
              </w:rPr>
              <w:t xml:space="preserve">expertise for </w:t>
            </w:r>
            <w:r w:rsidR="00BA5958">
              <w:rPr>
                <w:rFonts w:ascii="Arial" w:hAnsi="Arial" w:cs="Arial"/>
                <w:noProof/>
                <w:sz w:val="20"/>
                <w:szCs w:val="20"/>
                <w:lang w:val="en-US"/>
              </w:rPr>
              <w:t xml:space="preserve">systematically </w:t>
            </w:r>
            <w:r w:rsidR="00BA5958" w:rsidRPr="00EE4279">
              <w:rPr>
                <w:rFonts w:ascii="Arial" w:hAnsi="Arial" w:cs="Arial"/>
                <w:noProof/>
                <w:sz w:val="20"/>
                <w:szCs w:val="20"/>
                <w:lang w:val="en-US"/>
              </w:rPr>
              <w:t xml:space="preserve">assessing </w:t>
            </w:r>
            <w:r w:rsidR="00E611D9">
              <w:rPr>
                <w:rFonts w:ascii="Arial" w:hAnsi="Arial" w:cs="Arial"/>
                <w:noProof/>
                <w:sz w:val="20"/>
                <w:szCs w:val="20"/>
                <w:lang w:val="en-US"/>
              </w:rPr>
              <w:t>culture</w:t>
            </w:r>
            <w:r w:rsidR="00BA5958" w:rsidRPr="00EE4279">
              <w:rPr>
                <w:rFonts w:ascii="Arial" w:hAnsi="Arial" w:cs="Arial"/>
                <w:noProof/>
                <w:sz w:val="20"/>
                <w:szCs w:val="20"/>
                <w:lang w:val="en-US"/>
              </w:rPr>
              <w:t xml:space="preserve"> </w:t>
            </w:r>
            <w:r>
              <w:rPr>
                <w:rFonts w:ascii="Arial" w:hAnsi="Arial" w:cs="Arial"/>
                <w:noProof/>
                <w:sz w:val="20"/>
                <w:szCs w:val="20"/>
                <w:lang w:val="en-US"/>
              </w:rPr>
              <w:t>and gender issues</w:t>
            </w:r>
          </w:p>
          <w:p w:rsidR="006C6C2A" w:rsidRDefault="006C6C2A" w:rsidP="006C6C2A">
            <w:pPr>
              <w:rPr>
                <w:rFonts w:ascii="Arial" w:hAnsi="Arial" w:cs="Arial"/>
                <w:noProof/>
                <w:sz w:val="20"/>
                <w:szCs w:val="20"/>
              </w:rPr>
            </w:pPr>
          </w:p>
          <w:p w:rsidR="006C6C2A" w:rsidRDefault="006C6C2A" w:rsidP="000B57AB">
            <w:pPr>
              <w:numPr>
                <w:ilvl w:val="0"/>
                <w:numId w:val="4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Weak tools and </w:t>
            </w:r>
            <w:r w:rsidRPr="00EE4279">
              <w:rPr>
                <w:rFonts w:ascii="Arial" w:hAnsi="Arial" w:cs="Arial"/>
                <w:noProof/>
                <w:sz w:val="20"/>
                <w:szCs w:val="20"/>
                <w:lang w:val="en-US"/>
              </w:rPr>
              <w:t xml:space="preserve">expertise for </w:t>
            </w:r>
            <w:r>
              <w:rPr>
                <w:rFonts w:ascii="Arial" w:hAnsi="Arial" w:cs="Arial"/>
                <w:noProof/>
                <w:sz w:val="20"/>
                <w:szCs w:val="20"/>
                <w:lang w:val="en-US"/>
              </w:rPr>
              <w:t xml:space="preserve">systematically </w:t>
            </w:r>
            <w:r w:rsidRPr="00EE4279">
              <w:rPr>
                <w:rFonts w:ascii="Arial" w:hAnsi="Arial" w:cs="Arial"/>
                <w:noProof/>
                <w:sz w:val="20"/>
                <w:szCs w:val="20"/>
                <w:lang w:val="en-US"/>
              </w:rPr>
              <w:t xml:space="preserve">assessing </w:t>
            </w:r>
            <w:r>
              <w:rPr>
                <w:rFonts w:ascii="Arial" w:hAnsi="Arial" w:cs="Arial"/>
                <w:noProof/>
                <w:sz w:val="20"/>
                <w:szCs w:val="20"/>
                <w:lang w:val="en-US"/>
              </w:rPr>
              <w:t>culture</w:t>
            </w:r>
            <w:r w:rsidRPr="00EE4279">
              <w:rPr>
                <w:rFonts w:ascii="Arial" w:hAnsi="Arial" w:cs="Arial"/>
                <w:noProof/>
                <w:sz w:val="20"/>
                <w:szCs w:val="20"/>
                <w:lang w:val="en-US"/>
              </w:rPr>
              <w:t xml:space="preserve"> </w:t>
            </w:r>
            <w:r>
              <w:rPr>
                <w:rFonts w:ascii="Arial" w:hAnsi="Arial" w:cs="Arial"/>
                <w:noProof/>
                <w:sz w:val="20"/>
                <w:szCs w:val="20"/>
                <w:lang w:val="en-US"/>
              </w:rPr>
              <w:t xml:space="preserve">and gender issues </w:t>
            </w:r>
          </w:p>
          <w:p w:rsidR="006C6C2A" w:rsidRDefault="006C6C2A" w:rsidP="006C6C2A">
            <w:pPr>
              <w:rPr>
                <w:noProof/>
              </w:rPr>
            </w:pPr>
          </w:p>
          <w:p w:rsidR="006C6C2A" w:rsidRDefault="006C6C2A" w:rsidP="000B57AB">
            <w:pPr>
              <w:numPr>
                <w:ilvl w:val="0"/>
                <w:numId w:val="4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Not usually given staff sufficient training on culture and gender issues and tools</w:t>
            </w:r>
          </w:p>
          <w:p w:rsidR="006C6C2A" w:rsidRDefault="006C6C2A" w:rsidP="006C6C2A">
            <w:pPr>
              <w:rPr>
                <w:noProof/>
              </w:rPr>
            </w:pPr>
          </w:p>
          <w:p w:rsidR="006C6C2A" w:rsidRDefault="006C6C2A" w:rsidP="000B57AB">
            <w:pPr>
              <w:numPr>
                <w:ilvl w:val="0"/>
                <w:numId w:val="4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Not usually adequately addre</w:t>
            </w:r>
            <w:r w:rsidR="006C0D2C">
              <w:rPr>
                <w:rFonts w:ascii="Arial" w:hAnsi="Arial" w:cs="Arial"/>
                <w:noProof/>
                <w:sz w:val="20"/>
                <w:szCs w:val="20"/>
                <w:lang w:val="en-US"/>
              </w:rPr>
              <w:t>ssed culture and gender issues</w:t>
            </w:r>
            <w:r>
              <w:rPr>
                <w:rFonts w:ascii="Arial" w:hAnsi="Arial" w:cs="Arial"/>
                <w:noProof/>
                <w:sz w:val="20"/>
                <w:szCs w:val="20"/>
                <w:lang w:val="en-US"/>
              </w:rPr>
              <w:t xml:space="preserve"> in project planning, </w:t>
            </w:r>
            <w:r w:rsidR="006C0D2C">
              <w:rPr>
                <w:rFonts w:ascii="Arial" w:hAnsi="Arial" w:cs="Arial"/>
                <w:noProof/>
                <w:sz w:val="20"/>
                <w:szCs w:val="20"/>
                <w:lang w:val="en-US"/>
              </w:rPr>
              <w:t>implementation,</w:t>
            </w:r>
            <w:r w:rsidR="00CC231E">
              <w:rPr>
                <w:rFonts w:ascii="Arial" w:hAnsi="Arial" w:cs="Arial"/>
                <w:noProof/>
                <w:sz w:val="20"/>
                <w:szCs w:val="20"/>
                <w:lang w:val="en-US"/>
              </w:rPr>
              <w:t xml:space="preserve"> </w:t>
            </w:r>
            <w:r>
              <w:rPr>
                <w:rFonts w:ascii="Arial" w:hAnsi="Arial" w:cs="Arial"/>
                <w:noProof/>
                <w:sz w:val="20"/>
                <w:szCs w:val="20"/>
                <w:lang w:val="en-US"/>
              </w:rPr>
              <w:t>monitoring, and evaluation</w:t>
            </w:r>
          </w:p>
          <w:p w:rsidR="006C6C2A" w:rsidRDefault="006C6C2A" w:rsidP="006C6C2A">
            <w:pPr>
              <w:rPr>
                <w:noProof/>
              </w:rPr>
            </w:pPr>
          </w:p>
          <w:p w:rsidR="00BA5958" w:rsidRPr="00075AB4" w:rsidRDefault="006C6C2A" w:rsidP="000B57AB">
            <w:pPr>
              <w:numPr>
                <w:ilvl w:val="0"/>
                <w:numId w:val="4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Often e</w:t>
            </w:r>
            <w:r w:rsidRPr="0060749E">
              <w:rPr>
                <w:rFonts w:ascii="Arial" w:hAnsi="Arial" w:cs="Arial"/>
                <w:noProof/>
                <w:sz w:val="20"/>
                <w:szCs w:val="20"/>
                <w:lang w:val="en-US"/>
              </w:rPr>
              <w:t xml:space="preserve">xperienced </w:t>
            </w:r>
            <w:r>
              <w:rPr>
                <w:rFonts w:ascii="Arial" w:hAnsi="Arial" w:cs="Arial"/>
                <w:noProof/>
                <w:sz w:val="20"/>
                <w:szCs w:val="20"/>
                <w:lang w:val="en-US"/>
              </w:rPr>
              <w:t xml:space="preserve">major </w:t>
            </w:r>
            <w:r w:rsidRPr="0060749E">
              <w:rPr>
                <w:rFonts w:ascii="Arial" w:hAnsi="Arial" w:cs="Arial"/>
                <w:noProof/>
                <w:sz w:val="20"/>
                <w:szCs w:val="20"/>
                <w:lang w:val="en-US"/>
              </w:rPr>
              <w:t xml:space="preserve">problems </w:t>
            </w:r>
            <w:r>
              <w:rPr>
                <w:rFonts w:ascii="Arial" w:hAnsi="Arial" w:cs="Arial"/>
                <w:noProof/>
                <w:sz w:val="20"/>
                <w:szCs w:val="20"/>
                <w:lang w:val="en-US"/>
              </w:rPr>
              <w:t xml:space="preserve">in programs </w:t>
            </w:r>
            <w:r w:rsidRPr="0060749E">
              <w:rPr>
                <w:rFonts w:ascii="Arial" w:hAnsi="Arial" w:cs="Arial"/>
                <w:noProof/>
                <w:sz w:val="20"/>
                <w:szCs w:val="20"/>
                <w:lang w:val="en-US"/>
              </w:rPr>
              <w:t>due to in</w:t>
            </w:r>
            <w:r>
              <w:rPr>
                <w:rFonts w:ascii="Arial" w:hAnsi="Arial" w:cs="Arial"/>
                <w:noProof/>
                <w:sz w:val="20"/>
                <w:szCs w:val="20"/>
                <w:lang w:val="en-US"/>
              </w:rPr>
              <w:t>adequate</w:t>
            </w:r>
            <w:r w:rsidRPr="0060749E">
              <w:rPr>
                <w:rFonts w:ascii="Arial" w:hAnsi="Arial" w:cs="Arial"/>
                <w:noProof/>
                <w:sz w:val="20"/>
                <w:szCs w:val="20"/>
                <w:lang w:val="en-US"/>
              </w:rPr>
              <w:t xml:space="preserve"> consideration of culture or ge</w:t>
            </w:r>
            <w:r w:rsidR="00075AB4">
              <w:rPr>
                <w:rFonts w:ascii="Arial" w:hAnsi="Arial" w:cs="Arial"/>
                <w:noProof/>
                <w:sz w:val="20"/>
                <w:szCs w:val="20"/>
                <w:lang w:val="en-US"/>
              </w:rPr>
              <w:t>nder issues</w:t>
            </w:r>
          </w:p>
        </w:tc>
        <w:tc>
          <w:tcPr>
            <w:tcW w:w="3330" w:type="dxa"/>
            <w:shd w:val="clear" w:color="auto" w:fill="auto"/>
          </w:tcPr>
          <w:p w:rsidR="00891B72" w:rsidRDefault="00891B72" w:rsidP="00891B72">
            <w:pPr>
              <w:autoSpaceDE w:val="0"/>
              <w:autoSpaceDN w:val="0"/>
              <w:adjustRightInd w:val="0"/>
              <w:rPr>
                <w:rFonts w:ascii="Arial" w:hAnsi="Arial" w:cs="Arial"/>
                <w:noProof/>
                <w:sz w:val="20"/>
                <w:szCs w:val="20"/>
                <w:lang w:val="en-US"/>
              </w:rPr>
            </w:pPr>
            <w:r>
              <w:rPr>
                <w:rFonts w:ascii="Arial" w:hAnsi="Arial" w:cs="Arial"/>
                <w:noProof/>
                <w:sz w:val="20"/>
                <w:szCs w:val="20"/>
                <w:lang w:val="en-US"/>
              </w:rPr>
              <w:t>Written policies</w:t>
            </w:r>
            <w:r w:rsidR="009D4295">
              <w:rPr>
                <w:rFonts w:ascii="Arial" w:hAnsi="Arial" w:cs="Arial"/>
                <w:noProof/>
                <w:sz w:val="20"/>
                <w:szCs w:val="20"/>
                <w:lang w:val="en-US"/>
              </w:rPr>
              <w:t xml:space="preserve">, </w:t>
            </w:r>
            <w:r>
              <w:rPr>
                <w:rFonts w:ascii="Arial" w:hAnsi="Arial" w:cs="Arial"/>
                <w:noProof/>
                <w:sz w:val="20"/>
                <w:szCs w:val="20"/>
                <w:lang w:val="en-US"/>
              </w:rPr>
              <w:t>procedures</w:t>
            </w:r>
            <w:r w:rsidR="009D4295">
              <w:rPr>
                <w:rFonts w:ascii="Arial" w:hAnsi="Arial" w:cs="Arial"/>
                <w:noProof/>
                <w:sz w:val="20"/>
                <w:szCs w:val="20"/>
                <w:lang w:val="en-US"/>
              </w:rPr>
              <w:t>, and</w:t>
            </w:r>
            <w:r>
              <w:rPr>
                <w:rFonts w:ascii="Arial" w:hAnsi="Arial" w:cs="Arial"/>
                <w:noProof/>
                <w:sz w:val="20"/>
                <w:szCs w:val="20"/>
                <w:lang w:val="en-US"/>
              </w:rPr>
              <w:t xml:space="preserve"> systems for addressing culture and gender issues </w:t>
            </w:r>
            <w:r w:rsidR="009D4295">
              <w:rPr>
                <w:rFonts w:ascii="Arial" w:hAnsi="Arial" w:cs="Arial"/>
                <w:noProof/>
                <w:sz w:val="20"/>
                <w:szCs w:val="20"/>
                <w:lang w:val="en-US"/>
              </w:rPr>
              <w:t>are</w:t>
            </w:r>
          </w:p>
          <w:p w:rsidR="008259DC" w:rsidRDefault="008259DC" w:rsidP="00BA5958">
            <w:pPr>
              <w:autoSpaceDE w:val="0"/>
              <w:autoSpaceDN w:val="0"/>
              <w:adjustRightInd w:val="0"/>
              <w:rPr>
                <w:rFonts w:ascii="Arial" w:hAnsi="Arial" w:cs="Arial"/>
                <w:noProof/>
                <w:sz w:val="20"/>
                <w:szCs w:val="20"/>
                <w:lang w:val="en-US"/>
              </w:rPr>
            </w:pPr>
          </w:p>
          <w:p w:rsidR="008259DC" w:rsidRDefault="008259DC" w:rsidP="000B57AB">
            <w:pPr>
              <w:numPr>
                <w:ilvl w:val="0"/>
                <w:numId w:val="49"/>
              </w:numPr>
              <w:autoSpaceDE w:val="0"/>
              <w:autoSpaceDN w:val="0"/>
              <w:adjustRightInd w:val="0"/>
              <w:ind w:left="720"/>
              <w:rPr>
                <w:rFonts w:ascii="Arial" w:hAnsi="Arial" w:cs="Arial"/>
                <w:noProof/>
                <w:sz w:val="20"/>
                <w:szCs w:val="20"/>
                <w:lang w:val="en-US"/>
              </w:rPr>
            </w:pPr>
            <w:r>
              <w:rPr>
                <w:rFonts w:ascii="Arial" w:hAnsi="Arial" w:cs="Arial"/>
                <w:noProof/>
                <w:sz w:val="20"/>
                <w:szCs w:val="20"/>
                <w:lang w:val="en-US"/>
              </w:rPr>
              <w:t xml:space="preserve">Adequate, but may require some updating </w:t>
            </w:r>
          </w:p>
          <w:p w:rsidR="008259DC" w:rsidRDefault="008259DC" w:rsidP="008259DC">
            <w:pPr>
              <w:autoSpaceDE w:val="0"/>
              <w:autoSpaceDN w:val="0"/>
              <w:adjustRightInd w:val="0"/>
              <w:ind w:left="360"/>
              <w:rPr>
                <w:rFonts w:ascii="Arial" w:hAnsi="Arial" w:cs="Arial"/>
                <w:noProof/>
                <w:sz w:val="20"/>
                <w:szCs w:val="20"/>
                <w:lang w:val="en-US"/>
              </w:rPr>
            </w:pPr>
          </w:p>
          <w:p w:rsidR="008259DC" w:rsidRDefault="008259DC" w:rsidP="000B57AB">
            <w:pPr>
              <w:numPr>
                <w:ilvl w:val="0"/>
                <w:numId w:val="49"/>
              </w:numPr>
              <w:autoSpaceDE w:val="0"/>
              <w:autoSpaceDN w:val="0"/>
              <w:adjustRightInd w:val="0"/>
              <w:ind w:left="720"/>
              <w:rPr>
                <w:rFonts w:ascii="Arial" w:hAnsi="Arial" w:cs="Arial"/>
                <w:noProof/>
                <w:sz w:val="20"/>
                <w:szCs w:val="20"/>
              </w:rPr>
            </w:pPr>
            <w:r>
              <w:rPr>
                <w:rFonts w:ascii="Arial" w:hAnsi="Arial" w:cs="Arial"/>
                <w:noProof/>
                <w:sz w:val="20"/>
                <w:szCs w:val="20"/>
              </w:rPr>
              <w:t>U</w:t>
            </w:r>
            <w:r w:rsidRPr="0022004F">
              <w:rPr>
                <w:rFonts w:ascii="Arial" w:hAnsi="Arial" w:cs="Arial"/>
                <w:noProof/>
                <w:sz w:val="20"/>
                <w:szCs w:val="20"/>
              </w:rPr>
              <w:t>sually applied</w:t>
            </w:r>
            <w:r>
              <w:rPr>
                <w:rFonts w:ascii="Arial" w:hAnsi="Arial" w:cs="Arial"/>
                <w:noProof/>
                <w:sz w:val="20"/>
                <w:szCs w:val="20"/>
              </w:rPr>
              <w:t xml:space="preserve"> </w:t>
            </w:r>
          </w:p>
          <w:p w:rsidR="008259DC" w:rsidRDefault="008259DC" w:rsidP="008259DC">
            <w:pPr>
              <w:autoSpaceDE w:val="0"/>
              <w:autoSpaceDN w:val="0"/>
              <w:adjustRightInd w:val="0"/>
              <w:ind w:left="360"/>
              <w:rPr>
                <w:rFonts w:ascii="Arial" w:hAnsi="Arial" w:cs="Arial"/>
                <w:noProof/>
                <w:sz w:val="20"/>
                <w:szCs w:val="20"/>
              </w:rPr>
            </w:pPr>
          </w:p>
          <w:p w:rsidR="00075AB4" w:rsidRDefault="00075AB4" w:rsidP="00075AB4">
            <w:pPr>
              <w:rPr>
                <w:rFonts w:ascii="Arial" w:hAnsi="Arial" w:cs="Arial"/>
                <w:noProof/>
                <w:sz w:val="20"/>
                <w:szCs w:val="20"/>
              </w:rPr>
            </w:pPr>
            <w:r w:rsidRPr="006C6C2A">
              <w:rPr>
                <w:rFonts w:ascii="Arial" w:hAnsi="Arial" w:cs="Arial"/>
                <w:noProof/>
                <w:sz w:val="20"/>
                <w:szCs w:val="20"/>
              </w:rPr>
              <w:t xml:space="preserve">The organization has </w:t>
            </w:r>
          </w:p>
          <w:p w:rsidR="00075AB4" w:rsidRDefault="00075AB4" w:rsidP="00075AB4">
            <w:pPr>
              <w:rPr>
                <w:rFonts w:ascii="Arial" w:hAnsi="Arial" w:cs="Arial"/>
                <w:noProof/>
                <w:sz w:val="20"/>
                <w:szCs w:val="20"/>
              </w:rPr>
            </w:pPr>
          </w:p>
          <w:p w:rsidR="00075AB4" w:rsidRDefault="00075AB4" w:rsidP="000B57AB">
            <w:pPr>
              <w:numPr>
                <w:ilvl w:val="0"/>
                <w:numId w:val="4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Adequate tools and </w:t>
            </w:r>
            <w:r w:rsidRPr="00EE4279">
              <w:rPr>
                <w:rFonts w:ascii="Arial" w:hAnsi="Arial" w:cs="Arial"/>
                <w:noProof/>
                <w:sz w:val="20"/>
                <w:szCs w:val="20"/>
                <w:lang w:val="en-US"/>
              </w:rPr>
              <w:t xml:space="preserve">expertise for </w:t>
            </w:r>
            <w:r>
              <w:rPr>
                <w:rFonts w:ascii="Arial" w:hAnsi="Arial" w:cs="Arial"/>
                <w:noProof/>
                <w:sz w:val="20"/>
                <w:szCs w:val="20"/>
                <w:lang w:val="en-US"/>
              </w:rPr>
              <w:t xml:space="preserve">systematically </w:t>
            </w:r>
            <w:r w:rsidRPr="00EE4279">
              <w:rPr>
                <w:rFonts w:ascii="Arial" w:hAnsi="Arial" w:cs="Arial"/>
                <w:noProof/>
                <w:sz w:val="20"/>
                <w:szCs w:val="20"/>
                <w:lang w:val="en-US"/>
              </w:rPr>
              <w:t xml:space="preserve">assessing </w:t>
            </w:r>
            <w:r>
              <w:rPr>
                <w:rFonts w:ascii="Arial" w:hAnsi="Arial" w:cs="Arial"/>
                <w:noProof/>
                <w:sz w:val="20"/>
                <w:szCs w:val="20"/>
                <w:lang w:val="en-US"/>
              </w:rPr>
              <w:t>culture</w:t>
            </w:r>
            <w:r w:rsidRPr="00EE4279">
              <w:rPr>
                <w:rFonts w:ascii="Arial" w:hAnsi="Arial" w:cs="Arial"/>
                <w:noProof/>
                <w:sz w:val="20"/>
                <w:szCs w:val="20"/>
                <w:lang w:val="en-US"/>
              </w:rPr>
              <w:t xml:space="preserve"> </w:t>
            </w:r>
            <w:r>
              <w:rPr>
                <w:rFonts w:ascii="Arial" w:hAnsi="Arial" w:cs="Arial"/>
                <w:noProof/>
                <w:sz w:val="20"/>
                <w:szCs w:val="20"/>
                <w:lang w:val="en-US"/>
              </w:rPr>
              <w:t xml:space="preserve">and gender issues </w:t>
            </w:r>
          </w:p>
          <w:p w:rsidR="00075AB4" w:rsidRDefault="00075AB4" w:rsidP="00075AB4">
            <w:pPr>
              <w:rPr>
                <w:noProof/>
              </w:rPr>
            </w:pPr>
          </w:p>
          <w:p w:rsidR="00075AB4" w:rsidRDefault="00075AB4" w:rsidP="000B57AB">
            <w:pPr>
              <w:numPr>
                <w:ilvl w:val="0"/>
                <w:numId w:val="4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Usually given staff sufficient training on culture and gender issues and tools</w:t>
            </w:r>
          </w:p>
          <w:p w:rsidR="00075AB4" w:rsidRDefault="00075AB4" w:rsidP="00075AB4">
            <w:pPr>
              <w:rPr>
                <w:noProof/>
              </w:rPr>
            </w:pPr>
          </w:p>
          <w:p w:rsidR="00075AB4" w:rsidRDefault="00075AB4" w:rsidP="000B57AB">
            <w:pPr>
              <w:numPr>
                <w:ilvl w:val="0"/>
                <w:numId w:val="4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Usually adequately addre</w:t>
            </w:r>
            <w:r w:rsidR="006C0D2C">
              <w:rPr>
                <w:rFonts w:ascii="Arial" w:hAnsi="Arial" w:cs="Arial"/>
                <w:noProof/>
                <w:sz w:val="20"/>
                <w:szCs w:val="20"/>
                <w:lang w:val="en-US"/>
              </w:rPr>
              <w:t>ssed culture and gender issues</w:t>
            </w:r>
            <w:r>
              <w:rPr>
                <w:rFonts w:ascii="Arial" w:hAnsi="Arial" w:cs="Arial"/>
                <w:noProof/>
                <w:sz w:val="20"/>
                <w:szCs w:val="20"/>
                <w:lang w:val="en-US"/>
              </w:rPr>
              <w:t xml:space="preserve"> in project planning, </w:t>
            </w:r>
            <w:r w:rsidR="006C0D2C">
              <w:rPr>
                <w:rFonts w:ascii="Arial" w:hAnsi="Arial" w:cs="Arial"/>
                <w:noProof/>
                <w:sz w:val="20"/>
                <w:szCs w:val="20"/>
                <w:lang w:val="en-US"/>
              </w:rPr>
              <w:t>implementation,</w:t>
            </w:r>
            <w:r w:rsidR="00CC231E">
              <w:rPr>
                <w:rFonts w:ascii="Arial" w:hAnsi="Arial" w:cs="Arial"/>
                <w:noProof/>
                <w:sz w:val="20"/>
                <w:szCs w:val="20"/>
                <w:lang w:val="en-US"/>
              </w:rPr>
              <w:t xml:space="preserve"> </w:t>
            </w:r>
            <w:r>
              <w:rPr>
                <w:rFonts w:ascii="Arial" w:hAnsi="Arial" w:cs="Arial"/>
                <w:noProof/>
                <w:sz w:val="20"/>
                <w:szCs w:val="20"/>
                <w:lang w:val="en-US"/>
              </w:rPr>
              <w:t>monitoring, and evaluation</w:t>
            </w:r>
          </w:p>
          <w:p w:rsidR="00075AB4" w:rsidRDefault="00075AB4" w:rsidP="00075AB4">
            <w:pPr>
              <w:rPr>
                <w:noProof/>
              </w:rPr>
            </w:pPr>
          </w:p>
          <w:p w:rsidR="00BA5958" w:rsidRPr="00EE4279" w:rsidRDefault="00075AB4" w:rsidP="000B57AB">
            <w:pPr>
              <w:numPr>
                <w:ilvl w:val="0"/>
                <w:numId w:val="4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Occasionally e</w:t>
            </w:r>
            <w:r w:rsidRPr="0060749E">
              <w:rPr>
                <w:rFonts w:ascii="Arial" w:hAnsi="Arial" w:cs="Arial"/>
                <w:noProof/>
                <w:sz w:val="20"/>
                <w:szCs w:val="20"/>
                <w:lang w:val="en-US"/>
              </w:rPr>
              <w:t xml:space="preserve">xperienced </w:t>
            </w:r>
            <w:r>
              <w:rPr>
                <w:rFonts w:ascii="Arial" w:hAnsi="Arial" w:cs="Arial"/>
                <w:noProof/>
                <w:sz w:val="20"/>
                <w:szCs w:val="20"/>
                <w:lang w:val="en-US"/>
              </w:rPr>
              <w:t xml:space="preserve">major </w:t>
            </w:r>
            <w:r w:rsidRPr="0060749E">
              <w:rPr>
                <w:rFonts w:ascii="Arial" w:hAnsi="Arial" w:cs="Arial"/>
                <w:noProof/>
                <w:sz w:val="20"/>
                <w:szCs w:val="20"/>
                <w:lang w:val="en-US"/>
              </w:rPr>
              <w:t xml:space="preserve">problems </w:t>
            </w:r>
            <w:r>
              <w:rPr>
                <w:rFonts w:ascii="Arial" w:hAnsi="Arial" w:cs="Arial"/>
                <w:noProof/>
                <w:sz w:val="20"/>
                <w:szCs w:val="20"/>
                <w:lang w:val="en-US"/>
              </w:rPr>
              <w:t xml:space="preserve">in programs </w:t>
            </w:r>
            <w:r w:rsidRPr="0060749E">
              <w:rPr>
                <w:rFonts w:ascii="Arial" w:hAnsi="Arial" w:cs="Arial"/>
                <w:noProof/>
                <w:sz w:val="20"/>
                <w:szCs w:val="20"/>
                <w:lang w:val="en-US"/>
              </w:rPr>
              <w:t>due to in</w:t>
            </w:r>
            <w:r>
              <w:rPr>
                <w:rFonts w:ascii="Arial" w:hAnsi="Arial" w:cs="Arial"/>
                <w:noProof/>
                <w:sz w:val="20"/>
                <w:szCs w:val="20"/>
                <w:lang w:val="en-US"/>
              </w:rPr>
              <w:t>adequate</w:t>
            </w:r>
            <w:r w:rsidRPr="0060749E">
              <w:rPr>
                <w:rFonts w:ascii="Arial" w:hAnsi="Arial" w:cs="Arial"/>
                <w:noProof/>
                <w:sz w:val="20"/>
                <w:szCs w:val="20"/>
                <w:lang w:val="en-US"/>
              </w:rPr>
              <w:t xml:space="preserve"> consideration of culture or gender issues</w:t>
            </w:r>
          </w:p>
        </w:tc>
        <w:tc>
          <w:tcPr>
            <w:tcW w:w="3240" w:type="dxa"/>
            <w:shd w:val="clear" w:color="auto" w:fill="auto"/>
          </w:tcPr>
          <w:p w:rsidR="00891B72" w:rsidRDefault="00891B72" w:rsidP="00891B72">
            <w:pPr>
              <w:autoSpaceDE w:val="0"/>
              <w:autoSpaceDN w:val="0"/>
              <w:adjustRightInd w:val="0"/>
              <w:rPr>
                <w:rFonts w:ascii="Arial" w:hAnsi="Arial" w:cs="Arial"/>
                <w:noProof/>
                <w:sz w:val="20"/>
                <w:szCs w:val="20"/>
                <w:lang w:val="en-US"/>
              </w:rPr>
            </w:pPr>
            <w:r>
              <w:rPr>
                <w:rFonts w:ascii="Arial" w:hAnsi="Arial" w:cs="Arial"/>
                <w:noProof/>
                <w:sz w:val="20"/>
                <w:szCs w:val="20"/>
                <w:lang w:val="en-US"/>
              </w:rPr>
              <w:t>Written policies</w:t>
            </w:r>
            <w:r w:rsidR="009D4295">
              <w:rPr>
                <w:rFonts w:ascii="Arial" w:hAnsi="Arial" w:cs="Arial"/>
                <w:noProof/>
                <w:sz w:val="20"/>
                <w:szCs w:val="20"/>
                <w:lang w:val="en-US"/>
              </w:rPr>
              <w:t>,</w:t>
            </w:r>
            <w:r>
              <w:rPr>
                <w:rFonts w:ascii="Arial" w:hAnsi="Arial" w:cs="Arial"/>
                <w:noProof/>
                <w:sz w:val="20"/>
                <w:szCs w:val="20"/>
                <w:lang w:val="en-US"/>
              </w:rPr>
              <w:t>procedures</w:t>
            </w:r>
            <w:r w:rsidR="009D4295">
              <w:rPr>
                <w:rFonts w:ascii="Arial" w:hAnsi="Arial" w:cs="Arial"/>
                <w:noProof/>
                <w:sz w:val="20"/>
                <w:szCs w:val="20"/>
                <w:lang w:val="en-US"/>
              </w:rPr>
              <w:t>, and</w:t>
            </w:r>
            <w:r>
              <w:rPr>
                <w:rFonts w:ascii="Arial" w:hAnsi="Arial" w:cs="Arial"/>
                <w:noProof/>
                <w:sz w:val="20"/>
                <w:szCs w:val="20"/>
                <w:lang w:val="en-US"/>
              </w:rPr>
              <w:t xml:space="preserve"> systems for addressing culture and gender issues </w:t>
            </w:r>
            <w:r w:rsidR="009D4295">
              <w:rPr>
                <w:rFonts w:ascii="Arial" w:hAnsi="Arial" w:cs="Arial"/>
                <w:noProof/>
                <w:sz w:val="20"/>
                <w:szCs w:val="20"/>
                <w:lang w:val="en-US"/>
              </w:rPr>
              <w:t>are</w:t>
            </w:r>
          </w:p>
          <w:p w:rsidR="008259DC" w:rsidRDefault="008259DC" w:rsidP="00BA5958">
            <w:pPr>
              <w:autoSpaceDE w:val="0"/>
              <w:autoSpaceDN w:val="0"/>
              <w:adjustRightInd w:val="0"/>
              <w:rPr>
                <w:rFonts w:ascii="Arial" w:hAnsi="Arial" w:cs="Arial"/>
                <w:noProof/>
                <w:sz w:val="20"/>
                <w:szCs w:val="20"/>
                <w:lang w:val="en-US"/>
              </w:rPr>
            </w:pPr>
          </w:p>
          <w:p w:rsidR="006C0D2C" w:rsidRPr="00B10378" w:rsidRDefault="008259DC" w:rsidP="00B10378">
            <w:pPr>
              <w:numPr>
                <w:ilvl w:val="0"/>
                <w:numId w:val="49"/>
              </w:numPr>
              <w:autoSpaceDE w:val="0"/>
              <w:autoSpaceDN w:val="0"/>
              <w:adjustRightInd w:val="0"/>
              <w:ind w:left="720"/>
              <w:rPr>
                <w:rFonts w:ascii="Arial" w:hAnsi="Arial" w:cs="Arial"/>
                <w:noProof/>
                <w:sz w:val="20"/>
                <w:szCs w:val="20"/>
                <w:lang w:val="en-US"/>
              </w:rPr>
            </w:pPr>
            <w:r w:rsidRPr="00B10378">
              <w:rPr>
                <w:rFonts w:ascii="Arial" w:hAnsi="Arial" w:cs="Arial"/>
                <w:noProof/>
                <w:sz w:val="20"/>
                <w:szCs w:val="20"/>
                <w:lang w:val="en-US"/>
              </w:rPr>
              <w:t>Good</w:t>
            </w:r>
          </w:p>
          <w:p w:rsidR="006C0D2C" w:rsidRPr="00B10378" w:rsidRDefault="006C0D2C" w:rsidP="00B10378">
            <w:pPr>
              <w:autoSpaceDE w:val="0"/>
              <w:autoSpaceDN w:val="0"/>
              <w:adjustRightInd w:val="0"/>
              <w:ind w:left="720"/>
              <w:rPr>
                <w:rFonts w:ascii="Arial" w:hAnsi="Arial" w:cs="Arial"/>
                <w:noProof/>
                <w:sz w:val="20"/>
                <w:szCs w:val="20"/>
                <w:lang w:val="en-US"/>
              </w:rPr>
            </w:pPr>
          </w:p>
          <w:p w:rsidR="008259DC" w:rsidRDefault="006C0D2C" w:rsidP="00B10378">
            <w:pPr>
              <w:numPr>
                <w:ilvl w:val="0"/>
                <w:numId w:val="49"/>
              </w:numPr>
              <w:autoSpaceDE w:val="0"/>
              <w:autoSpaceDN w:val="0"/>
              <w:adjustRightInd w:val="0"/>
              <w:ind w:left="720"/>
              <w:rPr>
                <w:rFonts w:ascii="Arial" w:hAnsi="Arial" w:cs="Arial"/>
                <w:noProof/>
                <w:sz w:val="20"/>
                <w:szCs w:val="20"/>
                <w:lang w:val="en-US"/>
              </w:rPr>
            </w:pPr>
            <w:r w:rsidRPr="00B10378">
              <w:rPr>
                <w:rFonts w:ascii="Arial" w:hAnsi="Arial" w:cs="Arial"/>
                <w:noProof/>
                <w:sz w:val="20"/>
                <w:szCs w:val="20"/>
                <w:lang w:val="en-US"/>
              </w:rPr>
              <w:t>Consistently applied</w:t>
            </w:r>
            <w:r w:rsidR="008259DC" w:rsidRPr="00B10378">
              <w:rPr>
                <w:rFonts w:ascii="Arial" w:hAnsi="Arial" w:cs="Arial"/>
                <w:noProof/>
                <w:sz w:val="20"/>
                <w:szCs w:val="20"/>
                <w:lang w:val="en-US"/>
              </w:rPr>
              <w:t xml:space="preserve"> </w:t>
            </w:r>
          </w:p>
          <w:p w:rsidR="00B10378" w:rsidRPr="00B10378" w:rsidRDefault="00B10378" w:rsidP="00B10378">
            <w:pPr>
              <w:autoSpaceDE w:val="0"/>
              <w:autoSpaceDN w:val="0"/>
              <w:adjustRightInd w:val="0"/>
              <w:rPr>
                <w:rFonts w:ascii="Arial" w:hAnsi="Arial" w:cs="Arial"/>
                <w:noProof/>
                <w:sz w:val="20"/>
                <w:szCs w:val="20"/>
                <w:lang w:val="en-US"/>
              </w:rPr>
            </w:pPr>
          </w:p>
          <w:p w:rsidR="006C0D2C" w:rsidRDefault="00075AB4" w:rsidP="00075AB4">
            <w:pPr>
              <w:rPr>
                <w:rFonts w:ascii="Arial" w:hAnsi="Arial" w:cs="Arial"/>
                <w:noProof/>
                <w:sz w:val="20"/>
                <w:szCs w:val="20"/>
              </w:rPr>
            </w:pPr>
            <w:r w:rsidRPr="006C6C2A">
              <w:rPr>
                <w:rFonts w:ascii="Arial" w:hAnsi="Arial" w:cs="Arial"/>
                <w:noProof/>
                <w:sz w:val="20"/>
                <w:szCs w:val="20"/>
              </w:rPr>
              <w:t>The organization has</w:t>
            </w:r>
          </w:p>
          <w:p w:rsidR="00075AB4" w:rsidRDefault="00075AB4" w:rsidP="00075AB4">
            <w:pPr>
              <w:rPr>
                <w:rFonts w:ascii="Arial" w:hAnsi="Arial" w:cs="Arial"/>
                <w:noProof/>
                <w:sz w:val="20"/>
                <w:szCs w:val="20"/>
              </w:rPr>
            </w:pPr>
          </w:p>
          <w:p w:rsidR="006C0D2C" w:rsidRDefault="006C0D2C" w:rsidP="000B57AB">
            <w:pPr>
              <w:pStyle w:val="ListParagraph"/>
              <w:numPr>
                <w:ilvl w:val="0"/>
                <w:numId w:val="107"/>
              </w:numPr>
              <w:rPr>
                <w:rFonts w:ascii="Arial" w:hAnsi="Arial" w:cs="Arial"/>
                <w:noProof/>
                <w:sz w:val="20"/>
                <w:szCs w:val="20"/>
              </w:rPr>
            </w:pPr>
            <w:r>
              <w:rPr>
                <w:rFonts w:ascii="Arial" w:hAnsi="Arial" w:cs="Arial"/>
                <w:noProof/>
                <w:sz w:val="20"/>
                <w:szCs w:val="20"/>
              </w:rPr>
              <w:t xml:space="preserve">Good tools and </w:t>
            </w:r>
            <w:r w:rsidRPr="00EE4279">
              <w:rPr>
                <w:rFonts w:ascii="Arial" w:hAnsi="Arial" w:cs="Arial"/>
                <w:noProof/>
                <w:sz w:val="20"/>
                <w:szCs w:val="20"/>
              </w:rPr>
              <w:t xml:space="preserve">expertise for </w:t>
            </w:r>
            <w:r>
              <w:rPr>
                <w:rFonts w:ascii="Arial" w:hAnsi="Arial" w:cs="Arial"/>
                <w:noProof/>
                <w:sz w:val="20"/>
                <w:szCs w:val="20"/>
              </w:rPr>
              <w:t xml:space="preserve">systematically </w:t>
            </w:r>
            <w:r w:rsidRPr="00EE4279">
              <w:rPr>
                <w:rFonts w:ascii="Arial" w:hAnsi="Arial" w:cs="Arial"/>
                <w:noProof/>
                <w:sz w:val="20"/>
                <w:szCs w:val="20"/>
              </w:rPr>
              <w:t xml:space="preserve">assessing </w:t>
            </w:r>
            <w:r>
              <w:rPr>
                <w:rFonts w:ascii="Arial" w:hAnsi="Arial" w:cs="Arial"/>
                <w:noProof/>
                <w:sz w:val="20"/>
                <w:szCs w:val="20"/>
              </w:rPr>
              <w:t>culture</w:t>
            </w:r>
            <w:r w:rsidRPr="00EE4279">
              <w:rPr>
                <w:rFonts w:ascii="Arial" w:hAnsi="Arial" w:cs="Arial"/>
                <w:noProof/>
                <w:sz w:val="20"/>
                <w:szCs w:val="20"/>
              </w:rPr>
              <w:t xml:space="preserve"> </w:t>
            </w:r>
            <w:r>
              <w:rPr>
                <w:rFonts w:ascii="Arial" w:hAnsi="Arial" w:cs="Arial"/>
                <w:noProof/>
                <w:sz w:val="20"/>
                <w:szCs w:val="20"/>
              </w:rPr>
              <w:t>and gender issues</w:t>
            </w:r>
          </w:p>
          <w:p w:rsidR="006C0D2C" w:rsidRDefault="006C0D2C" w:rsidP="006C0D2C">
            <w:pPr>
              <w:pStyle w:val="ListParagraph"/>
              <w:ind w:left="360"/>
              <w:rPr>
                <w:rFonts w:ascii="Arial" w:hAnsi="Arial" w:cs="Arial"/>
                <w:noProof/>
                <w:sz w:val="20"/>
                <w:szCs w:val="20"/>
              </w:rPr>
            </w:pPr>
          </w:p>
          <w:p w:rsidR="006C0D2C" w:rsidRDefault="006C0D2C" w:rsidP="000B57AB">
            <w:pPr>
              <w:pStyle w:val="ListParagraph"/>
              <w:numPr>
                <w:ilvl w:val="0"/>
                <w:numId w:val="107"/>
              </w:numPr>
              <w:rPr>
                <w:rFonts w:ascii="Arial" w:hAnsi="Arial" w:cs="Arial"/>
                <w:noProof/>
                <w:sz w:val="20"/>
                <w:szCs w:val="20"/>
              </w:rPr>
            </w:pPr>
            <w:r>
              <w:rPr>
                <w:rFonts w:ascii="Arial" w:hAnsi="Arial" w:cs="Arial"/>
                <w:noProof/>
                <w:sz w:val="20"/>
                <w:szCs w:val="20"/>
              </w:rPr>
              <w:t>Consistently given staff sufficient training on culture and gender issues and tools</w:t>
            </w:r>
          </w:p>
          <w:p w:rsidR="006C0D2C" w:rsidRPr="006C0D2C" w:rsidRDefault="006C0D2C" w:rsidP="006C0D2C">
            <w:pPr>
              <w:pStyle w:val="ListParagraph"/>
              <w:rPr>
                <w:rFonts w:ascii="Arial" w:hAnsi="Arial" w:cs="Arial"/>
                <w:noProof/>
                <w:sz w:val="20"/>
                <w:szCs w:val="20"/>
              </w:rPr>
            </w:pPr>
          </w:p>
          <w:p w:rsidR="00075AB4" w:rsidRDefault="00075AB4" w:rsidP="000B57AB">
            <w:pPr>
              <w:pStyle w:val="ListParagraph"/>
              <w:numPr>
                <w:ilvl w:val="0"/>
                <w:numId w:val="107"/>
              </w:numPr>
              <w:rPr>
                <w:rFonts w:ascii="Arial" w:hAnsi="Arial" w:cs="Arial"/>
                <w:noProof/>
                <w:sz w:val="20"/>
                <w:szCs w:val="20"/>
              </w:rPr>
            </w:pPr>
            <w:r>
              <w:rPr>
                <w:rFonts w:ascii="Arial" w:hAnsi="Arial" w:cs="Arial"/>
                <w:noProof/>
                <w:sz w:val="20"/>
                <w:szCs w:val="20"/>
              </w:rPr>
              <w:t>Consistently adequately addre</w:t>
            </w:r>
            <w:r w:rsidR="006C0D2C">
              <w:rPr>
                <w:rFonts w:ascii="Arial" w:hAnsi="Arial" w:cs="Arial"/>
                <w:noProof/>
                <w:sz w:val="20"/>
                <w:szCs w:val="20"/>
              </w:rPr>
              <w:t>ssed culture and gender issues</w:t>
            </w:r>
            <w:r>
              <w:rPr>
                <w:rFonts w:ascii="Arial" w:hAnsi="Arial" w:cs="Arial"/>
                <w:noProof/>
                <w:sz w:val="20"/>
                <w:szCs w:val="20"/>
              </w:rPr>
              <w:t xml:space="preserve"> in project planning, </w:t>
            </w:r>
            <w:r w:rsidR="006C0D2C">
              <w:rPr>
                <w:rFonts w:ascii="Arial" w:hAnsi="Arial" w:cs="Arial"/>
                <w:noProof/>
                <w:sz w:val="20"/>
                <w:szCs w:val="20"/>
              </w:rPr>
              <w:t>implementation,</w:t>
            </w:r>
            <w:r w:rsidR="00CC231E">
              <w:rPr>
                <w:rFonts w:ascii="Arial" w:hAnsi="Arial" w:cs="Arial"/>
                <w:noProof/>
                <w:sz w:val="20"/>
                <w:szCs w:val="20"/>
              </w:rPr>
              <w:t xml:space="preserve"> </w:t>
            </w:r>
            <w:r>
              <w:rPr>
                <w:rFonts w:ascii="Arial" w:hAnsi="Arial" w:cs="Arial"/>
                <w:noProof/>
                <w:sz w:val="20"/>
                <w:szCs w:val="20"/>
              </w:rPr>
              <w:t>monitoring, and evaluation</w:t>
            </w:r>
          </w:p>
          <w:p w:rsidR="006C0D2C" w:rsidRPr="006C0D2C" w:rsidRDefault="006C0D2C" w:rsidP="006C0D2C">
            <w:pPr>
              <w:pStyle w:val="ListParagraph"/>
              <w:rPr>
                <w:rFonts w:ascii="Arial" w:hAnsi="Arial" w:cs="Arial"/>
                <w:noProof/>
                <w:sz w:val="20"/>
                <w:szCs w:val="20"/>
              </w:rPr>
            </w:pPr>
          </w:p>
          <w:p w:rsidR="00BA5958" w:rsidRPr="006C0D2C" w:rsidRDefault="006C0D2C" w:rsidP="000B57AB">
            <w:pPr>
              <w:pStyle w:val="ListParagraph"/>
              <w:numPr>
                <w:ilvl w:val="0"/>
                <w:numId w:val="107"/>
              </w:numPr>
              <w:rPr>
                <w:rFonts w:ascii="Arial" w:hAnsi="Arial" w:cs="Arial"/>
                <w:noProof/>
                <w:sz w:val="20"/>
                <w:szCs w:val="20"/>
              </w:rPr>
            </w:pPr>
            <w:r>
              <w:rPr>
                <w:rFonts w:ascii="Arial" w:hAnsi="Arial" w:cs="Arial"/>
                <w:noProof/>
                <w:sz w:val="20"/>
                <w:szCs w:val="20"/>
              </w:rPr>
              <w:t>Rarely e</w:t>
            </w:r>
            <w:r w:rsidRPr="0060749E">
              <w:rPr>
                <w:rFonts w:ascii="Arial" w:hAnsi="Arial" w:cs="Arial"/>
                <w:noProof/>
                <w:sz w:val="20"/>
                <w:szCs w:val="20"/>
              </w:rPr>
              <w:t xml:space="preserve">xperienced </w:t>
            </w:r>
            <w:r>
              <w:rPr>
                <w:rFonts w:ascii="Arial" w:hAnsi="Arial" w:cs="Arial"/>
                <w:noProof/>
                <w:sz w:val="20"/>
                <w:szCs w:val="20"/>
              </w:rPr>
              <w:t xml:space="preserve">major </w:t>
            </w:r>
            <w:r w:rsidRPr="0060749E">
              <w:rPr>
                <w:rFonts w:ascii="Arial" w:hAnsi="Arial" w:cs="Arial"/>
                <w:noProof/>
                <w:sz w:val="20"/>
                <w:szCs w:val="20"/>
              </w:rPr>
              <w:t xml:space="preserve">problems </w:t>
            </w:r>
            <w:r>
              <w:rPr>
                <w:rFonts w:ascii="Arial" w:hAnsi="Arial" w:cs="Arial"/>
                <w:noProof/>
                <w:sz w:val="20"/>
                <w:szCs w:val="20"/>
              </w:rPr>
              <w:t xml:space="preserve">in programs </w:t>
            </w:r>
            <w:r w:rsidRPr="0060749E">
              <w:rPr>
                <w:rFonts w:ascii="Arial" w:hAnsi="Arial" w:cs="Arial"/>
                <w:noProof/>
                <w:sz w:val="20"/>
                <w:szCs w:val="20"/>
              </w:rPr>
              <w:t>due to in</w:t>
            </w:r>
            <w:r>
              <w:rPr>
                <w:rFonts w:ascii="Arial" w:hAnsi="Arial" w:cs="Arial"/>
                <w:noProof/>
                <w:sz w:val="20"/>
                <w:szCs w:val="20"/>
              </w:rPr>
              <w:t>adequate</w:t>
            </w:r>
            <w:r w:rsidRPr="0060749E">
              <w:rPr>
                <w:rFonts w:ascii="Arial" w:hAnsi="Arial" w:cs="Arial"/>
                <w:noProof/>
                <w:sz w:val="20"/>
                <w:szCs w:val="20"/>
              </w:rPr>
              <w:t xml:space="preserve"> consideration of culture or gender issues</w:t>
            </w:r>
          </w:p>
        </w:tc>
      </w:tr>
    </w:tbl>
    <w:p w:rsidR="00154581" w:rsidRDefault="00154581"/>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6030"/>
      </w:tblGrid>
      <w:tr w:rsidR="00602256" w:rsidRPr="00E109BE" w:rsidTr="000053C0">
        <w:trPr>
          <w:trHeight w:val="251"/>
        </w:trPr>
        <w:tc>
          <w:tcPr>
            <w:tcW w:w="8388" w:type="dxa"/>
            <w:shd w:val="clear" w:color="auto" w:fill="DBE5F1"/>
          </w:tcPr>
          <w:p w:rsidR="00602256" w:rsidRPr="00E109BE" w:rsidRDefault="00602256" w:rsidP="00014CFE">
            <w:pPr>
              <w:autoSpaceDE w:val="0"/>
              <w:autoSpaceDN w:val="0"/>
              <w:adjustRightInd w:val="0"/>
              <w:rPr>
                <w:rFonts w:ascii="Arial" w:hAnsi="Arial" w:cs="Arial"/>
                <w:b/>
                <w:bCs/>
                <w:sz w:val="20"/>
                <w:szCs w:val="20"/>
              </w:rPr>
            </w:pPr>
            <w:r>
              <w:rPr>
                <w:rFonts w:ascii="Arial" w:hAnsi="Arial" w:cs="Arial"/>
                <w:b/>
                <w:noProof/>
                <w:sz w:val="20"/>
                <w:szCs w:val="20"/>
                <w:lang w:val="en-US"/>
              </w:rPr>
              <w:t>Culture</w:t>
            </w:r>
            <w:r w:rsidRPr="00FF6914">
              <w:rPr>
                <w:rFonts w:ascii="Arial" w:hAnsi="Arial" w:cs="Arial"/>
                <w:b/>
                <w:noProof/>
                <w:sz w:val="20"/>
                <w:szCs w:val="20"/>
                <w:lang w:val="en-US"/>
              </w:rPr>
              <w:t xml:space="preserve"> and Gender</w:t>
            </w:r>
            <w:r>
              <w:rPr>
                <w:rFonts w:ascii="Arial" w:hAnsi="Arial" w:cs="Arial"/>
                <w:b/>
                <w:noProof/>
                <w:sz w:val="20"/>
                <w:szCs w:val="20"/>
                <w:lang w:val="en-US"/>
              </w:rPr>
              <w:t xml:space="preserve"> Issues</w:t>
            </w:r>
          </w:p>
        </w:tc>
        <w:tc>
          <w:tcPr>
            <w:tcW w:w="6030" w:type="dxa"/>
            <w:shd w:val="clear" w:color="auto" w:fill="DBE5F1"/>
          </w:tcPr>
          <w:p w:rsidR="00602256" w:rsidRPr="00E109BE" w:rsidRDefault="00602256" w:rsidP="00CA1188">
            <w:pPr>
              <w:autoSpaceDE w:val="0"/>
              <w:autoSpaceDN w:val="0"/>
              <w:adjustRightInd w:val="0"/>
              <w:rPr>
                <w:rFonts w:ascii="Arial" w:hAnsi="Arial" w:cs="Arial"/>
                <w:b/>
                <w:bCs/>
                <w:sz w:val="20"/>
                <w:szCs w:val="20"/>
              </w:rPr>
            </w:pPr>
            <w:r>
              <w:rPr>
                <w:rFonts w:ascii="Arial" w:hAnsi="Arial" w:cs="Arial"/>
                <w:b/>
                <w:bCs/>
                <w:sz w:val="20"/>
                <w:szCs w:val="20"/>
              </w:rPr>
              <w:t>Notes</w:t>
            </w:r>
          </w:p>
        </w:tc>
      </w:tr>
      <w:tr w:rsidR="00602256" w:rsidRPr="00E109BE" w:rsidTr="000053C0">
        <w:tc>
          <w:tcPr>
            <w:tcW w:w="8388" w:type="dxa"/>
            <w:shd w:val="clear" w:color="auto" w:fill="auto"/>
          </w:tcPr>
          <w:p w:rsidR="00602256" w:rsidRPr="00E109BE" w:rsidRDefault="00602256" w:rsidP="00B10378">
            <w:pPr>
              <w:autoSpaceDE w:val="0"/>
              <w:autoSpaceDN w:val="0"/>
              <w:adjustRightInd w:val="0"/>
              <w:rPr>
                <w:rFonts w:ascii="Arial" w:hAnsi="Arial" w:cs="Arial"/>
                <w:sz w:val="20"/>
                <w:szCs w:val="20"/>
              </w:rPr>
            </w:pPr>
            <w:r>
              <w:rPr>
                <w:rFonts w:ascii="Arial" w:hAnsi="Arial" w:cs="Arial"/>
                <w:noProof/>
                <w:sz w:val="20"/>
                <w:szCs w:val="20"/>
                <w:lang w:val="en-US"/>
              </w:rPr>
              <w:t>1</w:t>
            </w:r>
            <w:r w:rsidR="00241324">
              <w:rPr>
                <w:rFonts w:ascii="Arial" w:hAnsi="Arial" w:cs="Arial"/>
                <w:noProof/>
                <w:sz w:val="20"/>
                <w:szCs w:val="20"/>
                <w:lang w:val="en-US"/>
              </w:rPr>
              <w:t xml:space="preserve">. </w:t>
            </w:r>
            <w:r w:rsidR="006735F4">
              <w:rPr>
                <w:rFonts w:ascii="Arial" w:hAnsi="Arial" w:cs="Arial"/>
                <w:noProof/>
                <w:sz w:val="20"/>
                <w:szCs w:val="20"/>
                <w:lang w:val="en-US"/>
              </w:rPr>
              <w:t>H</w:t>
            </w:r>
            <w:r>
              <w:rPr>
                <w:rFonts w:ascii="Arial" w:hAnsi="Arial" w:cs="Arial"/>
                <w:noProof/>
                <w:sz w:val="20"/>
                <w:szCs w:val="20"/>
                <w:lang w:val="en-US"/>
              </w:rPr>
              <w:t xml:space="preserve">ow </w:t>
            </w:r>
            <w:r w:rsidR="006735F4">
              <w:rPr>
                <w:rFonts w:ascii="Arial" w:hAnsi="Arial" w:cs="Arial"/>
                <w:noProof/>
                <w:sz w:val="20"/>
                <w:szCs w:val="20"/>
                <w:lang w:val="en-US"/>
              </w:rPr>
              <w:t xml:space="preserve">does </w:t>
            </w:r>
            <w:r>
              <w:rPr>
                <w:rFonts w:ascii="Arial" w:hAnsi="Arial" w:cs="Arial"/>
                <w:noProof/>
                <w:sz w:val="20"/>
                <w:szCs w:val="20"/>
                <w:lang w:val="en-US"/>
              </w:rPr>
              <w:t xml:space="preserve">the organization ensure </w:t>
            </w:r>
            <w:r w:rsidR="006735F4">
              <w:rPr>
                <w:rFonts w:ascii="Arial" w:hAnsi="Arial" w:cs="Arial"/>
                <w:noProof/>
                <w:sz w:val="20"/>
                <w:szCs w:val="20"/>
                <w:lang w:val="en-US"/>
              </w:rPr>
              <w:t xml:space="preserve">that </w:t>
            </w:r>
            <w:r>
              <w:rPr>
                <w:rFonts w:ascii="Arial" w:hAnsi="Arial" w:cs="Arial"/>
                <w:noProof/>
                <w:sz w:val="20"/>
                <w:szCs w:val="20"/>
                <w:lang w:val="en-US"/>
              </w:rPr>
              <w:t>staff are sensitive to culture and gender issues in their wor</w:t>
            </w:r>
            <w:r w:rsidR="006735F4">
              <w:rPr>
                <w:rFonts w:ascii="Arial" w:hAnsi="Arial" w:cs="Arial"/>
                <w:noProof/>
                <w:sz w:val="20"/>
                <w:szCs w:val="20"/>
                <w:lang w:val="en-US"/>
              </w:rPr>
              <w:t>k?</w:t>
            </w:r>
          </w:p>
        </w:tc>
        <w:tc>
          <w:tcPr>
            <w:tcW w:w="6030" w:type="dxa"/>
            <w:shd w:val="clear" w:color="auto" w:fill="auto"/>
          </w:tcPr>
          <w:p w:rsidR="00602256" w:rsidRPr="00E109BE" w:rsidRDefault="00602256" w:rsidP="00CA1188">
            <w:pPr>
              <w:autoSpaceDE w:val="0"/>
              <w:autoSpaceDN w:val="0"/>
              <w:adjustRightInd w:val="0"/>
              <w:rPr>
                <w:rFonts w:ascii="Arial" w:hAnsi="Arial" w:cs="Arial"/>
                <w:b/>
                <w:bCs/>
                <w:sz w:val="20"/>
                <w:szCs w:val="20"/>
              </w:rPr>
            </w:pPr>
          </w:p>
        </w:tc>
      </w:tr>
      <w:tr w:rsidR="00602256" w:rsidRPr="00E109BE" w:rsidTr="000053C0">
        <w:tc>
          <w:tcPr>
            <w:tcW w:w="8388" w:type="dxa"/>
            <w:shd w:val="clear" w:color="auto" w:fill="auto"/>
          </w:tcPr>
          <w:p w:rsidR="00602256" w:rsidRPr="00E109BE" w:rsidRDefault="00602256" w:rsidP="006735F4">
            <w:pPr>
              <w:autoSpaceDE w:val="0"/>
              <w:autoSpaceDN w:val="0"/>
              <w:adjustRightInd w:val="0"/>
              <w:rPr>
                <w:rFonts w:ascii="Arial" w:hAnsi="Arial" w:cs="Arial"/>
                <w:sz w:val="20"/>
                <w:szCs w:val="20"/>
              </w:rPr>
            </w:pPr>
            <w:r>
              <w:rPr>
                <w:rFonts w:ascii="Arial" w:hAnsi="Arial" w:cs="Arial"/>
                <w:sz w:val="20"/>
                <w:szCs w:val="20"/>
              </w:rPr>
              <w:t xml:space="preserve">2. </w:t>
            </w:r>
            <w:r>
              <w:rPr>
                <w:rFonts w:ascii="Arial" w:hAnsi="Arial" w:cs="Arial"/>
                <w:noProof/>
                <w:sz w:val="20"/>
                <w:szCs w:val="20"/>
                <w:lang w:val="en-US"/>
              </w:rPr>
              <w:t xml:space="preserve">Are there specific procedures </w:t>
            </w:r>
            <w:r w:rsidR="006735F4">
              <w:rPr>
                <w:rFonts w:ascii="Arial" w:hAnsi="Arial" w:cs="Arial"/>
                <w:noProof/>
                <w:sz w:val="20"/>
                <w:szCs w:val="20"/>
                <w:lang w:val="en-US"/>
              </w:rPr>
              <w:t xml:space="preserve">and tools </w:t>
            </w:r>
            <w:r>
              <w:rPr>
                <w:rFonts w:ascii="Arial" w:hAnsi="Arial" w:cs="Arial"/>
                <w:noProof/>
                <w:sz w:val="20"/>
                <w:szCs w:val="20"/>
                <w:lang w:val="en-US"/>
              </w:rPr>
              <w:t xml:space="preserve">to address culture and gender? If so, </w:t>
            </w:r>
            <w:r w:rsidR="006735F4">
              <w:rPr>
                <w:rFonts w:ascii="Arial" w:hAnsi="Arial" w:cs="Arial"/>
                <w:noProof/>
                <w:sz w:val="20"/>
                <w:szCs w:val="20"/>
                <w:lang w:val="en-US"/>
              </w:rPr>
              <w:t>describe them</w:t>
            </w:r>
            <w:r>
              <w:rPr>
                <w:rFonts w:ascii="Arial" w:hAnsi="Arial" w:cs="Arial"/>
                <w:noProof/>
                <w:sz w:val="20"/>
                <w:szCs w:val="20"/>
                <w:lang w:val="en-US"/>
              </w:rPr>
              <w:t xml:space="preserve">? </w:t>
            </w:r>
            <w:r w:rsidR="006735F4">
              <w:rPr>
                <w:rFonts w:ascii="Arial" w:hAnsi="Arial" w:cs="Arial"/>
                <w:noProof/>
                <w:sz w:val="20"/>
                <w:szCs w:val="20"/>
                <w:lang w:val="en-US"/>
              </w:rPr>
              <w:t>How</w:t>
            </w:r>
            <w:r>
              <w:rPr>
                <w:rFonts w:ascii="Arial" w:hAnsi="Arial" w:cs="Arial"/>
                <w:noProof/>
                <w:sz w:val="20"/>
                <w:szCs w:val="20"/>
                <w:lang w:val="en-US"/>
              </w:rPr>
              <w:t xml:space="preserve"> effective</w:t>
            </w:r>
            <w:r w:rsidR="006735F4">
              <w:rPr>
                <w:rFonts w:ascii="Arial" w:hAnsi="Arial" w:cs="Arial"/>
                <w:noProof/>
                <w:sz w:val="20"/>
                <w:szCs w:val="20"/>
                <w:lang w:val="en-US"/>
              </w:rPr>
              <w:t xml:space="preserve"> have these procedures and tools been</w:t>
            </w:r>
            <w:r>
              <w:rPr>
                <w:rFonts w:ascii="Arial" w:hAnsi="Arial" w:cs="Arial"/>
                <w:noProof/>
                <w:sz w:val="20"/>
                <w:szCs w:val="20"/>
                <w:lang w:val="en-US"/>
              </w:rPr>
              <w:t>?</w:t>
            </w:r>
          </w:p>
        </w:tc>
        <w:tc>
          <w:tcPr>
            <w:tcW w:w="6030" w:type="dxa"/>
            <w:shd w:val="clear" w:color="auto" w:fill="auto"/>
          </w:tcPr>
          <w:p w:rsidR="00602256" w:rsidRPr="00E109BE" w:rsidRDefault="00602256" w:rsidP="00CA1188">
            <w:pPr>
              <w:autoSpaceDE w:val="0"/>
              <w:autoSpaceDN w:val="0"/>
              <w:adjustRightInd w:val="0"/>
              <w:rPr>
                <w:rFonts w:ascii="Arial" w:hAnsi="Arial" w:cs="Arial"/>
                <w:b/>
                <w:bCs/>
                <w:sz w:val="20"/>
                <w:szCs w:val="20"/>
              </w:rPr>
            </w:pPr>
          </w:p>
        </w:tc>
      </w:tr>
      <w:tr w:rsidR="00602256" w:rsidRPr="00E109BE" w:rsidTr="000053C0">
        <w:tc>
          <w:tcPr>
            <w:tcW w:w="8388" w:type="dxa"/>
            <w:shd w:val="clear" w:color="auto" w:fill="auto"/>
          </w:tcPr>
          <w:p w:rsidR="00602256" w:rsidRPr="00E109BE" w:rsidRDefault="00602256" w:rsidP="006735F4">
            <w:pPr>
              <w:autoSpaceDE w:val="0"/>
              <w:autoSpaceDN w:val="0"/>
              <w:adjustRightInd w:val="0"/>
              <w:rPr>
                <w:rFonts w:ascii="Arial" w:hAnsi="Arial" w:cs="Arial"/>
                <w:sz w:val="20"/>
                <w:szCs w:val="20"/>
              </w:rPr>
            </w:pPr>
            <w:r>
              <w:rPr>
                <w:rFonts w:ascii="Arial" w:hAnsi="Arial" w:cs="Arial"/>
                <w:noProof/>
                <w:sz w:val="20"/>
                <w:szCs w:val="20"/>
                <w:lang w:val="en-US"/>
              </w:rPr>
              <w:t>3. Do</w:t>
            </w:r>
            <w:r w:rsidR="006735F4">
              <w:rPr>
                <w:rFonts w:ascii="Arial" w:hAnsi="Arial" w:cs="Arial"/>
                <w:noProof/>
                <w:sz w:val="20"/>
                <w:szCs w:val="20"/>
                <w:lang w:val="en-US"/>
              </w:rPr>
              <w:t xml:space="preserve"> staff</w:t>
            </w:r>
            <w:r>
              <w:rPr>
                <w:rFonts w:ascii="Arial" w:hAnsi="Arial" w:cs="Arial"/>
                <w:noProof/>
                <w:sz w:val="20"/>
                <w:szCs w:val="20"/>
                <w:lang w:val="en-US"/>
              </w:rPr>
              <w:t xml:space="preserve"> have good </w:t>
            </w:r>
            <w:r w:rsidRPr="00EE4279">
              <w:rPr>
                <w:rFonts w:ascii="Arial" w:hAnsi="Arial" w:cs="Arial"/>
                <w:noProof/>
                <w:sz w:val="20"/>
                <w:szCs w:val="20"/>
                <w:lang w:val="en-US"/>
              </w:rPr>
              <w:t xml:space="preserve">expertise for </w:t>
            </w:r>
            <w:r>
              <w:rPr>
                <w:rFonts w:ascii="Arial" w:hAnsi="Arial" w:cs="Arial"/>
                <w:noProof/>
                <w:sz w:val="20"/>
                <w:szCs w:val="20"/>
                <w:lang w:val="en-US"/>
              </w:rPr>
              <w:t xml:space="preserve">systematically </w:t>
            </w:r>
            <w:r w:rsidRPr="00EE4279">
              <w:rPr>
                <w:rFonts w:ascii="Arial" w:hAnsi="Arial" w:cs="Arial"/>
                <w:noProof/>
                <w:sz w:val="20"/>
                <w:szCs w:val="20"/>
                <w:lang w:val="en-US"/>
              </w:rPr>
              <w:t xml:space="preserve">assessing </w:t>
            </w:r>
            <w:r>
              <w:rPr>
                <w:rFonts w:ascii="Arial" w:hAnsi="Arial" w:cs="Arial"/>
                <w:noProof/>
                <w:sz w:val="20"/>
                <w:szCs w:val="20"/>
                <w:lang w:val="en-US"/>
              </w:rPr>
              <w:t>culture</w:t>
            </w:r>
            <w:r w:rsidRPr="00EE4279">
              <w:rPr>
                <w:rFonts w:ascii="Arial" w:hAnsi="Arial" w:cs="Arial"/>
                <w:noProof/>
                <w:sz w:val="20"/>
                <w:szCs w:val="20"/>
                <w:lang w:val="en-US"/>
              </w:rPr>
              <w:t xml:space="preserve"> </w:t>
            </w:r>
            <w:r>
              <w:rPr>
                <w:rFonts w:ascii="Arial" w:hAnsi="Arial" w:cs="Arial"/>
                <w:noProof/>
                <w:sz w:val="20"/>
                <w:szCs w:val="20"/>
                <w:lang w:val="en-US"/>
              </w:rPr>
              <w:t>and gender issues?</w:t>
            </w:r>
          </w:p>
        </w:tc>
        <w:tc>
          <w:tcPr>
            <w:tcW w:w="6030" w:type="dxa"/>
            <w:shd w:val="clear" w:color="auto" w:fill="auto"/>
          </w:tcPr>
          <w:p w:rsidR="00602256" w:rsidRPr="00E109BE" w:rsidRDefault="00602256" w:rsidP="00CA1188">
            <w:pPr>
              <w:autoSpaceDE w:val="0"/>
              <w:autoSpaceDN w:val="0"/>
              <w:adjustRightInd w:val="0"/>
              <w:rPr>
                <w:rFonts w:ascii="Arial" w:hAnsi="Arial" w:cs="Arial"/>
                <w:b/>
                <w:bCs/>
                <w:sz w:val="20"/>
                <w:szCs w:val="20"/>
              </w:rPr>
            </w:pPr>
          </w:p>
        </w:tc>
      </w:tr>
      <w:tr w:rsidR="00602256" w:rsidRPr="00E109BE" w:rsidTr="000053C0">
        <w:trPr>
          <w:trHeight w:val="323"/>
        </w:trPr>
        <w:tc>
          <w:tcPr>
            <w:tcW w:w="8388" w:type="dxa"/>
            <w:shd w:val="clear" w:color="auto" w:fill="auto"/>
          </w:tcPr>
          <w:p w:rsidR="00602256" w:rsidRPr="00E109BE" w:rsidRDefault="00602256" w:rsidP="006735F4">
            <w:pPr>
              <w:autoSpaceDE w:val="0"/>
              <w:autoSpaceDN w:val="0"/>
              <w:adjustRightInd w:val="0"/>
              <w:rPr>
                <w:rFonts w:ascii="Arial" w:hAnsi="Arial" w:cs="Arial"/>
                <w:sz w:val="20"/>
                <w:szCs w:val="20"/>
              </w:rPr>
            </w:pPr>
            <w:r>
              <w:rPr>
                <w:rFonts w:ascii="Arial" w:hAnsi="Arial" w:cs="Arial"/>
                <w:sz w:val="20"/>
                <w:szCs w:val="20"/>
              </w:rPr>
              <w:t>4</w:t>
            </w:r>
            <w:r w:rsidR="006735F4">
              <w:rPr>
                <w:rFonts w:ascii="Arial" w:hAnsi="Arial" w:cs="Arial"/>
                <w:sz w:val="20"/>
                <w:szCs w:val="20"/>
              </w:rPr>
              <w:t>. Have</w:t>
            </w:r>
            <w:r>
              <w:rPr>
                <w:rFonts w:ascii="Arial" w:hAnsi="Arial" w:cs="Arial"/>
                <w:sz w:val="20"/>
                <w:szCs w:val="20"/>
              </w:rPr>
              <w:t xml:space="preserve"> </w:t>
            </w:r>
            <w:r>
              <w:rPr>
                <w:rFonts w:ascii="Arial" w:hAnsi="Arial" w:cs="Arial"/>
                <w:noProof/>
                <w:sz w:val="20"/>
                <w:szCs w:val="20"/>
                <w:lang w:val="en-US"/>
              </w:rPr>
              <w:t xml:space="preserve">staff </w:t>
            </w:r>
            <w:r w:rsidR="006735F4">
              <w:rPr>
                <w:rFonts w:ascii="Arial" w:hAnsi="Arial" w:cs="Arial"/>
                <w:noProof/>
                <w:sz w:val="20"/>
                <w:szCs w:val="20"/>
                <w:lang w:val="en-US"/>
              </w:rPr>
              <w:t xml:space="preserve">received </w:t>
            </w:r>
            <w:r w:rsidR="00556EEC">
              <w:rPr>
                <w:rFonts w:ascii="Arial" w:hAnsi="Arial" w:cs="Arial"/>
                <w:noProof/>
                <w:sz w:val="20"/>
                <w:szCs w:val="20"/>
                <w:lang w:val="en-US"/>
              </w:rPr>
              <w:t xml:space="preserve">adequate </w:t>
            </w:r>
            <w:r>
              <w:rPr>
                <w:rFonts w:ascii="Arial" w:hAnsi="Arial" w:cs="Arial"/>
                <w:noProof/>
                <w:sz w:val="20"/>
                <w:szCs w:val="20"/>
                <w:lang w:val="en-US"/>
              </w:rPr>
              <w:t xml:space="preserve">training on culture and gender issues and tools?  How </w:t>
            </w:r>
            <w:r w:rsidR="006735F4">
              <w:rPr>
                <w:rFonts w:ascii="Arial" w:hAnsi="Arial" w:cs="Arial"/>
                <w:noProof/>
                <w:sz w:val="20"/>
                <w:szCs w:val="20"/>
                <w:lang w:val="en-US"/>
              </w:rPr>
              <w:t>frequently</w:t>
            </w:r>
            <w:r>
              <w:rPr>
                <w:rFonts w:ascii="Arial" w:hAnsi="Arial" w:cs="Arial"/>
                <w:noProof/>
                <w:sz w:val="20"/>
                <w:szCs w:val="20"/>
                <w:lang w:val="en-US"/>
              </w:rPr>
              <w:t>?</w:t>
            </w:r>
            <w:r w:rsidR="006735F4">
              <w:rPr>
                <w:rFonts w:ascii="Arial" w:hAnsi="Arial" w:cs="Arial"/>
                <w:noProof/>
                <w:sz w:val="20"/>
                <w:szCs w:val="20"/>
                <w:lang w:val="en-US"/>
              </w:rPr>
              <w:t xml:space="preserve">  Is additional training needed?</w:t>
            </w:r>
          </w:p>
        </w:tc>
        <w:tc>
          <w:tcPr>
            <w:tcW w:w="6030" w:type="dxa"/>
            <w:shd w:val="clear" w:color="auto" w:fill="auto"/>
          </w:tcPr>
          <w:p w:rsidR="00602256" w:rsidRPr="00E109BE" w:rsidRDefault="00602256" w:rsidP="00CA1188">
            <w:pPr>
              <w:autoSpaceDE w:val="0"/>
              <w:autoSpaceDN w:val="0"/>
              <w:adjustRightInd w:val="0"/>
              <w:rPr>
                <w:rFonts w:ascii="Arial" w:hAnsi="Arial" w:cs="Arial"/>
                <w:b/>
                <w:bCs/>
                <w:sz w:val="20"/>
                <w:szCs w:val="20"/>
              </w:rPr>
            </w:pPr>
          </w:p>
        </w:tc>
      </w:tr>
      <w:tr w:rsidR="00602256" w:rsidRPr="00E109BE" w:rsidTr="000053C0">
        <w:trPr>
          <w:trHeight w:val="503"/>
        </w:trPr>
        <w:tc>
          <w:tcPr>
            <w:tcW w:w="8388" w:type="dxa"/>
            <w:shd w:val="clear" w:color="auto" w:fill="auto"/>
          </w:tcPr>
          <w:p w:rsidR="00602256" w:rsidRDefault="00602256" w:rsidP="00154581">
            <w:pPr>
              <w:autoSpaceDE w:val="0"/>
              <w:autoSpaceDN w:val="0"/>
              <w:adjustRightInd w:val="0"/>
              <w:rPr>
                <w:rFonts w:ascii="Arial" w:hAnsi="Arial" w:cs="Arial"/>
                <w:sz w:val="20"/>
                <w:szCs w:val="20"/>
              </w:rPr>
            </w:pPr>
            <w:r>
              <w:rPr>
                <w:rFonts w:ascii="Arial" w:hAnsi="Arial" w:cs="Arial"/>
                <w:noProof/>
                <w:sz w:val="20"/>
                <w:szCs w:val="20"/>
                <w:lang w:val="en-US"/>
              </w:rPr>
              <w:t>5. Does t</w:t>
            </w:r>
            <w:r w:rsidRPr="00EE4279">
              <w:rPr>
                <w:rFonts w:ascii="Arial" w:hAnsi="Arial" w:cs="Arial"/>
                <w:noProof/>
                <w:sz w:val="20"/>
                <w:szCs w:val="20"/>
                <w:lang w:val="en-US"/>
              </w:rPr>
              <w:t>he</w:t>
            </w:r>
            <w:r>
              <w:rPr>
                <w:rFonts w:ascii="Arial" w:hAnsi="Arial" w:cs="Arial"/>
                <w:noProof/>
                <w:sz w:val="20"/>
                <w:szCs w:val="20"/>
                <w:lang w:val="en-US"/>
              </w:rPr>
              <w:t xml:space="preserve"> organization consistently consider culture</w:t>
            </w:r>
            <w:r w:rsidRPr="00EE4279">
              <w:rPr>
                <w:rFonts w:ascii="Arial" w:hAnsi="Arial" w:cs="Arial"/>
                <w:noProof/>
                <w:sz w:val="20"/>
                <w:szCs w:val="20"/>
                <w:lang w:val="en-US"/>
              </w:rPr>
              <w:t xml:space="preserve"> and gender </w:t>
            </w:r>
            <w:r>
              <w:rPr>
                <w:rFonts w:ascii="Arial" w:hAnsi="Arial" w:cs="Arial"/>
                <w:noProof/>
                <w:sz w:val="20"/>
                <w:szCs w:val="20"/>
                <w:lang w:val="en-US"/>
              </w:rPr>
              <w:t>issue</w:t>
            </w:r>
            <w:r w:rsidRPr="00EE4279">
              <w:rPr>
                <w:rFonts w:ascii="Arial" w:hAnsi="Arial" w:cs="Arial"/>
                <w:noProof/>
                <w:sz w:val="20"/>
                <w:szCs w:val="20"/>
                <w:lang w:val="en-US"/>
              </w:rPr>
              <w:t xml:space="preserve">s in </w:t>
            </w:r>
            <w:r>
              <w:rPr>
                <w:rFonts w:ascii="Arial" w:hAnsi="Arial" w:cs="Arial"/>
                <w:noProof/>
                <w:sz w:val="20"/>
                <w:szCs w:val="20"/>
                <w:lang w:val="en-US"/>
              </w:rPr>
              <w:t xml:space="preserve">project </w:t>
            </w:r>
            <w:r w:rsidRPr="00EE4279">
              <w:rPr>
                <w:rFonts w:ascii="Arial" w:hAnsi="Arial" w:cs="Arial"/>
                <w:noProof/>
                <w:sz w:val="20"/>
                <w:szCs w:val="20"/>
                <w:lang w:val="en-US"/>
              </w:rPr>
              <w:t xml:space="preserve">planning </w:t>
            </w:r>
            <w:r>
              <w:rPr>
                <w:rFonts w:ascii="Arial" w:hAnsi="Arial" w:cs="Arial"/>
                <w:noProof/>
                <w:sz w:val="20"/>
                <w:szCs w:val="20"/>
                <w:lang w:val="en-US"/>
              </w:rPr>
              <w:t>and implementation?</w:t>
            </w:r>
          </w:p>
        </w:tc>
        <w:tc>
          <w:tcPr>
            <w:tcW w:w="6030" w:type="dxa"/>
            <w:shd w:val="clear" w:color="auto" w:fill="auto"/>
          </w:tcPr>
          <w:p w:rsidR="00602256" w:rsidRPr="00E109BE" w:rsidRDefault="00602256" w:rsidP="00CA1188">
            <w:pPr>
              <w:autoSpaceDE w:val="0"/>
              <w:autoSpaceDN w:val="0"/>
              <w:adjustRightInd w:val="0"/>
              <w:rPr>
                <w:rFonts w:ascii="Arial" w:hAnsi="Arial" w:cs="Arial"/>
                <w:b/>
                <w:bCs/>
                <w:sz w:val="20"/>
                <w:szCs w:val="20"/>
              </w:rPr>
            </w:pPr>
          </w:p>
        </w:tc>
      </w:tr>
      <w:tr w:rsidR="00602256" w:rsidRPr="00E109BE" w:rsidTr="000053C0">
        <w:trPr>
          <w:trHeight w:val="503"/>
        </w:trPr>
        <w:tc>
          <w:tcPr>
            <w:tcW w:w="8388" w:type="dxa"/>
            <w:shd w:val="clear" w:color="auto" w:fill="auto"/>
          </w:tcPr>
          <w:p w:rsidR="00602256" w:rsidRDefault="00602256" w:rsidP="00154581">
            <w:pPr>
              <w:autoSpaceDE w:val="0"/>
              <w:autoSpaceDN w:val="0"/>
              <w:adjustRightInd w:val="0"/>
              <w:rPr>
                <w:rFonts w:ascii="Arial" w:hAnsi="Arial" w:cs="Arial"/>
                <w:noProof/>
                <w:sz w:val="20"/>
                <w:szCs w:val="20"/>
                <w:lang w:val="en-US"/>
              </w:rPr>
            </w:pPr>
            <w:r>
              <w:rPr>
                <w:rFonts w:ascii="Arial" w:hAnsi="Arial" w:cs="Arial"/>
                <w:noProof/>
                <w:sz w:val="20"/>
                <w:szCs w:val="20"/>
                <w:lang w:val="en-US"/>
              </w:rPr>
              <w:t>6. Does t</w:t>
            </w:r>
            <w:r w:rsidRPr="00EE4279">
              <w:rPr>
                <w:rFonts w:ascii="Arial" w:hAnsi="Arial" w:cs="Arial"/>
                <w:noProof/>
                <w:sz w:val="20"/>
                <w:szCs w:val="20"/>
                <w:lang w:val="en-US"/>
              </w:rPr>
              <w:t>he</w:t>
            </w:r>
            <w:r>
              <w:rPr>
                <w:rFonts w:ascii="Arial" w:hAnsi="Arial" w:cs="Arial"/>
                <w:noProof/>
                <w:sz w:val="20"/>
                <w:szCs w:val="20"/>
                <w:lang w:val="en-US"/>
              </w:rPr>
              <w:t xml:space="preserve"> organization consistently consider culture</w:t>
            </w:r>
            <w:r w:rsidRPr="00EE4279">
              <w:rPr>
                <w:rFonts w:ascii="Arial" w:hAnsi="Arial" w:cs="Arial"/>
                <w:noProof/>
                <w:sz w:val="20"/>
                <w:szCs w:val="20"/>
                <w:lang w:val="en-US"/>
              </w:rPr>
              <w:t xml:space="preserve"> and gender </w:t>
            </w:r>
            <w:r>
              <w:rPr>
                <w:rFonts w:ascii="Arial" w:hAnsi="Arial" w:cs="Arial"/>
                <w:noProof/>
                <w:sz w:val="20"/>
                <w:szCs w:val="20"/>
                <w:lang w:val="en-US"/>
              </w:rPr>
              <w:t>issue</w:t>
            </w:r>
            <w:r w:rsidRPr="00EE4279">
              <w:rPr>
                <w:rFonts w:ascii="Arial" w:hAnsi="Arial" w:cs="Arial"/>
                <w:noProof/>
                <w:sz w:val="20"/>
                <w:szCs w:val="20"/>
                <w:lang w:val="en-US"/>
              </w:rPr>
              <w:t>s in</w:t>
            </w:r>
            <w:r>
              <w:rPr>
                <w:rFonts w:ascii="Arial" w:hAnsi="Arial" w:cs="Arial"/>
                <w:noProof/>
                <w:sz w:val="20"/>
                <w:szCs w:val="20"/>
                <w:lang w:val="en-US"/>
              </w:rPr>
              <w:t xml:space="preserve"> monitoring and evaluation?</w:t>
            </w:r>
          </w:p>
        </w:tc>
        <w:tc>
          <w:tcPr>
            <w:tcW w:w="6030" w:type="dxa"/>
            <w:shd w:val="clear" w:color="auto" w:fill="auto"/>
          </w:tcPr>
          <w:p w:rsidR="00602256" w:rsidRPr="00E109BE" w:rsidRDefault="00602256" w:rsidP="00CA1188">
            <w:pPr>
              <w:autoSpaceDE w:val="0"/>
              <w:autoSpaceDN w:val="0"/>
              <w:adjustRightInd w:val="0"/>
              <w:rPr>
                <w:rFonts w:ascii="Arial" w:hAnsi="Arial" w:cs="Arial"/>
                <w:b/>
                <w:bCs/>
                <w:sz w:val="20"/>
                <w:szCs w:val="20"/>
              </w:rPr>
            </w:pPr>
          </w:p>
        </w:tc>
      </w:tr>
      <w:tr w:rsidR="00602256" w:rsidRPr="00E109BE" w:rsidTr="000053C0">
        <w:trPr>
          <w:trHeight w:val="503"/>
        </w:trPr>
        <w:tc>
          <w:tcPr>
            <w:tcW w:w="8388" w:type="dxa"/>
            <w:shd w:val="clear" w:color="auto" w:fill="auto"/>
          </w:tcPr>
          <w:p w:rsidR="00602256" w:rsidRDefault="00602256" w:rsidP="006735F4">
            <w:pPr>
              <w:autoSpaceDE w:val="0"/>
              <w:autoSpaceDN w:val="0"/>
              <w:adjustRightInd w:val="0"/>
              <w:rPr>
                <w:rFonts w:ascii="Arial" w:hAnsi="Arial" w:cs="Arial"/>
                <w:noProof/>
                <w:sz w:val="20"/>
                <w:szCs w:val="20"/>
                <w:lang w:val="en-US"/>
              </w:rPr>
            </w:pPr>
            <w:r>
              <w:rPr>
                <w:rFonts w:ascii="Arial" w:hAnsi="Arial" w:cs="Arial"/>
                <w:noProof/>
                <w:sz w:val="20"/>
                <w:szCs w:val="20"/>
                <w:lang w:val="en-US"/>
              </w:rPr>
              <w:t xml:space="preserve">7. How often </w:t>
            </w:r>
            <w:r w:rsidR="006735F4">
              <w:rPr>
                <w:rFonts w:ascii="Arial" w:hAnsi="Arial" w:cs="Arial"/>
                <w:noProof/>
                <w:sz w:val="20"/>
                <w:szCs w:val="20"/>
                <w:lang w:val="en-US"/>
              </w:rPr>
              <w:t xml:space="preserve">have </w:t>
            </w:r>
            <w:r>
              <w:rPr>
                <w:rFonts w:ascii="Arial" w:hAnsi="Arial" w:cs="Arial"/>
                <w:noProof/>
                <w:sz w:val="20"/>
                <w:szCs w:val="20"/>
                <w:lang w:val="en-US"/>
              </w:rPr>
              <w:t>programs and projects experience</w:t>
            </w:r>
            <w:r w:rsidR="006735F4">
              <w:rPr>
                <w:rFonts w:ascii="Arial" w:hAnsi="Arial" w:cs="Arial"/>
                <w:noProof/>
                <w:sz w:val="20"/>
                <w:szCs w:val="20"/>
                <w:lang w:val="en-US"/>
              </w:rPr>
              <w:t>d</w:t>
            </w:r>
            <w:r>
              <w:rPr>
                <w:rFonts w:ascii="Arial" w:hAnsi="Arial" w:cs="Arial"/>
                <w:noProof/>
                <w:sz w:val="20"/>
                <w:szCs w:val="20"/>
                <w:lang w:val="en-US"/>
              </w:rPr>
              <w:t xml:space="preserve"> problems due to culture</w:t>
            </w:r>
            <w:r w:rsidRPr="00EE4279">
              <w:rPr>
                <w:rFonts w:ascii="Arial" w:hAnsi="Arial" w:cs="Arial"/>
                <w:noProof/>
                <w:sz w:val="20"/>
                <w:szCs w:val="20"/>
                <w:lang w:val="en-US"/>
              </w:rPr>
              <w:t xml:space="preserve"> or gender issues</w:t>
            </w:r>
            <w:r>
              <w:rPr>
                <w:rFonts w:ascii="Arial" w:hAnsi="Arial" w:cs="Arial"/>
                <w:noProof/>
                <w:sz w:val="20"/>
                <w:szCs w:val="20"/>
                <w:lang w:val="en-US"/>
              </w:rPr>
              <w:t>?</w:t>
            </w:r>
            <w:r w:rsidR="006735F4">
              <w:rPr>
                <w:rFonts w:ascii="Arial" w:hAnsi="Arial" w:cs="Arial"/>
                <w:noProof/>
                <w:sz w:val="20"/>
                <w:szCs w:val="20"/>
                <w:lang w:val="en-US"/>
              </w:rPr>
              <w:t xml:space="preserve">  How were these problems handled?</w:t>
            </w:r>
          </w:p>
        </w:tc>
        <w:tc>
          <w:tcPr>
            <w:tcW w:w="6030" w:type="dxa"/>
            <w:shd w:val="clear" w:color="auto" w:fill="auto"/>
          </w:tcPr>
          <w:p w:rsidR="00602256" w:rsidRPr="00E109BE" w:rsidRDefault="00602256" w:rsidP="00CA1188">
            <w:pPr>
              <w:autoSpaceDE w:val="0"/>
              <w:autoSpaceDN w:val="0"/>
              <w:adjustRightInd w:val="0"/>
              <w:rPr>
                <w:rFonts w:ascii="Arial" w:hAnsi="Arial" w:cs="Arial"/>
                <w:b/>
                <w:bCs/>
                <w:sz w:val="20"/>
                <w:szCs w:val="20"/>
              </w:rPr>
            </w:pPr>
          </w:p>
        </w:tc>
      </w:tr>
    </w:tbl>
    <w:p w:rsidR="00CA1188" w:rsidRDefault="00CA1188"/>
    <w:p w:rsidR="00CA1188" w:rsidRDefault="00CA1188"/>
    <w:p w:rsidR="00870B62" w:rsidRDefault="00340545" w:rsidP="00C54AF3">
      <w:pPr>
        <w:pStyle w:val="Heading2"/>
        <w:rPr>
          <w:rFonts w:ascii="Arial" w:hAnsi="Arial" w:cs="Arial"/>
          <w:sz w:val="20"/>
          <w:szCs w:val="20"/>
        </w:rPr>
      </w:pPr>
      <w:r>
        <w:br w:type="page"/>
      </w:r>
    </w:p>
    <w:p w:rsidR="00870B62" w:rsidRDefault="00870B62" w:rsidP="00870B62">
      <w:pPr>
        <w:autoSpaceDE w:val="0"/>
        <w:autoSpaceDN w:val="0"/>
        <w:adjustRightInd w:val="0"/>
        <w:rPr>
          <w:rFonts w:ascii="Arial" w:hAnsi="Arial" w:cs="Arial"/>
          <w:sz w:val="20"/>
          <w:szCs w:val="20"/>
        </w:rPr>
      </w:pPr>
    </w:p>
    <w:p w:rsidR="00870B62" w:rsidRDefault="00870B62" w:rsidP="00870B62">
      <w:pPr>
        <w:autoSpaceDE w:val="0"/>
        <w:autoSpaceDN w:val="0"/>
        <w:adjustRightInd w:val="0"/>
        <w:rPr>
          <w:rFonts w:ascii="Arial" w:hAnsi="Arial" w:cs="Arial"/>
          <w:sz w:val="20"/>
          <w:szCs w:val="20"/>
        </w:rPr>
      </w:pPr>
    </w:p>
    <w:p w:rsidR="00870B62" w:rsidRDefault="00870B62" w:rsidP="00870B62">
      <w:pPr>
        <w:pStyle w:val="Heading1"/>
        <w:rPr>
          <w:rFonts w:ascii="Arial" w:hAnsi="Arial" w:cs="Arial"/>
          <w:sz w:val="20"/>
          <w:szCs w:val="20"/>
        </w:rPr>
      </w:pPr>
    </w:p>
    <w:p w:rsidR="00870B62" w:rsidRDefault="00870B62" w:rsidP="00870B62">
      <w:pPr>
        <w:pStyle w:val="Heading1"/>
      </w:pPr>
    </w:p>
    <w:p w:rsidR="00FF6914" w:rsidRDefault="00480457" w:rsidP="00DF2484">
      <w:pPr>
        <w:pStyle w:val="Heading1"/>
        <w:rPr>
          <w:noProof/>
          <w:lang w:val="en-US"/>
        </w:rPr>
      </w:pPr>
      <w:bookmarkStart w:id="347" w:name="_Toc371685783"/>
      <w:bookmarkStart w:id="348" w:name="_Toc371685855"/>
      <w:bookmarkStart w:id="349" w:name="_Toc372117732"/>
      <w:bookmarkStart w:id="350" w:name="_Toc372118856"/>
      <w:bookmarkStart w:id="351" w:name="_Toc372191213"/>
      <w:bookmarkStart w:id="352" w:name="_Toc373139790"/>
      <w:bookmarkStart w:id="353" w:name="_Toc373142391"/>
      <w:bookmarkStart w:id="354" w:name="_Toc373142871"/>
      <w:bookmarkStart w:id="355" w:name="_Toc373156262"/>
      <w:bookmarkStart w:id="356" w:name="_Toc378674085"/>
      <w:bookmarkStart w:id="357" w:name="_Toc394048204"/>
      <w:bookmarkStart w:id="358" w:name="_Toc394315623"/>
      <w:bookmarkStart w:id="359" w:name="_Toc394410720"/>
      <w:bookmarkStart w:id="360" w:name="_Toc394925301"/>
      <w:r>
        <w:rPr>
          <w:noProof/>
          <w:lang w:val="en-US"/>
        </w:rPr>
        <w:t>6.  Project Performance Management</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rsidR="007A68E0" w:rsidRDefault="007A68E0" w:rsidP="00863A29">
      <w:pPr>
        <w:autoSpaceDE w:val="0"/>
        <w:autoSpaceDN w:val="0"/>
        <w:adjustRightInd w:val="0"/>
        <w:jc w:val="center"/>
        <w:rPr>
          <w:rFonts w:ascii="Arial" w:hAnsi="Arial" w:cs="Arial"/>
          <w:b/>
          <w:noProof/>
          <w:sz w:val="20"/>
          <w:szCs w:val="20"/>
          <w:lang w:val="en-US"/>
        </w:rPr>
      </w:pPr>
    </w:p>
    <w:p w:rsidR="007A68E0" w:rsidRDefault="007A68E0" w:rsidP="007A68E0">
      <w:pPr>
        <w:autoSpaceDE w:val="0"/>
        <w:autoSpaceDN w:val="0"/>
        <w:adjustRightInd w:val="0"/>
        <w:rPr>
          <w:rFonts w:ascii="Arial" w:hAnsi="Arial" w:cs="Arial"/>
          <w:b/>
          <w:bCs/>
          <w:sz w:val="20"/>
          <w:szCs w:val="20"/>
        </w:rPr>
      </w:pPr>
    </w:p>
    <w:p w:rsidR="007E568F" w:rsidRDefault="00C40B11" w:rsidP="007A68E0">
      <w:pPr>
        <w:autoSpaceDE w:val="0"/>
        <w:autoSpaceDN w:val="0"/>
        <w:adjustRightInd w:val="0"/>
        <w:rPr>
          <w:rFonts w:ascii="Arial" w:hAnsi="Arial" w:cs="Arial"/>
          <w:sz w:val="20"/>
          <w:szCs w:val="20"/>
        </w:rPr>
      </w:pPr>
      <w:r>
        <w:rPr>
          <w:rFonts w:ascii="Arial" w:hAnsi="Arial" w:cs="Arial"/>
          <w:b/>
          <w:bCs/>
          <w:sz w:val="20"/>
          <w:szCs w:val="20"/>
        </w:rPr>
        <w:t xml:space="preserve">Section </w:t>
      </w:r>
      <w:r w:rsidR="007A68E0" w:rsidRPr="00385FB9">
        <w:rPr>
          <w:rFonts w:ascii="Arial" w:hAnsi="Arial" w:cs="Arial"/>
          <w:b/>
          <w:bCs/>
          <w:sz w:val="20"/>
          <w:szCs w:val="20"/>
        </w:rPr>
        <w:t>Objective</w:t>
      </w:r>
      <w:r w:rsidR="0074213F">
        <w:rPr>
          <w:rFonts w:ascii="Arial" w:hAnsi="Arial" w:cs="Arial"/>
          <w:b/>
          <w:bCs/>
          <w:sz w:val="20"/>
          <w:szCs w:val="20"/>
        </w:rPr>
        <w:t>s</w:t>
      </w:r>
      <w:r w:rsidR="007A68E0" w:rsidRPr="00385FB9">
        <w:rPr>
          <w:rFonts w:ascii="Arial" w:hAnsi="Arial" w:cs="Arial"/>
          <w:b/>
          <w:bCs/>
          <w:sz w:val="20"/>
          <w:szCs w:val="20"/>
        </w:rPr>
        <w:t xml:space="preserve">: </w:t>
      </w:r>
      <w:r w:rsidR="0074213F">
        <w:rPr>
          <w:rFonts w:ascii="Arial" w:hAnsi="Arial" w:cs="Arial"/>
          <w:sz w:val="20"/>
          <w:szCs w:val="20"/>
        </w:rPr>
        <w:t>A</w:t>
      </w:r>
      <w:r w:rsidR="007A68E0" w:rsidRPr="00385FB9">
        <w:rPr>
          <w:rFonts w:ascii="Arial" w:hAnsi="Arial" w:cs="Arial"/>
          <w:sz w:val="20"/>
          <w:szCs w:val="20"/>
        </w:rPr>
        <w:t>ssess the organization’s</w:t>
      </w:r>
      <w:r w:rsidR="007A68E0">
        <w:rPr>
          <w:rFonts w:ascii="Arial" w:hAnsi="Arial" w:cs="Arial"/>
          <w:sz w:val="20"/>
          <w:szCs w:val="20"/>
        </w:rPr>
        <w:t xml:space="preserve"> ability to </w:t>
      </w:r>
      <w:r w:rsidR="007E568F">
        <w:rPr>
          <w:rFonts w:ascii="Arial" w:hAnsi="Arial" w:cs="Arial"/>
          <w:sz w:val="20"/>
          <w:szCs w:val="20"/>
        </w:rPr>
        <w:t xml:space="preserve">monitor and evaluate projects, </w:t>
      </w:r>
      <w:r w:rsidR="00EA45B0">
        <w:rPr>
          <w:rFonts w:ascii="Arial" w:hAnsi="Arial" w:cs="Arial"/>
          <w:sz w:val="20"/>
          <w:szCs w:val="20"/>
        </w:rPr>
        <w:t>implement high-</w:t>
      </w:r>
      <w:r w:rsidR="007A68E0">
        <w:rPr>
          <w:rFonts w:ascii="Arial" w:hAnsi="Arial" w:cs="Arial"/>
          <w:sz w:val="20"/>
          <w:szCs w:val="20"/>
        </w:rPr>
        <w:t>quality programs that meet recognized standards</w:t>
      </w:r>
      <w:r w:rsidR="007E568F">
        <w:rPr>
          <w:rFonts w:ascii="Arial" w:hAnsi="Arial" w:cs="Arial"/>
          <w:sz w:val="20"/>
          <w:szCs w:val="20"/>
        </w:rPr>
        <w:t xml:space="preserve">, supervise staff, and </w:t>
      </w:r>
      <w:r w:rsidR="00543021">
        <w:rPr>
          <w:rFonts w:ascii="Arial" w:hAnsi="Arial" w:cs="Arial"/>
          <w:sz w:val="20"/>
          <w:szCs w:val="20"/>
        </w:rPr>
        <w:t>provide</w:t>
      </w:r>
      <w:r w:rsidR="007E568F">
        <w:rPr>
          <w:rFonts w:ascii="Arial" w:hAnsi="Arial" w:cs="Arial"/>
          <w:sz w:val="20"/>
          <w:szCs w:val="20"/>
        </w:rPr>
        <w:t xml:space="preserve"> field </w:t>
      </w:r>
      <w:r w:rsidR="00543021">
        <w:rPr>
          <w:rFonts w:ascii="Arial" w:hAnsi="Arial" w:cs="Arial"/>
          <w:sz w:val="20"/>
          <w:szCs w:val="20"/>
        </w:rPr>
        <w:t xml:space="preserve">support and </w:t>
      </w:r>
      <w:r w:rsidR="007E568F">
        <w:rPr>
          <w:rFonts w:ascii="Arial" w:hAnsi="Arial" w:cs="Arial"/>
          <w:sz w:val="20"/>
          <w:szCs w:val="20"/>
        </w:rPr>
        <w:t>oversight</w:t>
      </w:r>
    </w:p>
    <w:p w:rsidR="007A68E0" w:rsidRDefault="007A68E0" w:rsidP="007A68E0">
      <w:pPr>
        <w:rPr>
          <w:rFonts w:ascii="Arial" w:hAnsi="Arial" w:cs="Arial"/>
          <w:b/>
          <w:noProof/>
          <w:sz w:val="20"/>
          <w:szCs w:val="20"/>
        </w:rPr>
      </w:pPr>
    </w:p>
    <w:p w:rsidR="0096114C" w:rsidRPr="00BB49F9" w:rsidRDefault="00E711D9" w:rsidP="0096114C">
      <w:pPr>
        <w:autoSpaceDE w:val="0"/>
        <w:autoSpaceDN w:val="0"/>
        <w:adjustRightInd w:val="0"/>
        <w:rPr>
          <w:rFonts w:ascii="Arial" w:hAnsi="Arial" w:cs="Arial"/>
          <w:bCs/>
          <w:sz w:val="20"/>
          <w:szCs w:val="20"/>
        </w:rPr>
      </w:pPr>
      <w:r>
        <w:rPr>
          <w:rFonts w:ascii="Arial" w:hAnsi="Arial" w:cs="Arial"/>
          <w:b/>
          <w:bCs/>
          <w:sz w:val="20"/>
          <w:szCs w:val="20"/>
        </w:rPr>
        <w:t>Important Participants</w:t>
      </w:r>
      <w:r w:rsidR="00BB49F9" w:rsidRPr="00BB49F9">
        <w:rPr>
          <w:rFonts w:ascii="Arial" w:hAnsi="Arial" w:cs="Arial"/>
          <w:b/>
          <w:bCs/>
          <w:sz w:val="20"/>
          <w:szCs w:val="20"/>
        </w:rPr>
        <w:t>:</w:t>
      </w:r>
      <w:r w:rsidR="00BB49F9">
        <w:rPr>
          <w:rFonts w:ascii="Arial" w:hAnsi="Arial" w:cs="Arial"/>
          <w:b/>
          <w:bCs/>
          <w:sz w:val="20"/>
          <w:szCs w:val="20"/>
        </w:rPr>
        <w:t xml:space="preserve">  </w:t>
      </w:r>
      <w:r w:rsidR="00BB49F9">
        <w:rPr>
          <w:rFonts w:ascii="Arial" w:hAnsi="Arial" w:cs="Arial"/>
          <w:bCs/>
          <w:sz w:val="20"/>
          <w:szCs w:val="20"/>
        </w:rPr>
        <w:t>Chief executive (director), managers and staff responsible for monitoring and evaluation</w:t>
      </w:r>
    </w:p>
    <w:p w:rsidR="00BB49F9" w:rsidRDefault="00BB49F9" w:rsidP="0096114C">
      <w:pPr>
        <w:autoSpaceDE w:val="0"/>
        <w:autoSpaceDN w:val="0"/>
        <w:adjustRightInd w:val="0"/>
        <w:rPr>
          <w:rFonts w:ascii="Arial" w:hAnsi="Arial" w:cs="Arial"/>
          <w:bCs/>
          <w:sz w:val="20"/>
          <w:szCs w:val="20"/>
        </w:rPr>
      </w:pPr>
    </w:p>
    <w:p w:rsidR="007E568F" w:rsidRDefault="007E568F" w:rsidP="00863A29">
      <w:pPr>
        <w:autoSpaceDE w:val="0"/>
        <w:autoSpaceDN w:val="0"/>
        <w:adjustRightInd w:val="0"/>
        <w:jc w:val="center"/>
        <w:rPr>
          <w:rFonts w:ascii="Arial" w:hAnsi="Arial" w:cs="Arial"/>
          <w:b/>
          <w:noProof/>
          <w:sz w:val="20"/>
          <w:szCs w:val="20"/>
          <w:lang w:val="en-US"/>
        </w:rPr>
      </w:pPr>
    </w:p>
    <w:p w:rsidR="008D5F6B" w:rsidRDefault="008D5F6B" w:rsidP="008D5F6B">
      <w:pPr>
        <w:spacing w:before="120"/>
        <w:rPr>
          <w:rFonts w:ascii="Arial" w:hAnsi="Arial" w:cs="Arial"/>
          <w:noProof/>
          <w:sz w:val="20"/>
          <w:szCs w:val="20"/>
          <w:lang w:val="en-US"/>
        </w:rPr>
      </w:pPr>
      <w:r w:rsidRPr="00072CC1">
        <w:rPr>
          <w:rFonts w:ascii="Arial" w:hAnsi="Arial" w:cs="Arial"/>
          <w:b/>
          <w:noProof/>
          <w:sz w:val="20"/>
          <w:szCs w:val="20"/>
          <w:lang w:val="en-US"/>
        </w:rPr>
        <w:t>Names and Positions of Participants from the Organization:</w:t>
      </w:r>
      <w:r>
        <w:rPr>
          <w:rFonts w:ascii="Arial" w:hAnsi="Arial" w:cs="Arial"/>
          <w:noProof/>
          <w:sz w:val="20"/>
          <w:szCs w:val="20"/>
          <w:lang w:val="en-US"/>
        </w:rPr>
        <w:t xml:space="preserve"> ____________________________________________________________________________</w:t>
      </w:r>
    </w:p>
    <w:p w:rsidR="008D5F6B" w:rsidRDefault="008D5F6B" w:rsidP="008D5F6B">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_______________________________________________________________________________________________________________________________</w:t>
      </w:r>
    </w:p>
    <w:p w:rsidR="008D5F6B" w:rsidRDefault="008D5F6B" w:rsidP="008D5F6B">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_______________________________________________________________________________________________________________________________</w:t>
      </w:r>
    </w:p>
    <w:p w:rsidR="008D5F6B" w:rsidRDefault="008D5F6B" w:rsidP="008D5F6B">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_______________________________________________________________________________________________________________________________</w:t>
      </w:r>
    </w:p>
    <w:p w:rsidR="008D5F6B" w:rsidRDefault="008D5F6B" w:rsidP="008D5F6B">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_______________________________________________________________________________________________________________________________</w:t>
      </w:r>
    </w:p>
    <w:p w:rsidR="008D5F6B" w:rsidRDefault="008D5F6B" w:rsidP="008D5F6B">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_______________________________________________________________________________________________________________________________</w:t>
      </w:r>
    </w:p>
    <w:p w:rsidR="008D5F6B" w:rsidRDefault="008D5F6B" w:rsidP="008D5F6B">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w:t>
      </w:r>
    </w:p>
    <w:p w:rsidR="008D5F6B" w:rsidRDefault="008D5F6B" w:rsidP="008D5F6B">
      <w:pPr>
        <w:spacing w:before="120"/>
        <w:rPr>
          <w:rFonts w:ascii="Arial" w:hAnsi="Arial" w:cs="Arial"/>
          <w:noProof/>
          <w:sz w:val="20"/>
          <w:szCs w:val="20"/>
          <w:lang w:val="en-US"/>
        </w:rPr>
      </w:pPr>
      <w:r w:rsidRPr="00072CC1">
        <w:rPr>
          <w:rFonts w:ascii="Arial" w:hAnsi="Arial" w:cs="Arial"/>
          <w:b/>
          <w:noProof/>
          <w:sz w:val="20"/>
          <w:szCs w:val="20"/>
          <w:lang w:val="en-US"/>
        </w:rPr>
        <w:t>Names and Positions of External Facilitators:</w:t>
      </w:r>
      <w:r>
        <w:rPr>
          <w:rFonts w:ascii="Arial" w:hAnsi="Arial" w:cs="Arial"/>
          <w:noProof/>
          <w:sz w:val="20"/>
          <w:szCs w:val="20"/>
          <w:lang w:val="en-US"/>
        </w:rPr>
        <w:t xml:space="preserve"> _________________________________________________________________________________________</w:t>
      </w:r>
    </w:p>
    <w:p w:rsidR="008D5F6B" w:rsidRDefault="008D5F6B" w:rsidP="008D5F6B">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_______________________________________________________________________________________________________________________________</w:t>
      </w:r>
    </w:p>
    <w:p w:rsidR="008D5F6B" w:rsidRDefault="008D5F6B" w:rsidP="008D5F6B">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_______________________________________________________________________________________________________________________________</w:t>
      </w:r>
    </w:p>
    <w:p w:rsidR="008D5F6B" w:rsidRDefault="008D5F6B" w:rsidP="008D5F6B">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_______________________________________________________________________________________________________________________________</w:t>
      </w:r>
    </w:p>
    <w:p w:rsidR="001F0F63" w:rsidRPr="00EA45B0" w:rsidRDefault="008D5F6B" w:rsidP="001F0F63">
      <w:pPr>
        <w:pStyle w:val="Heading2"/>
      </w:pPr>
      <w:bookmarkStart w:id="361" w:name="_Toc371685784"/>
      <w:bookmarkStart w:id="362" w:name="_Toc371685856"/>
      <w:bookmarkStart w:id="363" w:name="_Toc372117733"/>
      <w:r>
        <w:rPr>
          <w:noProof/>
          <w:lang w:val="en-US"/>
        </w:rPr>
        <w:br w:type="page"/>
      </w:r>
      <w:bookmarkStart w:id="364" w:name="_Toc371685785"/>
      <w:bookmarkStart w:id="365" w:name="_Toc371685857"/>
      <w:bookmarkStart w:id="366" w:name="_Toc372117734"/>
      <w:bookmarkStart w:id="367" w:name="_Toc372118858"/>
      <w:bookmarkStart w:id="368" w:name="_Toc372191215"/>
      <w:bookmarkStart w:id="369" w:name="_Toc373139792"/>
      <w:bookmarkStart w:id="370" w:name="_Toc373142393"/>
      <w:bookmarkStart w:id="371" w:name="_Toc373142873"/>
      <w:bookmarkStart w:id="372" w:name="_Toc373156264"/>
      <w:bookmarkStart w:id="373" w:name="_Toc378674087"/>
      <w:bookmarkStart w:id="374" w:name="_Toc394048206"/>
      <w:bookmarkStart w:id="375" w:name="_Toc394315625"/>
      <w:bookmarkStart w:id="376" w:name="_Toc394410722"/>
      <w:bookmarkEnd w:id="361"/>
      <w:bookmarkEnd w:id="362"/>
      <w:bookmarkEnd w:id="363"/>
    </w:p>
    <w:p w:rsidR="00CD0A35" w:rsidRPr="00EA45B0" w:rsidRDefault="00EA45B0" w:rsidP="00DF2484">
      <w:pPr>
        <w:pStyle w:val="Heading2"/>
      </w:pPr>
      <w:bookmarkStart w:id="377" w:name="_Toc394925302"/>
      <w:r w:rsidRPr="00EA45B0">
        <w:lastRenderedPageBreak/>
        <w:t xml:space="preserve">6.2 </w:t>
      </w:r>
      <w:r w:rsidR="00814AC9">
        <w:t xml:space="preserve">Project and Program </w:t>
      </w:r>
      <w:r w:rsidRPr="00EA45B0">
        <w:t>Evaluation</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rsidR="00EA45B0" w:rsidRDefault="00EA45B0"/>
    <w:p w:rsidR="00B10378" w:rsidRDefault="00C40B11" w:rsidP="00B10378">
      <w:pPr>
        <w:rPr>
          <w:rFonts w:ascii="Arial" w:hAnsi="Arial" w:cs="Arial"/>
          <w:noProof/>
          <w:sz w:val="20"/>
          <w:szCs w:val="20"/>
          <w:lang w:val="en-US"/>
        </w:rPr>
      </w:pPr>
      <w:r>
        <w:rPr>
          <w:rFonts w:ascii="Arial" w:hAnsi="Arial" w:cs="Arial"/>
          <w:b/>
          <w:bCs/>
          <w:sz w:val="20"/>
          <w:szCs w:val="20"/>
        </w:rPr>
        <w:t>Subsection</w:t>
      </w:r>
      <w:r w:rsidRPr="005254E5">
        <w:rPr>
          <w:rFonts w:ascii="Arial" w:hAnsi="Arial" w:cs="Arial"/>
          <w:b/>
          <w:sz w:val="20"/>
          <w:szCs w:val="20"/>
        </w:rPr>
        <w:t xml:space="preserve"> </w:t>
      </w:r>
      <w:r w:rsidR="005254E5" w:rsidRPr="005254E5">
        <w:rPr>
          <w:rFonts w:ascii="Arial" w:hAnsi="Arial" w:cs="Arial"/>
          <w:b/>
          <w:sz w:val="20"/>
          <w:szCs w:val="20"/>
        </w:rPr>
        <w:t xml:space="preserve">Objectives:   </w:t>
      </w:r>
      <w:r w:rsidR="00B10378">
        <w:rPr>
          <w:rFonts w:ascii="Arial" w:hAnsi="Arial" w:cs="Arial"/>
          <w:noProof/>
          <w:sz w:val="20"/>
          <w:szCs w:val="20"/>
          <w:lang w:val="en-US"/>
        </w:rPr>
        <w:t>Review the organization’s ability to conduct objective internal evaluations of project strategies, approaches, outcomes and impacts or to organize, manage,</w:t>
      </w:r>
      <w:r w:rsidR="00B10378" w:rsidRPr="00FB74E1">
        <w:rPr>
          <w:rFonts w:ascii="Arial" w:hAnsi="Arial" w:cs="Arial"/>
          <w:noProof/>
          <w:sz w:val="20"/>
          <w:szCs w:val="20"/>
          <w:lang w:val="en-US"/>
        </w:rPr>
        <w:t xml:space="preserve"> </w:t>
      </w:r>
      <w:r w:rsidR="00B10378">
        <w:rPr>
          <w:rFonts w:ascii="Arial" w:hAnsi="Arial" w:cs="Arial"/>
          <w:noProof/>
          <w:sz w:val="20"/>
          <w:szCs w:val="20"/>
          <w:lang w:val="en-US"/>
        </w:rPr>
        <w:t xml:space="preserve">and use external evaluations </w:t>
      </w:r>
    </w:p>
    <w:p w:rsidR="00FB74E1" w:rsidRDefault="00FB74E1"/>
    <w:p w:rsidR="005254E5" w:rsidRDefault="005254E5" w:rsidP="005254E5">
      <w:pPr>
        <w:autoSpaceDE w:val="0"/>
        <w:autoSpaceDN w:val="0"/>
        <w:adjustRightInd w:val="0"/>
        <w:rPr>
          <w:rFonts w:ascii="Arial" w:hAnsi="Arial" w:cs="Arial"/>
          <w:noProof/>
          <w:sz w:val="20"/>
          <w:szCs w:val="20"/>
          <w:lang w:val="en-US"/>
        </w:rPr>
      </w:pPr>
      <w:r w:rsidRPr="007236A3">
        <w:rPr>
          <w:rFonts w:ascii="Arial" w:hAnsi="Arial" w:cs="Arial"/>
          <w:b/>
          <w:noProof/>
          <w:sz w:val="20"/>
          <w:szCs w:val="20"/>
          <w:lang w:val="en-US"/>
        </w:rPr>
        <w:t xml:space="preserve">Resources:  </w:t>
      </w:r>
      <w:r w:rsidR="00FB74E1" w:rsidRPr="00FB74E1">
        <w:rPr>
          <w:rFonts w:ascii="Arial" w:hAnsi="Arial" w:cs="Arial"/>
          <w:noProof/>
          <w:sz w:val="20"/>
          <w:szCs w:val="20"/>
          <w:lang w:val="en-US"/>
        </w:rPr>
        <w:t>Project and program e</w:t>
      </w:r>
      <w:r w:rsidR="00FB74E1">
        <w:rPr>
          <w:rFonts w:ascii="Arial" w:hAnsi="Arial" w:cs="Arial"/>
          <w:noProof/>
          <w:sz w:val="20"/>
          <w:szCs w:val="20"/>
          <w:lang w:val="en-US"/>
        </w:rPr>
        <w:t>valuation</w:t>
      </w:r>
      <w:r>
        <w:rPr>
          <w:rFonts w:ascii="Arial" w:hAnsi="Arial" w:cs="Arial"/>
          <w:noProof/>
          <w:sz w:val="20"/>
          <w:szCs w:val="20"/>
          <w:lang w:val="en-US"/>
        </w:rPr>
        <w:t xml:space="preserve"> plans, </w:t>
      </w:r>
      <w:r w:rsidR="00FB74E1">
        <w:rPr>
          <w:rFonts w:ascii="Arial" w:hAnsi="Arial" w:cs="Arial"/>
          <w:noProof/>
          <w:sz w:val="20"/>
          <w:szCs w:val="20"/>
          <w:lang w:val="en-US"/>
        </w:rPr>
        <w:t>evaluation</w:t>
      </w:r>
      <w:r>
        <w:rPr>
          <w:rFonts w:ascii="Arial" w:hAnsi="Arial" w:cs="Arial"/>
          <w:noProof/>
          <w:sz w:val="20"/>
          <w:szCs w:val="20"/>
          <w:lang w:val="en-US"/>
        </w:rPr>
        <w:t xml:space="preserve"> tools, </w:t>
      </w:r>
      <w:r w:rsidR="00FB74E1">
        <w:rPr>
          <w:rFonts w:ascii="Arial" w:hAnsi="Arial" w:cs="Arial"/>
          <w:noProof/>
          <w:sz w:val="20"/>
          <w:szCs w:val="20"/>
          <w:lang w:val="en-US"/>
        </w:rPr>
        <w:t>evaluation</w:t>
      </w:r>
      <w:r>
        <w:rPr>
          <w:rFonts w:ascii="Arial" w:hAnsi="Arial" w:cs="Arial"/>
          <w:noProof/>
          <w:sz w:val="20"/>
          <w:szCs w:val="20"/>
          <w:lang w:val="en-US"/>
        </w:rPr>
        <w:t xml:space="preserve"> reports, staff and stakeholder surveys or interviews  </w:t>
      </w:r>
    </w:p>
    <w:p w:rsidR="001B1BBD" w:rsidRDefault="001B1BBD" w:rsidP="005254E5">
      <w:pPr>
        <w:autoSpaceDE w:val="0"/>
        <w:autoSpaceDN w:val="0"/>
        <w:adjustRightInd w:val="0"/>
        <w:rPr>
          <w:rFonts w:ascii="Arial" w:hAnsi="Arial" w:cs="Arial"/>
          <w:noProof/>
          <w:sz w:val="20"/>
          <w:szCs w:val="20"/>
          <w:lang w:val="en-US"/>
        </w:rPr>
      </w:pPr>
    </w:p>
    <w:p w:rsidR="001B1BBD" w:rsidRDefault="001B1BBD" w:rsidP="001B1BBD">
      <w:pPr>
        <w:autoSpaceDE w:val="0"/>
        <w:autoSpaceDN w:val="0"/>
        <w:adjustRightInd w:val="0"/>
        <w:rPr>
          <w:rFonts w:ascii="Arial" w:hAnsi="Arial" w:cs="Arial"/>
          <w:b/>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3231"/>
        <w:gridCol w:w="2970"/>
        <w:gridCol w:w="3510"/>
        <w:gridCol w:w="2790"/>
      </w:tblGrid>
      <w:tr w:rsidR="001B1BBD" w:rsidRPr="00FF6914" w:rsidTr="000053C0">
        <w:trPr>
          <w:trHeight w:val="287"/>
        </w:trPr>
        <w:tc>
          <w:tcPr>
            <w:tcW w:w="1917" w:type="dxa"/>
            <w:tcBorders>
              <w:top w:val="single" w:sz="4" w:space="0" w:color="auto"/>
              <w:left w:val="single" w:sz="4" w:space="0" w:color="auto"/>
              <w:bottom w:val="single" w:sz="4" w:space="0" w:color="auto"/>
              <w:right w:val="single" w:sz="4" w:space="0" w:color="auto"/>
            </w:tcBorders>
            <w:shd w:val="clear" w:color="auto" w:fill="548DD4"/>
          </w:tcPr>
          <w:p w:rsidR="001B1BBD" w:rsidRPr="00FF6914" w:rsidRDefault="001B1BBD" w:rsidP="001B1BBD">
            <w:pPr>
              <w:autoSpaceDE w:val="0"/>
              <w:autoSpaceDN w:val="0"/>
              <w:adjustRightInd w:val="0"/>
              <w:rPr>
                <w:rFonts w:ascii="Arial" w:hAnsi="Arial" w:cs="Arial"/>
                <w:b/>
                <w:noProof/>
                <w:sz w:val="20"/>
                <w:szCs w:val="20"/>
                <w:lang w:val="en-US"/>
              </w:rPr>
            </w:pPr>
          </w:p>
        </w:tc>
        <w:tc>
          <w:tcPr>
            <w:tcW w:w="3231" w:type="dxa"/>
            <w:tcBorders>
              <w:top w:val="single" w:sz="4" w:space="0" w:color="auto"/>
              <w:left w:val="single" w:sz="4" w:space="0" w:color="auto"/>
              <w:bottom w:val="single" w:sz="4" w:space="0" w:color="auto"/>
              <w:right w:val="single" w:sz="4" w:space="0" w:color="auto"/>
            </w:tcBorders>
            <w:shd w:val="clear" w:color="auto" w:fill="548DD4"/>
          </w:tcPr>
          <w:p w:rsidR="001B1BBD" w:rsidRPr="00FF6914" w:rsidRDefault="001B1BBD" w:rsidP="001B1BBD">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Low Capacity</w:t>
            </w:r>
          </w:p>
        </w:tc>
        <w:tc>
          <w:tcPr>
            <w:tcW w:w="2970" w:type="dxa"/>
            <w:tcBorders>
              <w:top w:val="single" w:sz="4" w:space="0" w:color="auto"/>
              <w:left w:val="single" w:sz="4" w:space="0" w:color="auto"/>
              <w:bottom w:val="single" w:sz="4" w:space="0" w:color="auto"/>
              <w:right w:val="single" w:sz="4" w:space="0" w:color="auto"/>
            </w:tcBorders>
            <w:shd w:val="clear" w:color="auto" w:fill="548DD4"/>
          </w:tcPr>
          <w:p w:rsidR="001B1BBD" w:rsidRPr="00FF6914" w:rsidRDefault="001B1BBD" w:rsidP="001B1BBD">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Basic Capacity</w:t>
            </w:r>
          </w:p>
        </w:tc>
        <w:tc>
          <w:tcPr>
            <w:tcW w:w="3510" w:type="dxa"/>
            <w:tcBorders>
              <w:top w:val="single" w:sz="4" w:space="0" w:color="auto"/>
              <w:left w:val="single" w:sz="4" w:space="0" w:color="auto"/>
              <w:bottom w:val="single" w:sz="4" w:space="0" w:color="auto"/>
              <w:right w:val="single" w:sz="4" w:space="0" w:color="auto"/>
            </w:tcBorders>
            <w:shd w:val="clear" w:color="auto" w:fill="548DD4"/>
          </w:tcPr>
          <w:p w:rsidR="001B1BBD" w:rsidRPr="00FF6914" w:rsidRDefault="001B1BBD" w:rsidP="001B1BBD">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Moderate Capacity</w:t>
            </w:r>
          </w:p>
        </w:tc>
        <w:tc>
          <w:tcPr>
            <w:tcW w:w="2790" w:type="dxa"/>
            <w:tcBorders>
              <w:top w:val="single" w:sz="4" w:space="0" w:color="auto"/>
              <w:left w:val="single" w:sz="4" w:space="0" w:color="auto"/>
              <w:bottom w:val="single" w:sz="4" w:space="0" w:color="auto"/>
              <w:right w:val="single" w:sz="4" w:space="0" w:color="auto"/>
            </w:tcBorders>
            <w:shd w:val="clear" w:color="auto" w:fill="548DD4"/>
          </w:tcPr>
          <w:p w:rsidR="001B1BBD" w:rsidRPr="00FF6914" w:rsidRDefault="001B1BBD" w:rsidP="001B1BBD">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Strong Capacity</w:t>
            </w:r>
          </w:p>
        </w:tc>
      </w:tr>
      <w:tr w:rsidR="00FF6914" w:rsidRPr="00FF6914" w:rsidTr="000053C0">
        <w:trPr>
          <w:trHeight w:val="287"/>
        </w:trPr>
        <w:tc>
          <w:tcPr>
            <w:tcW w:w="1917" w:type="dxa"/>
            <w:vMerge w:val="restart"/>
            <w:shd w:val="clear" w:color="auto" w:fill="auto"/>
          </w:tcPr>
          <w:p w:rsidR="00FF6914" w:rsidRPr="00FF6914" w:rsidRDefault="00FF6914" w:rsidP="00FF6914">
            <w:pPr>
              <w:autoSpaceDE w:val="0"/>
              <w:autoSpaceDN w:val="0"/>
              <w:adjustRightInd w:val="0"/>
              <w:rPr>
                <w:rFonts w:ascii="Arial" w:hAnsi="Arial" w:cs="Arial"/>
                <w:b/>
                <w:noProof/>
                <w:sz w:val="20"/>
                <w:szCs w:val="20"/>
                <w:lang w:val="en-US"/>
              </w:rPr>
            </w:pPr>
          </w:p>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6.2</w:t>
            </w:r>
          </w:p>
          <w:p w:rsidR="00FF6914" w:rsidRPr="00FF6914" w:rsidRDefault="00814AC9" w:rsidP="00FF6914">
            <w:pPr>
              <w:autoSpaceDE w:val="0"/>
              <w:autoSpaceDN w:val="0"/>
              <w:adjustRightInd w:val="0"/>
              <w:rPr>
                <w:rFonts w:ascii="Arial" w:hAnsi="Arial" w:cs="Arial"/>
                <w:b/>
                <w:noProof/>
                <w:sz w:val="20"/>
                <w:szCs w:val="20"/>
                <w:lang w:val="en-US"/>
              </w:rPr>
            </w:pPr>
            <w:r>
              <w:rPr>
                <w:rFonts w:ascii="Arial" w:hAnsi="Arial" w:cs="Arial"/>
                <w:b/>
                <w:noProof/>
                <w:sz w:val="20"/>
                <w:szCs w:val="20"/>
                <w:lang w:val="en-US"/>
              </w:rPr>
              <w:t xml:space="preserve">Project and Program </w:t>
            </w:r>
            <w:r w:rsidR="00FF6914" w:rsidRPr="00FF6914">
              <w:rPr>
                <w:rFonts w:ascii="Arial" w:hAnsi="Arial" w:cs="Arial"/>
                <w:b/>
                <w:noProof/>
                <w:sz w:val="20"/>
                <w:szCs w:val="20"/>
                <w:lang w:val="en-US"/>
              </w:rPr>
              <w:t xml:space="preserve">Evaluation </w:t>
            </w:r>
          </w:p>
          <w:p w:rsidR="00FF6914" w:rsidRPr="00FF6914" w:rsidRDefault="00FF6914" w:rsidP="00FF6914">
            <w:pPr>
              <w:autoSpaceDE w:val="0"/>
              <w:autoSpaceDN w:val="0"/>
              <w:adjustRightInd w:val="0"/>
              <w:rPr>
                <w:rFonts w:ascii="Arial" w:hAnsi="Arial" w:cs="Arial"/>
                <w:b/>
                <w:noProof/>
                <w:sz w:val="20"/>
                <w:szCs w:val="20"/>
                <w:lang w:val="en-US"/>
              </w:rPr>
            </w:pPr>
          </w:p>
          <w:p w:rsidR="00FF6914" w:rsidRPr="00FF6914" w:rsidRDefault="00D21A16" w:rsidP="00FF6914">
            <w:pPr>
              <w:autoSpaceDE w:val="0"/>
              <w:autoSpaceDN w:val="0"/>
              <w:adjustRightInd w:val="0"/>
              <w:rPr>
                <w:rFonts w:ascii="Arial" w:hAnsi="Arial" w:cs="Arial"/>
                <w:b/>
                <w:noProof/>
                <w:sz w:val="20"/>
                <w:szCs w:val="20"/>
              </w:rPr>
            </w:pPr>
            <w:r w:rsidRPr="000A25B2">
              <w:rPr>
                <w:rFonts w:ascii="Arial" w:hAnsi="Arial" w:cs="Arial"/>
                <w:noProof/>
                <w:color w:val="31849B"/>
                <w:sz w:val="20"/>
                <w:szCs w:val="20"/>
              </w:rPr>
              <w:sym w:font="Wingdings 2" w:char="F098"/>
            </w:r>
          </w:p>
          <w:p w:rsidR="00FF6914" w:rsidRPr="00FF6914" w:rsidRDefault="00FF6914" w:rsidP="00FF6914">
            <w:pPr>
              <w:autoSpaceDE w:val="0"/>
              <w:autoSpaceDN w:val="0"/>
              <w:adjustRightInd w:val="0"/>
              <w:rPr>
                <w:rFonts w:ascii="Arial" w:hAnsi="Arial" w:cs="Arial"/>
                <w:b/>
                <w:noProof/>
                <w:sz w:val="20"/>
                <w:szCs w:val="20"/>
                <w:lang w:val="en-US"/>
              </w:rPr>
            </w:pPr>
          </w:p>
          <w:p w:rsidR="00FF6914" w:rsidRPr="00FF6914" w:rsidRDefault="00FF6914" w:rsidP="00FF6914">
            <w:pPr>
              <w:autoSpaceDE w:val="0"/>
              <w:autoSpaceDN w:val="0"/>
              <w:adjustRightInd w:val="0"/>
              <w:rPr>
                <w:rFonts w:ascii="Arial" w:hAnsi="Arial" w:cs="Arial"/>
                <w:b/>
                <w:noProof/>
                <w:sz w:val="20"/>
                <w:szCs w:val="20"/>
                <w:lang w:val="en-US"/>
              </w:rPr>
            </w:pPr>
          </w:p>
          <w:p w:rsidR="00FF6914" w:rsidRPr="00FF6914" w:rsidRDefault="00FF6914" w:rsidP="00FF6914">
            <w:pPr>
              <w:autoSpaceDE w:val="0"/>
              <w:autoSpaceDN w:val="0"/>
              <w:adjustRightInd w:val="0"/>
              <w:rPr>
                <w:rFonts w:ascii="Arial" w:hAnsi="Arial" w:cs="Arial"/>
                <w:b/>
                <w:noProof/>
                <w:sz w:val="20"/>
                <w:szCs w:val="20"/>
                <w:lang w:val="en-US"/>
              </w:rPr>
            </w:pPr>
          </w:p>
        </w:tc>
        <w:tc>
          <w:tcPr>
            <w:tcW w:w="3231" w:type="dxa"/>
            <w:shd w:val="clear" w:color="auto" w:fill="FFFF00"/>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1</w:t>
            </w:r>
          </w:p>
        </w:tc>
        <w:tc>
          <w:tcPr>
            <w:tcW w:w="2970" w:type="dxa"/>
            <w:shd w:val="clear" w:color="auto" w:fill="FFFF00"/>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2</w:t>
            </w:r>
          </w:p>
        </w:tc>
        <w:tc>
          <w:tcPr>
            <w:tcW w:w="3510" w:type="dxa"/>
            <w:shd w:val="clear" w:color="auto" w:fill="FFFF00"/>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3</w:t>
            </w:r>
          </w:p>
        </w:tc>
        <w:tc>
          <w:tcPr>
            <w:tcW w:w="2790" w:type="dxa"/>
            <w:shd w:val="clear" w:color="auto" w:fill="FFFF00"/>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4</w:t>
            </w:r>
          </w:p>
        </w:tc>
      </w:tr>
      <w:tr w:rsidR="00FF6914" w:rsidRPr="00FF6914" w:rsidTr="000053C0">
        <w:trPr>
          <w:trHeight w:val="80"/>
        </w:trPr>
        <w:tc>
          <w:tcPr>
            <w:tcW w:w="1917" w:type="dxa"/>
            <w:vMerge/>
            <w:shd w:val="clear" w:color="auto" w:fill="auto"/>
          </w:tcPr>
          <w:p w:rsidR="00FF6914" w:rsidRPr="00FF6914" w:rsidRDefault="00FF6914" w:rsidP="00FF6914">
            <w:pPr>
              <w:autoSpaceDE w:val="0"/>
              <w:autoSpaceDN w:val="0"/>
              <w:adjustRightInd w:val="0"/>
              <w:rPr>
                <w:rFonts w:ascii="Arial" w:hAnsi="Arial" w:cs="Arial"/>
                <w:b/>
                <w:noProof/>
                <w:sz w:val="20"/>
                <w:szCs w:val="20"/>
                <w:lang w:val="en-US"/>
              </w:rPr>
            </w:pPr>
          </w:p>
        </w:tc>
        <w:tc>
          <w:tcPr>
            <w:tcW w:w="3231" w:type="dxa"/>
            <w:shd w:val="clear" w:color="auto" w:fill="auto"/>
          </w:tcPr>
          <w:p w:rsidR="00DF2484" w:rsidRDefault="00D7676E" w:rsidP="00DF2484">
            <w:pPr>
              <w:autoSpaceDE w:val="0"/>
              <w:autoSpaceDN w:val="0"/>
              <w:adjustRightInd w:val="0"/>
              <w:rPr>
                <w:rFonts w:ascii="Arial" w:hAnsi="Arial" w:cs="Arial"/>
                <w:noProof/>
                <w:sz w:val="20"/>
                <w:szCs w:val="20"/>
                <w:lang w:val="en-US"/>
              </w:rPr>
            </w:pPr>
            <w:r>
              <w:rPr>
                <w:rFonts w:ascii="Arial" w:hAnsi="Arial" w:cs="Arial"/>
                <w:noProof/>
                <w:sz w:val="20"/>
                <w:szCs w:val="20"/>
                <w:lang w:val="en-US"/>
              </w:rPr>
              <w:t xml:space="preserve">Policies and </w:t>
            </w:r>
            <w:r w:rsidR="00DF2484">
              <w:rPr>
                <w:rFonts w:ascii="Arial" w:hAnsi="Arial" w:cs="Arial"/>
                <w:noProof/>
                <w:sz w:val="20"/>
                <w:szCs w:val="20"/>
                <w:lang w:val="en-US"/>
              </w:rPr>
              <w:t>procedures for evaluation are</w:t>
            </w:r>
          </w:p>
          <w:p w:rsidR="00DC5BD5" w:rsidRDefault="00DC5BD5" w:rsidP="00DC5BD5">
            <w:pPr>
              <w:autoSpaceDE w:val="0"/>
              <w:autoSpaceDN w:val="0"/>
              <w:adjustRightInd w:val="0"/>
              <w:rPr>
                <w:rFonts w:ascii="Arial" w:hAnsi="Arial" w:cs="Arial"/>
                <w:noProof/>
                <w:sz w:val="20"/>
                <w:szCs w:val="20"/>
                <w:lang w:val="en-US"/>
              </w:rPr>
            </w:pPr>
          </w:p>
          <w:p w:rsidR="00DC5BD5" w:rsidRDefault="00DC5BD5" w:rsidP="000B57AB">
            <w:pPr>
              <w:numPr>
                <w:ilvl w:val="0"/>
                <w:numId w:val="48"/>
              </w:numPr>
              <w:autoSpaceDE w:val="0"/>
              <w:autoSpaceDN w:val="0"/>
              <w:adjustRightInd w:val="0"/>
              <w:rPr>
                <w:rFonts w:ascii="Arial" w:hAnsi="Arial" w:cs="Arial"/>
                <w:noProof/>
                <w:sz w:val="20"/>
                <w:szCs w:val="20"/>
                <w:lang w:val="en-US"/>
              </w:rPr>
            </w:pPr>
            <w:r>
              <w:rPr>
                <w:rFonts w:ascii="Arial" w:hAnsi="Arial" w:cs="Arial"/>
                <w:noProof/>
                <w:sz w:val="20"/>
                <w:szCs w:val="20"/>
                <w:lang w:val="en-US"/>
              </w:rPr>
              <w:t xml:space="preserve">Not written </w:t>
            </w:r>
          </w:p>
          <w:p w:rsidR="00DC5BD5" w:rsidRDefault="00DC5BD5" w:rsidP="00DC5BD5">
            <w:pPr>
              <w:autoSpaceDE w:val="0"/>
              <w:autoSpaceDN w:val="0"/>
              <w:adjustRightInd w:val="0"/>
              <w:ind w:left="720"/>
              <w:rPr>
                <w:rFonts w:ascii="Arial" w:hAnsi="Arial" w:cs="Arial"/>
                <w:noProof/>
                <w:sz w:val="20"/>
                <w:szCs w:val="20"/>
                <w:lang w:val="en-US"/>
              </w:rPr>
            </w:pPr>
          </w:p>
          <w:p w:rsidR="007249C5" w:rsidRPr="00D7676E" w:rsidRDefault="00DC5BD5" w:rsidP="000B57AB">
            <w:pPr>
              <w:numPr>
                <w:ilvl w:val="0"/>
                <w:numId w:val="48"/>
              </w:numPr>
              <w:autoSpaceDE w:val="0"/>
              <w:autoSpaceDN w:val="0"/>
              <w:adjustRightInd w:val="0"/>
              <w:rPr>
                <w:rFonts w:ascii="Arial" w:hAnsi="Arial" w:cs="Arial"/>
                <w:noProof/>
                <w:sz w:val="20"/>
                <w:szCs w:val="20"/>
                <w:lang w:val="en-US"/>
              </w:rPr>
            </w:pPr>
            <w:r w:rsidRPr="00D7676E">
              <w:rPr>
                <w:rFonts w:ascii="Arial" w:hAnsi="Arial" w:cs="Arial"/>
                <w:noProof/>
                <w:sz w:val="20"/>
                <w:szCs w:val="20"/>
                <w:lang w:val="en-US"/>
              </w:rPr>
              <w:t>Written, but</w:t>
            </w:r>
            <w:r w:rsidR="00D7676E">
              <w:rPr>
                <w:rFonts w:ascii="Arial" w:hAnsi="Arial" w:cs="Arial"/>
                <w:noProof/>
                <w:sz w:val="20"/>
                <w:szCs w:val="20"/>
                <w:lang w:val="en-US"/>
              </w:rPr>
              <w:t xml:space="preserve"> n</w:t>
            </w:r>
            <w:r w:rsidRPr="00D7676E">
              <w:rPr>
                <w:rFonts w:ascii="Arial" w:hAnsi="Arial" w:cs="Arial"/>
                <w:noProof/>
                <w:sz w:val="20"/>
                <w:szCs w:val="20"/>
                <w:lang w:val="en-US"/>
              </w:rPr>
              <w:t>ot followed</w:t>
            </w:r>
          </w:p>
          <w:p w:rsidR="007249C5" w:rsidRDefault="007249C5" w:rsidP="004E185D">
            <w:pPr>
              <w:rPr>
                <w:noProof/>
              </w:rPr>
            </w:pPr>
          </w:p>
          <w:p w:rsidR="00DC5BD5" w:rsidRDefault="007249C5" w:rsidP="007249C5">
            <w:pPr>
              <w:autoSpaceDE w:val="0"/>
              <w:autoSpaceDN w:val="0"/>
              <w:adjustRightInd w:val="0"/>
              <w:rPr>
                <w:rFonts w:ascii="Arial" w:hAnsi="Arial" w:cs="Arial"/>
                <w:noProof/>
                <w:sz w:val="20"/>
                <w:szCs w:val="20"/>
                <w:lang w:val="en-US"/>
              </w:rPr>
            </w:pPr>
            <w:r>
              <w:rPr>
                <w:rFonts w:ascii="Arial" w:hAnsi="Arial" w:cs="Arial"/>
                <w:noProof/>
                <w:sz w:val="20"/>
                <w:szCs w:val="20"/>
                <w:lang w:val="en-US"/>
              </w:rPr>
              <w:t>The organization has</w:t>
            </w:r>
            <w:r w:rsidR="00DC5BD5">
              <w:rPr>
                <w:rFonts w:ascii="Arial" w:hAnsi="Arial" w:cs="Arial"/>
                <w:noProof/>
                <w:sz w:val="20"/>
                <w:szCs w:val="20"/>
                <w:lang w:val="en-US"/>
              </w:rPr>
              <w:t xml:space="preserve"> </w:t>
            </w:r>
          </w:p>
          <w:p w:rsidR="00DC5BD5" w:rsidRDefault="00DC5BD5" w:rsidP="00DC5BD5">
            <w:pPr>
              <w:ind w:left="360"/>
              <w:rPr>
                <w:noProof/>
              </w:rPr>
            </w:pPr>
          </w:p>
          <w:p w:rsidR="00FB74E1" w:rsidRPr="00D7676E" w:rsidRDefault="00DC5BD5" w:rsidP="000B57AB">
            <w:pPr>
              <w:numPr>
                <w:ilvl w:val="0"/>
                <w:numId w:val="48"/>
              </w:numPr>
              <w:autoSpaceDE w:val="0"/>
              <w:autoSpaceDN w:val="0"/>
              <w:adjustRightInd w:val="0"/>
              <w:ind w:left="360"/>
              <w:rPr>
                <w:rFonts w:ascii="Arial" w:hAnsi="Arial" w:cs="Arial"/>
                <w:noProof/>
                <w:sz w:val="20"/>
                <w:szCs w:val="20"/>
                <w:lang w:val="en-US"/>
              </w:rPr>
            </w:pPr>
            <w:r w:rsidRPr="00D7676E">
              <w:rPr>
                <w:rFonts w:ascii="Arial" w:hAnsi="Arial" w:cs="Arial"/>
                <w:noProof/>
                <w:sz w:val="20"/>
                <w:szCs w:val="20"/>
                <w:lang w:val="en-US"/>
              </w:rPr>
              <w:t xml:space="preserve">Inadequate </w:t>
            </w:r>
            <w:r w:rsidR="00FB74E1" w:rsidRPr="00D7676E">
              <w:rPr>
                <w:rFonts w:ascii="Arial" w:hAnsi="Arial" w:cs="Arial"/>
                <w:noProof/>
                <w:sz w:val="20"/>
                <w:szCs w:val="20"/>
                <w:lang w:val="en-US"/>
              </w:rPr>
              <w:t xml:space="preserve">ability to </w:t>
            </w:r>
            <w:r w:rsidR="00D7676E" w:rsidRPr="00D7676E">
              <w:rPr>
                <w:rFonts w:ascii="Arial" w:hAnsi="Arial" w:cs="Arial"/>
                <w:noProof/>
                <w:sz w:val="20"/>
                <w:szCs w:val="20"/>
                <w:lang w:val="en-US"/>
              </w:rPr>
              <w:t>prepare a scope of work for an evaluation</w:t>
            </w:r>
            <w:r w:rsidR="00337A3B" w:rsidRPr="00D7676E">
              <w:rPr>
                <w:rFonts w:ascii="Arial" w:hAnsi="Arial" w:cs="Arial"/>
                <w:noProof/>
                <w:sz w:val="20"/>
                <w:szCs w:val="20"/>
                <w:lang w:val="en-US"/>
              </w:rPr>
              <w:t xml:space="preserve"> of </w:t>
            </w:r>
            <w:r w:rsidR="00C87BAE">
              <w:rPr>
                <w:rFonts w:ascii="Arial" w:hAnsi="Arial" w:cs="Arial"/>
                <w:noProof/>
                <w:sz w:val="20"/>
                <w:szCs w:val="20"/>
                <w:lang w:val="en-US"/>
              </w:rPr>
              <w:t xml:space="preserve">approaches, </w:t>
            </w:r>
            <w:r w:rsidRPr="00D7676E">
              <w:rPr>
                <w:rFonts w:ascii="Arial" w:hAnsi="Arial" w:cs="Arial"/>
                <w:noProof/>
                <w:sz w:val="20"/>
                <w:szCs w:val="20"/>
                <w:lang w:val="en-US"/>
              </w:rPr>
              <w:t>performance</w:t>
            </w:r>
            <w:r w:rsidR="00C87BAE">
              <w:rPr>
                <w:rFonts w:ascii="Arial" w:hAnsi="Arial" w:cs="Arial"/>
                <w:noProof/>
                <w:sz w:val="20"/>
                <w:szCs w:val="20"/>
                <w:lang w:val="en-US"/>
              </w:rPr>
              <w:t>,</w:t>
            </w:r>
            <w:r w:rsidRPr="00D7676E">
              <w:rPr>
                <w:rFonts w:ascii="Arial" w:hAnsi="Arial" w:cs="Arial"/>
                <w:noProof/>
                <w:sz w:val="20"/>
                <w:szCs w:val="20"/>
                <w:lang w:val="en-US"/>
              </w:rPr>
              <w:t xml:space="preserve"> and results</w:t>
            </w:r>
            <w:r w:rsidR="00814AC9">
              <w:rPr>
                <w:rFonts w:ascii="Arial" w:hAnsi="Arial" w:cs="Arial"/>
                <w:noProof/>
                <w:sz w:val="20"/>
                <w:szCs w:val="20"/>
                <w:lang w:val="en-US"/>
              </w:rPr>
              <w:t xml:space="preserve"> </w:t>
            </w:r>
          </w:p>
          <w:p w:rsidR="00337A3B" w:rsidRDefault="00337A3B" w:rsidP="00DC5BD5">
            <w:pPr>
              <w:autoSpaceDE w:val="0"/>
              <w:autoSpaceDN w:val="0"/>
              <w:adjustRightInd w:val="0"/>
              <w:rPr>
                <w:rFonts w:ascii="Arial" w:hAnsi="Arial" w:cs="Arial"/>
                <w:noProof/>
                <w:sz w:val="20"/>
                <w:szCs w:val="20"/>
                <w:lang w:val="en-US"/>
              </w:rPr>
            </w:pPr>
          </w:p>
          <w:p w:rsidR="00051CCA" w:rsidRDefault="00DC5BD5" w:rsidP="000B57AB">
            <w:pPr>
              <w:numPr>
                <w:ilvl w:val="0"/>
                <w:numId w:val="4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Inadequate</w:t>
            </w:r>
            <w:r w:rsidR="00337A3B">
              <w:rPr>
                <w:rFonts w:ascii="Arial" w:hAnsi="Arial" w:cs="Arial"/>
                <w:noProof/>
                <w:sz w:val="20"/>
                <w:szCs w:val="20"/>
                <w:lang w:val="en-US"/>
              </w:rPr>
              <w:t xml:space="preserve"> ability to provide support and documentati</w:t>
            </w:r>
            <w:r w:rsidR="007F4CC9">
              <w:rPr>
                <w:rFonts w:ascii="Arial" w:hAnsi="Arial" w:cs="Arial"/>
                <w:noProof/>
                <w:sz w:val="20"/>
                <w:szCs w:val="20"/>
                <w:lang w:val="en-US"/>
              </w:rPr>
              <w:t>o</w:t>
            </w:r>
            <w:r w:rsidR="00337A3B">
              <w:rPr>
                <w:rFonts w:ascii="Arial" w:hAnsi="Arial" w:cs="Arial"/>
                <w:noProof/>
                <w:sz w:val="20"/>
                <w:szCs w:val="20"/>
                <w:lang w:val="en-US"/>
              </w:rPr>
              <w:t>n for evaluat</w:t>
            </w:r>
            <w:r w:rsidR="00051CCA">
              <w:rPr>
                <w:rFonts w:ascii="Arial" w:hAnsi="Arial" w:cs="Arial"/>
                <w:noProof/>
                <w:sz w:val="20"/>
                <w:szCs w:val="20"/>
                <w:lang w:val="en-US"/>
              </w:rPr>
              <w:t>ors</w:t>
            </w:r>
          </w:p>
          <w:p w:rsidR="00051CCA" w:rsidRDefault="00051CCA" w:rsidP="00814AC9">
            <w:pPr>
              <w:rPr>
                <w:noProof/>
              </w:rPr>
            </w:pPr>
          </w:p>
          <w:p w:rsidR="00337A3B" w:rsidRDefault="00814AC9" w:rsidP="000B57AB">
            <w:pPr>
              <w:numPr>
                <w:ilvl w:val="0"/>
                <w:numId w:val="4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Inadequate ability to</w:t>
            </w:r>
            <w:r w:rsidR="00F94180">
              <w:rPr>
                <w:rFonts w:ascii="Arial" w:hAnsi="Arial" w:cs="Arial"/>
                <w:noProof/>
                <w:sz w:val="20"/>
                <w:szCs w:val="20"/>
                <w:lang w:val="en-US"/>
              </w:rPr>
              <w:t xml:space="preserve"> </w:t>
            </w:r>
            <w:r w:rsidR="00DC5BD5">
              <w:rPr>
                <w:rFonts w:ascii="Arial" w:hAnsi="Arial" w:cs="Arial"/>
                <w:noProof/>
                <w:sz w:val="20"/>
                <w:szCs w:val="20"/>
                <w:lang w:val="en-US"/>
              </w:rPr>
              <w:t xml:space="preserve">review </w:t>
            </w:r>
            <w:r w:rsidR="00C87BAE">
              <w:rPr>
                <w:rFonts w:ascii="Arial" w:hAnsi="Arial" w:cs="Arial"/>
                <w:noProof/>
                <w:sz w:val="20"/>
                <w:szCs w:val="20"/>
                <w:lang w:val="en-US"/>
              </w:rPr>
              <w:t xml:space="preserve">evaluation data quality and </w:t>
            </w:r>
            <w:r w:rsidR="00DC5BD5">
              <w:rPr>
                <w:rFonts w:ascii="Arial" w:hAnsi="Arial" w:cs="Arial"/>
                <w:noProof/>
                <w:sz w:val="20"/>
                <w:szCs w:val="20"/>
                <w:lang w:val="en-US"/>
              </w:rPr>
              <w:t>reports</w:t>
            </w:r>
          </w:p>
          <w:p w:rsidR="007F4CC9" w:rsidRDefault="007F4CC9" w:rsidP="00DC5BD5">
            <w:pPr>
              <w:autoSpaceDE w:val="0"/>
              <w:autoSpaceDN w:val="0"/>
              <w:adjustRightInd w:val="0"/>
              <w:rPr>
                <w:rFonts w:ascii="Arial" w:hAnsi="Arial" w:cs="Arial"/>
                <w:noProof/>
                <w:sz w:val="20"/>
                <w:szCs w:val="20"/>
                <w:lang w:val="en-US"/>
              </w:rPr>
            </w:pPr>
          </w:p>
          <w:p w:rsidR="00FF6914" w:rsidRPr="00EE4279" w:rsidRDefault="00DC5BD5" w:rsidP="000B57AB">
            <w:pPr>
              <w:numPr>
                <w:ilvl w:val="0"/>
                <w:numId w:val="48"/>
              </w:numPr>
              <w:autoSpaceDE w:val="0"/>
              <w:autoSpaceDN w:val="0"/>
              <w:adjustRightInd w:val="0"/>
              <w:ind w:left="360"/>
              <w:rPr>
                <w:rFonts w:ascii="Arial" w:hAnsi="Arial" w:cs="Arial"/>
                <w:noProof/>
                <w:sz w:val="20"/>
                <w:szCs w:val="20"/>
                <w:lang w:val="en-US"/>
              </w:rPr>
            </w:pPr>
            <w:r w:rsidRPr="00B02EB4">
              <w:rPr>
                <w:rFonts w:ascii="Arial" w:hAnsi="Arial" w:cs="Arial"/>
                <w:noProof/>
                <w:sz w:val="20"/>
                <w:szCs w:val="20"/>
                <w:lang w:val="en-US"/>
              </w:rPr>
              <w:t>Inadequate</w:t>
            </w:r>
            <w:r w:rsidR="007F4CC9" w:rsidRPr="00B02EB4">
              <w:rPr>
                <w:rFonts w:ascii="Arial" w:hAnsi="Arial" w:cs="Arial"/>
                <w:noProof/>
                <w:sz w:val="20"/>
                <w:szCs w:val="20"/>
                <w:lang w:val="en-US"/>
              </w:rPr>
              <w:t xml:space="preserve"> ability to </w:t>
            </w:r>
            <w:r w:rsidR="00672516" w:rsidRPr="00B02EB4">
              <w:rPr>
                <w:rFonts w:ascii="Arial" w:hAnsi="Arial" w:cs="Arial"/>
                <w:noProof/>
                <w:sz w:val="20"/>
                <w:szCs w:val="20"/>
                <w:lang w:val="en-US"/>
              </w:rPr>
              <w:t>address</w:t>
            </w:r>
            <w:r w:rsidR="007F4CC9" w:rsidRPr="00B02EB4">
              <w:rPr>
                <w:rFonts w:ascii="Arial" w:hAnsi="Arial" w:cs="Arial"/>
                <w:noProof/>
                <w:sz w:val="20"/>
                <w:szCs w:val="20"/>
                <w:lang w:val="en-US"/>
              </w:rPr>
              <w:t xml:space="preserve"> evaluation findings and recommendations </w:t>
            </w:r>
            <w:r w:rsidRPr="00B02EB4">
              <w:rPr>
                <w:rFonts w:ascii="Arial" w:hAnsi="Arial" w:cs="Arial"/>
                <w:noProof/>
                <w:sz w:val="20"/>
                <w:szCs w:val="20"/>
                <w:lang w:val="en-US"/>
              </w:rPr>
              <w:t>in</w:t>
            </w:r>
            <w:r w:rsidR="00672516" w:rsidRPr="00B02EB4">
              <w:rPr>
                <w:rFonts w:ascii="Arial" w:hAnsi="Arial" w:cs="Arial"/>
                <w:noProof/>
                <w:sz w:val="20"/>
                <w:szCs w:val="20"/>
                <w:lang w:val="en-US"/>
              </w:rPr>
              <w:t xml:space="preserve"> existing </w:t>
            </w:r>
            <w:r w:rsidR="0041547A">
              <w:rPr>
                <w:rFonts w:ascii="Arial" w:hAnsi="Arial" w:cs="Arial"/>
                <w:noProof/>
                <w:sz w:val="20"/>
                <w:szCs w:val="20"/>
                <w:lang w:val="en-US"/>
              </w:rPr>
              <w:t xml:space="preserve">and new </w:t>
            </w:r>
            <w:r w:rsidR="00672516" w:rsidRPr="00B02EB4">
              <w:rPr>
                <w:rFonts w:ascii="Arial" w:hAnsi="Arial" w:cs="Arial"/>
                <w:noProof/>
                <w:sz w:val="20"/>
                <w:szCs w:val="20"/>
                <w:lang w:val="en-US"/>
              </w:rPr>
              <w:t>pro</w:t>
            </w:r>
            <w:r w:rsidR="004E185D">
              <w:rPr>
                <w:rFonts w:ascii="Arial" w:hAnsi="Arial" w:cs="Arial"/>
                <w:noProof/>
                <w:sz w:val="20"/>
                <w:szCs w:val="20"/>
                <w:lang w:val="en-US"/>
              </w:rPr>
              <w:t>ject</w:t>
            </w:r>
            <w:r w:rsidR="00672516" w:rsidRPr="00B02EB4">
              <w:rPr>
                <w:rFonts w:ascii="Arial" w:hAnsi="Arial" w:cs="Arial"/>
                <w:noProof/>
                <w:sz w:val="20"/>
                <w:szCs w:val="20"/>
                <w:lang w:val="en-US"/>
              </w:rPr>
              <w:t>s</w:t>
            </w:r>
          </w:p>
        </w:tc>
        <w:tc>
          <w:tcPr>
            <w:tcW w:w="2970" w:type="dxa"/>
            <w:shd w:val="clear" w:color="auto" w:fill="auto"/>
          </w:tcPr>
          <w:p w:rsidR="00DF2484" w:rsidRDefault="00D7676E" w:rsidP="00DF2484">
            <w:pPr>
              <w:autoSpaceDE w:val="0"/>
              <w:autoSpaceDN w:val="0"/>
              <w:adjustRightInd w:val="0"/>
              <w:rPr>
                <w:rFonts w:ascii="Arial" w:hAnsi="Arial" w:cs="Arial"/>
                <w:noProof/>
                <w:sz w:val="20"/>
                <w:szCs w:val="20"/>
                <w:lang w:val="en-US"/>
              </w:rPr>
            </w:pPr>
            <w:r>
              <w:rPr>
                <w:rFonts w:ascii="Arial" w:hAnsi="Arial" w:cs="Arial"/>
                <w:noProof/>
                <w:sz w:val="20"/>
                <w:szCs w:val="20"/>
                <w:lang w:val="en-US"/>
              </w:rPr>
              <w:t xml:space="preserve">Written policies and </w:t>
            </w:r>
            <w:r w:rsidR="00DF2484">
              <w:rPr>
                <w:rFonts w:ascii="Arial" w:hAnsi="Arial" w:cs="Arial"/>
                <w:noProof/>
                <w:sz w:val="20"/>
                <w:szCs w:val="20"/>
                <w:lang w:val="en-US"/>
              </w:rPr>
              <w:t>procedures for evaluation are</w:t>
            </w:r>
          </w:p>
          <w:p w:rsidR="00DC5BD5" w:rsidRPr="001C000C" w:rsidRDefault="00DC5BD5" w:rsidP="00DC5BD5">
            <w:pPr>
              <w:autoSpaceDE w:val="0"/>
              <w:autoSpaceDN w:val="0"/>
              <w:adjustRightInd w:val="0"/>
              <w:ind w:left="360"/>
              <w:rPr>
                <w:rFonts w:ascii="Arial" w:hAnsi="Arial" w:cs="Arial"/>
                <w:noProof/>
                <w:sz w:val="20"/>
                <w:szCs w:val="20"/>
                <w:lang w:val="en-US"/>
              </w:rPr>
            </w:pPr>
          </w:p>
          <w:p w:rsidR="00DC5BD5" w:rsidRDefault="00DC5BD5" w:rsidP="000B57AB">
            <w:pPr>
              <w:numPr>
                <w:ilvl w:val="0"/>
                <w:numId w:val="49"/>
              </w:numPr>
              <w:autoSpaceDE w:val="0"/>
              <w:autoSpaceDN w:val="0"/>
              <w:adjustRightInd w:val="0"/>
              <w:ind w:left="720"/>
              <w:rPr>
                <w:rFonts w:ascii="Arial" w:hAnsi="Arial" w:cs="Arial"/>
                <w:noProof/>
                <w:sz w:val="20"/>
                <w:szCs w:val="20"/>
                <w:lang w:val="en-US"/>
              </w:rPr>
            </w:pPr>
            <w:r>
              <w:rPr>
                <w:rFonts w:ascii="Arial" w:hAnsi="Arial" w:cs="Arial"/>
                <w:noProof/>
                <w:sz w:val="20"/>
                <w:szCs w:val="20"/>
                <w:lang w:val="en-US"/>
              </w:rPr>
              <w:t>Weak and require significant changes</w:t>
            </w:r>
          </w:p>
          <w:p w:rsidR="00DC5BD5" w:rsidRDefault="00DC5BD5" w:rsidP="00DC5BD5">
            <w:pPr>
              <w:autoSpaceDE w:val="0"/>
              <w:autoSpaceDN w:val="0"/>
              <w:adjustRightInd w:val="0"/>
              <w:ind w:left="360"/>
              <w:rPr>
                <w:rFonts w:ascii="Arial" w:hAnsi="Arial" w:cs="Arial"/>
                <w:noProof/>
                <w:sz w:val="20"/>
                <w:szCs w:val="20"/>
                <w:lang w:val="en-US"/>
              </w:rPr>
            </w:pPr>
          </w:p>
          <w:p w:rsidR="00DC5BD5" w:rsidRDefault="00DC5BD5" w:rsidP="000B57AB">
            <w:pPr>
              <w:numPr>
                <w:ilvl w:val="0"/>
                <w:numId w:val="49"/>
              </w:numPr>
              <w:autoSpaceDE w:val="0"/>
              <w:autoSpaceDN w:val="0"/>
              <w:adjustRightInd w:val="0"/>
              <w:ind w:left="720"/>
              <w:rPr>
                <w:rFonts w:ascii="Arial" w:hAnsi="Arial" w:cs="Arial"/>
                <w:noProof/>
                <w:sz w:val="20"/>
                <w:szCs w:val="20"/>
              </w:rPr>
            </w:pPr>
            <w:r>
              <w:rPr>
                <w:rFonts w:ascii="Arial" w:hAnsi="Arial" w:cs="Arial"/>
                <w:noProof/>
                <w:sz w:val="20"/>
                <w:szCs w:val="20"/>
              </w:rPr>
              <w:t xml:space="preserve">Not </w:t>
            </w:r>
            <w:r w:rsidRPr="0022004F">
              <w:rPr>
                <w:rFonts w:ascii="Arial" w:hAnsi="Arial" w:cs="Arial"/>
                <w:noProof/>
                <w:sz w:val="20"/>
                <w:szCs w:val="20"/>
              </w:rPr>
              <w:t>usually applied</w:t>
            </w:r>
            <w:r>
              <w:rPr>
                <w:rFonts w:ascii="Arial" w:hAnsi="Arial" w:cs="Arial"/>
                <w:noProof/>
                <w:sz w:val="20"/>
                <w:szCs w:val="20"/>
              </w:rPr>
              <w:t xml:space="preserve"> </w:t>
            </w:r>
          </w:p>
          <w:p w:rsidR="007249C5" w:rsidRDefault="007249C5" w:rsidP="004E185D">
            <w:pPr>
              <w:rPr>
                <w:noProof/>
              </w:rPr>
            </w:pPr>
          </w:p>
          <w:p w:rsidR="007249C5" w:rsidRDefault="007249C5" w:rsidP="007249C5">
            <w:pPr>
              <w:autoSpaceDE w:val="0"/>
              <w:autoSpaceDN w:val="0"/>
              <w:adjustRightInd w:val="0"/>
              <w:rPr>
                <w:rFonts w:ascii="Arial" w:hAnsi="Arial" w:cs="Arial"/>
                <w:noProof/>
                <w:sz w:val="20"/>
                <w:szCs w:val="20"/>
                <w:lang w:val="en-US"/>
              </w:rPr>
            </w:pPr>
            <w:r>
              <w:rPr>
                <w:rFonts w:ascii="Arial" w:hAnsi="Arial" w:cs="Arial"/>
                <w:noProof/>
                <w:sz w:val="20"/>
                <w:szCs w:val="20"/>
                <w:lang w:val="en-US"/>
              </w:rPr>
              <w:t xml:space="preserve">The organization has </w:t>
            </w:r>
          </w:p>
          <w:p w:rsidR="00DC5BD5" w:rsidRDefault="00DC5BD5" w:rsidP="00DC5BD5">
            <w:pPr>
              <w:autoSpaceDE w:val="0"/>
              <w:autoSpaceDN w:val="0"/>
              <w:adjustRightInd w:val="0"/>
              <w:ind w:left="360"/>
              <w:rPr>
                <w:rFonts w:ascii="Arial" w:hAnsi="Arial" w:cs="Arial"/>
                <w:noProof/>
                <w:sz w:val="20"/>
                <w:szCs w:val="20"/>
              </w:rPr>
            </w:pPr>
          </w:p>
          <w:p w:rsidR="00814AC9" w:rsidRPr="00D7676E" w:rsidRDefault="00814AC9" w:rsidP="000B57AB">
            <w:pPr>
              <w:numPr>
                <w:ilvl w:val="0"/>
                <w:numId w:val="4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Weak</w:t>
            </w:r>
            <w:r w:rsidRPr="00D7676E">
              <w:rPr>
                <w:rFonts w:ascii="Arial" w:hAnsi="Arial" w:cs="Arial"/>
                <w:noProof/>
                <w:sz w:val="20"/>
                <w:szCs w:val="20"/>
                <w:lang w:val="en-US"/>
              </w:rPr>
              <w:t xml:space="preserve"> ability to prepare a scope of work for an evaluation of </w:t>
            </w:r>
            <w:r w:rsidR="00C87BAE">
              <w:rPr>
                <w:rFonts w:ascii="Arial" w:hAnsi="Arial" w:cs="Arial"/>
                <w:noProof/>
                <w:sz w:val="20"/>
                <w:szCs w:val="20"/>
                <w:lang w:val="en-US"/>
              </w:rPr>
              <w:t xml:space="preserve">approaches, </w:t>
            </w:r>
            <w:r w:rsidRPr="00D7676E">
              <w:rPr>
                <w:rFonts w:ascii="Arial" w:hAnsi="Arial" w:cs="Arial"/>
                <w:noProof/>
                <w:sz w:val="20"/>
                <w:szCs w:val="20"/>
                <w:lang w:val="en-US"/>
              </w:rPr>
              <w:t>performance</w:t>
            </w:r>
            <w:r w:rsidR="00C87BAE">
              <w:rPr>
                <w:rFonts w:ascii="Arial" w:hAnsi="Arial" w:cs="Arial"/>
                <w:noProof/>
                <w:sz w:val="20"/>
                <w:szCs w:val="20"/>
                <w:lang w:val="en-US"/>
              </w:rPr>
              <w:t>,</w:t>
            </w:r>
            <w:r w:rsidRPr="00D7676E">
              <w:rPr>
                <w:rFonts w:ascii="Arial" w:hAnsi="Arial" w:cs="Arial"/>
                <w:noProof/>
                <w:sz w:val="20"/>
                <w:szCs w:val="20"/>
                <w:lang w:val="en-US"/>
              </w:rPr>
              <w:t xml:space="preserve"> and results</w:t>
            </w:r>
          </w:p>
          <w:p w:rsidR="00814AC9" w:rsidRDefault="00814AC9" w:rsidP="00814AC9">
            <w:pPr>
              <w:autoSpaceDE w:val="0"/>
              <w:autoSpaceDN w:val="0"/>
              <w:adjustRightInd w:val="0"/>
              <w:rPr>
                <w:rFonts w:ascii="Arial" w:hAnsi="Arial" w:cs="Arial"/>
                <w:noProof/>
                <w:sz w:val="20"/>
                <w:szCs w:val="20"/>
                <w:lang w:val="en-US"/>
              </w:rPr>
            </w:pPr>
          </w:p>
          <w:p w:rsidR="00814AC9" w:rsidRDefault="00814AC9" w:rsidP="000B57AB">
            <w:pPr>
              <w:numPr>
                <w:ilvl w:val="0"/>
                <w:numId w:val="4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Weak ability to provide support and </w:t>
            </w:r>
            <w:r w:rsidR="00B10378">
              <w:rPr>
                <w:rFonts w:ascii="Arial" w:hAnsi="Arial" w:cs="Arial"/>
                <w:noProof/>
                <w:sz w:val="20"/>
                <w:szCs w:val="20"/>
                <w:lang w:val="en-US"/>
              </w:rPr>
              <w:t>d</w:t>
            </w:r>
            <w:r>
              <w:rPr>
                <w:rFonts w:ascii="Arial" w:hAnsi="Arial" w:cs="Arial"/>
                <w:noProof/>
                <w:sz w:val="20"/>
                <w:szCs w:val="20"/>
                <w:lang w:val="en-US"/>
              </w:rPr>
              <w:t>ocumentation for evaluators</w:t>
            </w:r>
          </w:p>
          <w:p w:rsidR="00814AC9" w:rsidRDefault="00814AC9" w:rsidP="00814AC9">
            <w:pPr>
              <w:rPr>
                <w:noProof/>
              </w:rPr>
            </w:pPr>
          </w:p>
          <w:p w:rsidR="00814AC9" w:rsidRDefault="00814AC9" w:rsidP="000B57AB">
            <w:pPr>
              <w:numPr>
                <w:ilvl w:val="0"/>
                <w:numId w:val="4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Weak ability to review </w:t>
            </w:r>
            <w:r w:rsidR="00C87BAE">
              <w:rPr>
                <w:rFonts w:ascii="Arial" w:hAnsi="Arial" w:cs="Arial"/>
                <w:noProof/>
                <w:sz w:val="20"/>
                <w:szCs w:val="20"/>
                <w:lang w:val="en-US"/>
              </w:rPr>
              <w:t xml:space="preserve">evaluation data quality and </w:t>
            </w:r>
            <w:r>
              <w:rPr>
                <w:rFonts w:ascii="Arial" w:hAnsi="Arial" w:cs="Arial"/>
                <w:noProof/>
                <w:sz w:val="20"/>
                <w:szCs w:val="20"/>
                <w:lang w:val="en-US"/>
              </w:rPr>
              <w:t>reports</w:t>
            </w:r>
          </w:p>
          <w:p w:rsidR="00814AC9" w:rsidRDefault="00814AC9" w:rsidP="00814AC9">
            <w:pPr>
              <w:autoSpaceDE w:val="0"/>
              <w:autoSpaceDN w:val="0"/>
              <w:adjustRightInd w:val="0"/>
              <w:rPr>
                <w:rFonts w:ascii="Arial" w:hAnsi="Arial" w:cs="Arial"/>
                <w:noProof/>
                <w:sz w:val="20"/>
                <w:szCs w:val="20"/>
                <w:lang w:val="en-US"/>
              </w:rPr>
            </w:pPr>
          </w:p>
          <w:p w:rsidR="00CE771F" w:rsidRPr="0041547A" w:rsidRDefault="00814AC9" w:rsidP="000B57AB">
            <w:pPr>
              <w:numPr>
                <w:ilvl w:val="0"/>
                <w:numId w:val="4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Weak</w:t>
            </w:r>
            <w:r w:rsidRPr="00B02EB4">
              <w:rPr>
                <w:rFonts w:ascii="Arial" w:hAnsi="Arial" w:cs="Arial"/>
                <w:noProof/>
                <w:sz w:val="20"/>
                <w:szCs w:val="20"/>
                <w:lang w:val="en-US"/>
              </w:rPr>
              <w:t xml:space="preserve"> ability to address evaluation findings and recommendations in existing </w:t>
            </w:r>
            <w:r>
              <w:rPr>
                <w:rFonts w:ascii="Arial" w:hAnsi="Arial" w:cs="Arial"/>
                <w:noProof/>
                <w:sz w:val="20"/>
                <w:szCs w:val="20"/>
                <w:lang w:val="en-US"/>
              </w:rPr>
              <w:t xml:space="preserve">and new </w:t>
            </w:r>
            <w:r w:rsidRPr="00B02EB4">
              <w:rPr>
                <w:rFonts w:ascii="Arial" w:hAnsi="Arial" w:cs="Arial"/>
                <w:noProof/>
                <w:sz w:val="20"/>
                <w:szCs w:val="20"/>
                <w:lang w:val="en-US"/>
              </w:rPr>
              <w:t>pro</w:t>
            </w:r>
            <w:r>
              <w:rPr>
                <w:rFonts w:ascii="Arial" w:hAnsi="Arial" w:cs="Arial"/>
                <w:noProof/>
                <w:sz w:val="20"/>
                <w:szCs w:val="20"/>
                <w:lang w:val="en-US"/>
              </w:rPr>
              <w:t>ject</w:t>
            </w:r>
            <w:r w:rsidRPr="00B02EB4">
              <w:rPr>
                <w:rFonts w:ascii="Arial" w:hAnsi="Arial" w:cs="Arial"/>
                <w:noProof/>
                <w:sz w:val="20"/>
                <w:szCs w:val="20"/>
                <w:lang w:val="en-US"/>
              </w:rPr>
              <w:t>s</w:t>
            </w:r>
            <w:r w:rsidR="00DC5BD5" w:rsidRPr="0041547A">
              <w:rPr>
                <w:rFonts w:ascii="Arial" w:hAnsi="Arial" w:cs="Arial"/>
                <w:noProof/>
                <w:sz w:val="20"/>
                <w:szCs w:val="20"/>
                <w:lang w:val="en-US"/>
              </w:rPr>
              <w:t xml:space="preserve"> </w:t>
            </w:r>
          </w:p>
          <w:p w:rsidR="00FF6914" w:rsidRPr="00EE4279" w:rsidRDefault="00FF6914" w:rsidP="00486126">
            <w:pPr>
              <w:autoSpaceDE w:val="0"/>
              <w:autoSpaceDN w:val="0"/>
              <w:adjustRightInd w:val="0"/>
              <w:rPr>
                <w:rFonts w:ascii="Arial" w:hAnsi="Arial" w:cs="Arial"/>
                <w:noProof/>
                <w:sz w:val="20"/>
                <w:szCs w:val="20"/>
                <w:lang w:val="en-US"/>
              </w:rPr>
            </w:pPr>
          </w:p>
        </w:tc>
        <w:tc>
          <w:tcPr>
            <w:tcW w:w="3510" w:type="dxa"/>
            <w:shd w:val="clear" w:color="auto" w:fill="auto"/>
          </w:tcPr>
          <w:p w:rsidR="00DF2484" w:rsidRDefault="00D7676E" w:rsidP="00DF2484">
            <w:pPr>
              <w:autoSpaceDE w:val="0"/>
              <w:autoSpaceDN w:val="0"/>
              <w:adjustRightInd w:val="0"/>
              <w:rPr>
                <w:rFonts w:ascii="Arial" w:hAnsi="Arial" w:cs="Arial"/>
                <w:noProof/>
                <w:sz w:val="20"/>
                <w:szCs w:val="20"/>
                <w:lang w:val="en-US"/>
              </w:rPr>
            </w:pPr>
            <w:r>
              <w:rPr>
                <w:rFonts w:ascii="Arial" w:hAnsi="Arial" w:cs="Arial"/>
                <w:noProof/>
                <w:sz w:val="20"/>
                <w:szCs w:val="20"/>
                <w:lang w:val="en-US"/>
              </w:rPr>
              <w:t xml:space="preserve">Written policies and </w:t>
            </w:r>
            <w:r w:rsidR="00DF2484">
              <w:rPr>
                <w:rFonts w:ascii="Arial" w:hAnsi="Arial" w:cs="Arial"/>
                <w:noProof/>
                <w:sz w:val="20"/>
                <w:szCs w:val="20"/>
                <w:lang w:val="en-US"/>
              </w:rPr>
              <w:t>procedures for evaluation are</w:t>
            </w:r>
          </w:p>
          <w:p w:rsidR="00B02EB4" w:rsidRDefault="00B02EB4" w:rsidP="00FB74E1">
            <w:pPr>
              <w:autoSpaceDE w:val="0"/>
              <w:autoSpaceDN w:val="0"/>
              <w:adjustRightInd w:val="0"/>
              <w:rPr>
                <w:rFonts w:ascii="Arial" w:hAnsi="Arial" w:cs="Arial"/>
                <w:noProof/>
                <w:sz w:val="20"/>
                <w:szCs w:val="20"/>
                <w:lang w:val="en-US"/>
              </w:rPr>
            </w:pPr>
          </w:p>
          <w:p w:rsidR="00B02EB4" w:rsidRDefault="00B02EB4" w:rsidP="000B57AB">
            <w:pPr>
              <w:numPr>
                <w:ilvl w:val="0"/>
                <w:numId w:val="49"/>
              </w:numPr>
              <w:autoSpaceDE w:val="0"/>
              <w:autoSpaceDN w:val="0"/>
              <w:adjustRightInd w:val="0"/>
              <w:ind w:left="720"/>
              <w:rPr>
                <w:rFonts w:ascii="Arial" w:hAnsi="Arial" w:cs="Arial"/>
                <w:noProof/>
                <w:sz w:val="20"/>
                <w:szCs w:val="20"/>
                <w:lang w:val="en-US"/>
              </w:rPr>
            </w:pPr>
            <w:r>
              <w:rPr>
                <w:rFonts w:ascii="Arial" w:hAnsi="Arial" w:cs="Arial"/>
                <w:noProof/>
                <w:sz w:val="20"/>
                <w:szCs w:val="20"/>
                <w:lang w:val="en-US"/>
              </w:rPr>
              <w:t xml:space="preserve">Adequate, but may require some updating </w:t>
            </w:r>
          </w:p>
          <w:p w:rsidR="00B02EB4" w:rsidRDefault="00B02EB4" w:rsidP="00B02EB4">
            <w:pPr>
              <w:autoSpaceDE w:val="0"/>
              <w:autoSpaceDN w:val="0"/>
              <w:adjustRightInd w:val="0"/>
              <w:ind w:left="360"/>
              <w:rPr>
                <w:rFonts w:ascii="Arial" w:hAnsi="Arial" w:cs="Arial"/>
                <w:noProof/>
                <w:sz w:val="20"/>
                <w:szCs w:val="20"/>
                <w:lang w:val="en-US"/>
              </w:rPr>
            </w:pPr>
          </w:p>
          <w:p w:rsidR="004E185D" w:rsidRDefault="00B02EB4" w:rsidP="000B57AB">
            <w:pPr>
              <w:numPr>
                <w:ilvl w:val="0"/>
                <w:numId w:val="49"/>
              </w:numPr>
              <w:autoSpaceDE w:val="0"/>
              <w:autoSpaceDN w:val="0"/>
              <w:adjustRightInd w:val="0"/>
              <w:ind w:left="720"/>
              <w:rPr>
                <w:rFonts w:ascii="Arial" w:hAnsi="Arial" w:cs="Arial"/>
                <w:noProof/>
                <w:sz w:val="20"/>
                <w:szCs w:val="20"/>
              </w:rPr>
            </w:pPr>
            <w:r>
              <w:rPr>
                <w:rFonts w:ascii="Arial" w:hAnsi="Arial" w:cs="Arial"/>
                <w:noProof/>
                <w:sz w:val="20"/>
                <w:szCs w:val="20"/>
              </w:rPr>
              <w:t>U</w:t>
            </w:r>
            <w:r w:rsidRPr="0022004F">
              <w:rPr>
                <w:rFonts w:ascii="Arial" w:hAnsi="Arial" w:cs="Arial"/>
                <w:noProof/>
                <w:sz w:val="20"/>
                <w:szCs w:val="20"/>
              </w:rPr>
              <w:t>sually applied</w:t>
            </w:r>
          </w:p>
          <w:p w:rsidR="00B02EB4" w:rsidRDefault="00B02EB4" w:rsidP="004E185D">
            <w:pPr>
              <w:autoSpaceDE w:val="0"/>
              <w:autoSpaceDN w:val="0"/>
              <w:adjustRightInd w:val="0"/>
              <w:rPr>
                <w:rFonts w:ascii="Arial" w:hAnsi="Arial" w:cs="Arial"/>
                <w:noProof/>
                <w:sz w:val="20"/>
                <w:szCs w:val="20"/>
              </w:rPr>
            </w:pPr>
          </w:p>
          <w:p w:rsidR="004E185D" w:rsidRDefault="004E185D" w:rsidP="004E185D">
            <w:pPr>
              <w:autoSpaceDE w:val="0"/>
              <w:autoSpaceDN w:val="0"/>
              <w:adjustRightInd w:val="0"/>
              <w:rPr>
                <w:rFonts w:ascii="Arial" w:hAnsi="Arial" w:cs="Arial"/>
                <w:noProof/>
                <w:sz w:val="20"/>
                <w:szCs w:val="20"/>
                <w:lang w:val="en-US"/>
              </w:rPr>
            </w:pPr>
            <w:r>
              <w:rPr>
                <w:rFonts w:ascii="Arial" w:hAnsi="Arial" w:cs="Arial"/>
                <w:noProof/>
                <w:sz w:val="20"/>
                <w:szCs w:val="20"/>
                <w:lang w:val="en-US"/>
              </w:rPr>
              <w:t xml:space="preserve">The organization has </w:t>
            </w:r>
          </w:p>
          <w:p w:rsidR="00B02EB4" w:rsidRDefault="00B02EB4" w:rsidP="00B02EB4">
            <w:pPr>
              <w:autoSpaceDE w:val="0"/>
              <w:autoSpaceDN w:val="0"/>
              <w:adjustRightInd w:val="0"/>
              <w:ind w:left="360"/>
              <w:rPr>
                <w:rFonts w:ascii="Arial" w:hAnsi="Arial" w:cs="Arial"/>
                <w:noProof/>
                <w:sz w:val="20"/>
                <w:szCs w:val="20"/>
              </w:rPr>
            </w:pPr>
          </w:p>
          <w:p w:rsidR="00814AC9" w:rsidRPr="00D7676E" w:rsidRDefault="00814AC9" w:rsidP="000B57AB">
            <w:pPr>
              <w:numPr>
                <w:ilvl w:val="0"/>
                <w:numId w:val="4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Adequate</w:t>
            </w:r>
            <w:r w:rsidRPr="00D7676E">
              <w:rPr>
                <w:rFonts w:ascii="Arial" w:hAnsi="Arial" w:cs="Arial"/>
                <w:noProof/>
                <w:sz w:val="20"/>
                <w:szCs w:val="20"/>
                <w:lang w:val="en-US"/>
              </w:rPr>
              <w:t xml:space="preserve"> ability to prepare a scope of work for an evaluation of </w:t>
            </w:r>
            <w:r w:rsidR="00C87BAE">
              <w:rPr>
                <w:rFonts w:ascii="Arial" w:hAnsi="Arial" w:cs="Arial"/>
                <w:noProof/>
                <w:sz w:val="20"/>
                <w:szCs w:val="20"/>
                <w:lang w:val="en-US"/>
              </w:rPr>
              <w:t xml:space="preserve">approaches, </w:t>
            </w:r>
            <w:r w:rsidR="00C87BAE" w:rsidRPr="00D7676E">
              <w:rPr>
                <w:rFonts w:ascii="Arial" w:hAnsi="Arial" w:cs="Arial"/>
                <w:noProof/>
                <w:sz w:val="20"/>
                <w:szCs w:val="20"/>
                <w:lang w:val="en-US"/>
              </w:rPr>
              <w:t>performance</w:t>
            </w:r>
            <w:r w:rsidR="00C87BAE">
              <w:rPr>
                <w:rFonts w:ascii="Arial" w:hAnsi="Arial" w:cs="Arial"/>
                <w:noProof/>
                <w:sz w:val="20"/>
                <w:szCs w:val="20"/>
                <w:lang w:val="en-US"/>
              </w:rPr>
              <w:t>,</w:t>
            </w:r>
            <w:r w:rsidRPr="00D7676E">
              <w:rPr>
                <w:rFonts w:ascii="Arial" w:hAnsi="Arial" w:cs="Arial"/>
                <w:noProof/>
                <w:sz w:val="20"/>
                <w:szCs w:val="20"/>
                <w:lang w:val="en-US"/>
              </w:rPr>
              <w:t xml:space="preserve"> and results</w:t>
            </w:r>
          </w:p>
          <w:p w:rsidR="00814AC9" w:rsidRDefault="00814AC9" w:rsidP="00814AC9">
            <w:pPr>
              <w:autoSpaceDE w:val="0"/>
              <w:autoSpaceDN w:val="0"/>
              <w:adjustRightInd w:val="0"/>
              <w:rPr>
                <w:rFonts w:ascii="Arial" w:hAnsi="Arial" w:cs="Arial"/>
                <w:noProof/>
                <w:sz w:val="20"/>
                <w:szCs w:val="20"/>
                <w:lang w:val="en-US"/>
              </w:rPr>
            </w:pPr>
          </w:p>
          <w:p w:rsidR="00814AC9" w:rsidRDefault="00814AC9" w:rsidP="000B57AB">
            <w:pPr>
              <w:numPr>
                <w:ilvl w:val="0"/>
                <w:numId w:val="4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Adequate ability to provide support and documentation for evaluators</w:t>
            </w:r>
          </w:p>
          <w:p w:rsidR="00814AC9" w:rsidRDefault="00814AC9" w:rsidP="00814AC9">
            <w:pPr>
              <w:rPr>
                <w:noProof/>
              </w:rPr>
            </w:pPr>
          </w:p>
          <w:p w:rsidR="00814AC9" w:rsidRDefault="00814AC9" w:rsidP="000B57AB">
            <w:pPr>
              <w:numPr>
                <w:ilvl w:val="0"/>
                <w:numId w:val="4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Adequate ability to review </w:t>
            </w:r>
            <w:r w:rsidR="00C87BAE">
              <w:rPr>
                <w:rFonts w:ascii="Arial" w:hAnsi="Arial" w:cs="Arial"/>
                <w:noProof/>
                <w:sz w:val="20"/>
                <w:szCs w:val="20"/>
                <w:lang w:val="en-US"/>
              </w:rPr>
              <w:t xml:space="preserve">evaluation data quality and </w:t>
            </w:r>
            <w:r>
              <w:rPr>
                <w:rFonts w:ascii="Arial" w:hAnsi="Arial" w:cs="Arial"/>
                <w:noProof/>
                <w:sz w:val="20"/>
                <w:szCs w:val="20"/>
                <w:lang w:val="en-US"/>
              </w:rPr>
              <w:t>reports</w:t>
            </w:r>
          </w:p>
          <w:p w:rsidR="00814AC9" w:rsidRDefault="00814AC9" w:rsidP="00814AC9">
            <w:pPr>
              <w:autoSpaceDE w:val="0"/>
              <w:autoSpaceDN w:val="0"/>
              <w:adjustRightInd w:val="0"/>
              <w:rPr>
                <w:rFonts w:ascii="Arial" w:hAnsi="Arial" w:cs="Arial"/>
                <w:noProof/>
                <w:sz w:val="20"/>
                <w:szCs w:val="20"/>
                <w:lang w:val="en-US"/>
              </w:rPr>
            </w:pPr>
          </w:p>
          <w:p w:rsidR="00814AC9" w:rsidRPr="0041547A" w:rsidRDefault="00814AC9" w:rsidP="000B57AB">
            <w:pPr>
              <w:numPr>
                <w:ilvl w:val="0"/>
                <w:numId w:val="4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Adequate</w:t>
            </w:r>
            <w:r w:rsidRPr="00B02EB4">
              <w:rPr>
                <w:rFonts w:ascii="Arial" w:hAnsi="Arial" w:cs="Arial"/>
                <w:noProof/>
                <w:sz w:val="20"/>
                <w:szCs w:val="20"/>
                <w:lang w:val="en-US"/>
              </w:rPr>
              <w:t xml:space="preserve"> ability to address evaluation findings and recommendations in existing </w:t>
            </w:r>
            <w:r>
              <w:rPr>
                <w:rFonts w:ascii="Arial" w:hAnsi="Arial" w:cs="Arial"/>
                <w:noProof/>
                <w:sz w:val="20"/>
                <w:szCs w:val="20"/>
                <w:lang w:val="en-US"/>
              </w:rPr>
              <w:t xml:space="preserve">and new </w:t>
            </w:r>
            <w:r w:rsidRPr="00B02EB4">
              <w:rPr>
                <w:rFonts w:ascii="Arial" w:hAnsi="Arial" w:cs="Arial"/>
                <w:noProof/>
                <w:sz w:val="20"/>
                <w:szCs w:val="20"/>
                <w:lang w:val="en-US"/>
              </w:rPr>
              <w:t>pro</w:t>
            </w:r>
            <w:r>
              <w:rPr>
                <w:rFonts w:ascii="Arial" w:hAnsi="Arial" w:cs="Arial"/>
                <w:noProof/>
                <w:sz w:val="20"/>
                <w:szCs w:val="20"/>
                <w:lang w:val="en-US"/>
              </w:rPr>
              <w:t>ject</w:t>
            </w:r>
            <w:r w:rsidRPr="00B02EB4">
              <w:rPr>
                <w:rFonts w:ascii="Arial" w:hAnsi="Arial" w:cs="Arial"/>
                <w:noProof/>
                <w:sz w:val="20"/>
                <w:szCs w:val="20"/>
                <w:lang w:val="en-US"/>
              </w:rPr>
              <w:t>s</w:t>
            </w:r>
            <w:r w:rsidRPr="0041547A">
              <w:rPr>
                <w:rFonts w:ascii="Arial" w:hAnsi="Arial" w:cs="Arial"/>
                <w:noProof/>
                <w:sz w:val="20"/>
                <w:szCs w:val="20"/>
                <w:lang w:val="en-US"/>
              </w:rPr>
              <w:t xml:space="preserve"> </w:t>
            </w:r>
          </w:p>
          <w:p w:rsidR="00FB74E1" w:rsidRDefault="00FB74E1" w:rsidP="00FF6914">
            <w:pPr>
              <w:autoSpaceDE w:val="0"/>
              <w:autoSpaceDN w:val="0"/>
              <w:adjustRightInd w:val="0"/>
              <w:rPr>
                <w:rFonts w:ascii="Arial" w:hAnsi="Arial" w:cs="Arial"/>
                <w:noProof/>
                <w:sz w:val="20"/>
                <w:szCs w:val="20"/>
                <w:lang w:val="en-US"/>
              </w:rPr>
            </w:pPr>
          </w:p>
          <w:p w:rsidR="00FB74E1" w:rsidRDefault="00FB74E1" w:rsidP="00FF6914">
            <w:pPr>
              <w:autoSpaceDE w:val="0"/>
              <w:autoSpaceDN w:val="0"/>
              <w:adjustRightInd w:val="0"/>
              <w:rPr>
                <w:rFonts w:ascii="Arial" w:hAnsi="Arial" w:cs="Arial"/>
                <w:noProof/>
                <w:sz w:val="20"/>
                <w:szCs w:val="20"/>
                <w:lang w:val="en-US"/>
              </w:rPr>
            </w:pPr>
          </w:p>
          <w:p w:rsidR="00FF6914" w:rsidRPr="00EE4279" w:rsidRDefault="00FF6914" w:rsidP="00FF6914">
            <w:pPr>
              <w:autoSpaceDE w:val="0"/>
              <w:autoSpaceDN w:val="0"/>
              <w:adjustRightInd w:val="0"/>
              <w:rPr>
                <w:rFonts w:ascii="Arial" w:hAnsi="Arial" w:cs="Arial"/>
                <w:noProof/>
                <w:sz w:val="20"/>
                <w:szCs w:val="20"/>
                <w:lang w:val="en-US"/>
              </w:rPr>
            </w:pPr>
          </w:p>
        </w:tc>
        <w:tc>
          <w:tcPr>
            <w:tcW w:w="2790" w:type="dxa"/>
            <w:shd w:val="clear" w:color="auto" w:fill="auto"/>
          </w:tcPr>
          <w:p w:rsidR="00DF2484" w:rsidRDefault="00D7676E" w:rsidP="00DF2484">
            <w:pPr>
              <w:autoSpaceDE w:val="0"/>
              <w:autoSpaceDN w:val="0"/>
              <w:adjustRightInd w:val="0"/>
              <w:rPr>
                <w:rFonts w:ascii="Arial" w:hAnsi="Arial" w:cs="Arial"/>
                <w:noProof/>
                <w:sz w:val="20"/>
                <w:szCs w:val="20"/>
                <w:lang w:val="en-US"/>
              </w:rPr>
            </w:pPr>
            <w:r>
              <w:rPr>
                <w:rFonts w:ascii="Arial" w:hAnsi="Arial" w:cs="Arial"/>
                <w:noProof/>
                <w:sz w:val="20"/>
                <w:szCs w:val="20"/>
                <w:lang w:val="en-US"/>
              </w:rPr>
              <w:t xml:space="preserve">Written policies and </w:t>
            </w:r>
            <w:r w:rsidR="00DF2484">
              <w:rPr>
                <w:rFonts w:ascii="Arial" w:hAnsi="Arial" w:cs="Arial"/>
                <w:noProof/>
                <w:sz w:val="20"/>
                <w:szCs w:val="20"/>
                <w:lang w:val="en-US"/>
              </w:rPr>
              <w:t>procedures for evaluation are</w:t>
            </w:r>
          </w:p>
          <w:p w:rsidR="00B02EB4" w:rsidRDefault="00B02EB4" w:rsidP="00B02EB4">
            <w:pPr>
              <w:autoSpaceDE w:val="0"/>
              <w:autoSpaceDN w:val="0"/>
              <w:adjustRightInd w:val="0"/>
              <w:rPr>
                <w:rFonts w:ascii="Arial" w:hAnsi="Arial" w:cs="Arial"/>
                <w:noProof/>
                <w:sz w:val="20"/>
                <w:szCs w:val="20"/>
                <w:lang w:val="en-US"/>
              </w:rPr>
            </w:pPr>
          </w:p>
          <w:p w:rsidR="00B02EB4" w:rsidRDefault="00B02EB4" w:rsidP="000B57AB">
            <w:pPr>
              <w:numPr>
                <w:ilvl w:val="0"/>
                <w:numId w:val="49"/>
              </w:numPr>
              <w:autoSpaceDE w:val="0"/>
              <w:autoSpaceDN w:val="0"/>
              <w:adjustRightInd w:val="0"/>
              <w:ind w:left="720"/>
              <w:rPr>
                <w:rFonts w:ascii="Arial" w:hAnsi="Arial" w:cs="Arial"/>
                <w:noProof/>
                <w:sz w:val="20"/>
                <w:szCs w:val="20"/>
                <w:lang w:val="en-US"/>
              </w:rPr>
            </w:pPr>
            <w:r>
              <w:rPr>
                <w:rFonts w:ascii="Arial" w:hAnsi="Arial" w:cs="Arial"/>
                <w:noProof/>
                <w:sz w:val="20"/>
                <w:szCs w:val="20"/>
                <w:lang w:val="en-US"/>
              </w:rPr>
              <w:t xml:space="preserve">Good </w:t>
            </w:r>
          </w:p>
          <w:p w:rsidR="00B02EB4" w:rsidRDefault="00B02EB4" w:rsidP="00B02EB4">
            <w:pPr>
              <w:autoSpaceDE w:val="0"/>
              <w:autoSpaceDN w:val="0"/>
              <w:adjustRightInd w:val="0"/>
              <w:ind w:left="360"/>
              <w:rPr>
                <w:rFonts w:ascii="Arial" w:hAnsi="Arial" w:cs="Arial"/>
                <w:noProof/>
                <w:sz w:val="20"/>
                <w:szCs w:val="20"/>
                <w:lang w:val="en-US"/>
              </w:rPr>
            </w:pPr>
          </w:p>
          <w:p w:rsidR="00B02EB4" w:rsidRDefault="00B02EB4" w:rsidP="000B57AB">
            <w:pPr>
              <w:numPr>
                <w:ilvl w:val="0"/>
                <w:numId w:val="49"/>
              </w:numPr>
              <w:autoSpaceDE w:val="0"/>
              <w:autoSpaceDN w:val="0"/>
              <w:adjustRightInd w:val="0"/>
              <w:ind w:left="720"/>
              <w:rPr>
                <w:rFonts w:ascii="Arial" w:hAnsi="Arial" w:cs="Arial"/>
                <w:noProof/>
                <w:sz w:val="20"/>
                <w:szCs w:val="20"/>
              </w:rPr>
            </w:pPr>
            <w:r>
              <w:rPr>
                <w:rFonts w:ascii="Arial" w:hAnsi="Arial" w:cs="Arial"/>
                <w:noProof/>
                <w:sz w:val="20"/>
                <w:szCs w:val="20"/>
              </w:rPr>
              <w:t>Consistent</w:t>
            </w:r>
            <w:r w:rsidRPr="0022004F">
              <w:rPr>
                <w:rFonts w:ascii="Arial" w:hAnsi="Arial" w:cs="Arial"/>
                <w:noProof/>
                <w:sz w:val="20"/>
                <w:szCs w:val="20"/>
              </w:rPr>
              <w:t>ly applied</w:t>
            </w:r>
            <w:r>
              <w:rPr>
                <w:rFonts w:ascii="Arial" w:hAnsi="Arial" w:cs="Arial"/>
                <w:noProof/>
                <w:sz w:val="20"/>
                <w:szCs w:val="20"/>
              </w:rPr>
              <w:t xml:space="preserve"> </w:t>
            </w:r>
          </w:p>
          <w:p w:rsidR="004E185D" w:rsidRDefault="004E185D" w:rsidP="004E185D">
            <w:pPr>
              <w:rPr>
                <w:noProof/>
              </w:rPr>
            </w:pPr>
          </w:p>
          <w:p w:rsidR="004E185D" w:rsidRDefault="004E185D" w:rsidP="004E185D">
            <w:pPr>
              <w:autoSpaceDE w:val="0"/>
              <w:autoSpaceDN w:val="0"/>
              <w:adjustRightInd w:val="0"/>
              <w:rPr>
                <w:rFonts w:ascii="Arial" w:hAnsi="Arial" w:cs="Arial"/>
                <w:noProof/>
                <w:sz w:val="20"/>
                <w:szCs w:val="20"/>
                <w:lang w:val="en-US"/>
              </w:rPr>
            </w:pPr>
            <w:r>
              <w:rPr>
                <w:rFonts w:ascii="Arial" w:hAnsi="Arial" w:cs="Arial"/>
                <w:noProof/>
                <w:sz w:val="20"/>
                <w:szCs w:val="20"/>
                <w:lang w:val="en-US"/>
              </w:rPr>
              <w:t xml:space="preserve">The organization has </w:t>
            </w:r>
          </w:p>
          <w:p w:rsidR="00B02EB4" w:rsidRDefault="00B02EB4" w:rsidP="00B02EB4">
            <w:pPr>
              <w:autoSpaceDE w:val="0"/>
              <w:autoSpaceDN w:val="0"/>
              <w:adjustRightInd w:val="0"/>
              <w:ind w:left="360"/>
              <w:rPr>
                <w:rFonts w:ascii="Arial" w:hAnsi="Arial" w:cs="Arial"/>
                <w:noProof/>
                <w:sz w:val="20"/>
                <w:szCs w:val="20"/>
              </w:rPr>
            </w:pPr>
          </w:p>
          <w:p w:rsidR="00814AC9" w:rsidRPr="00D7676E" w:rsidRDefault="00814AC9" w:rsidP="000B57AB">
            <w:pPr>
              <w:numPr>
                <w:ilvl w:val="0"/>
                <w:numId w:val="4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Good</w:t>
            </w:r>
            <w:r w:rsidRPr="00D7676E">
              <w:rPr>
                <w:rFonts w:ascii="Arial" w:hAnsi="Arial" w:cs="Arial"/>
                <w:noProof/>
                <w:sz w:val="20"/>
                <w:szCs w:val="20"/>
                <w:lang w:val="en-US"/>
              </w:rPr>
              <w:t xml:space="preserve"> ability to prepare a scope of work for an evaluation of </w:t>
            </w:r>
            <w:r w:rsidR="00C87BAE">
              <w:rPr>
                <w:rFonts w:ascii="Arial" w:hAnsi="Arial" w:cs="Arial"/>
                <w:noProof/>
                <w:sz w:val="20"/>
                <w:szCs w:val="20"/>
                <w:lang w:val="en-US"/>
              </w:rPr>
              <w:t xml:space="preserve">approaches, </w:t>
            </w:r>
            <w:r w:rsidR="00C87BAE" w:rsidRPr="00D7676E">
              <w:rPr>
                <w:rFonts w:ascii="Arial" w:hAnsi="Arial" w:cs="Arial"/>
                <w:noProof/>
                <w:sz w:val="20"/>
                <w:szCs w:val="20"/>
                <w:lang w:val="en-US"/>
              </w:rPr>
              <w:t>performance</w:t>
            </w:r>
            <w:r w:rsidR="00C87BAE">
              <w:rPr>
                <w:rFonts w:ascii="Arial" w:hAnsi="Arial" w:cs="Arial"/>
                <w:noProof/>
                <w:sz w:val="20"/>
                <w:szCs w:val="20"/>
                <w:lang w:val="en-US"/>
              </w:rPr>
              <w:t>,</w:t>
            </w:r>
            <w:r w:rsidRPr="00D7676E">
              <w:rPr>
                <w:rFonts w:ascii="Arial" w:hAnsi="Arial" w:cs="Arial"/>
                <w:noProof/>
                <w:sz w:val="20"/>
                <w:szCs w:val="20"/>
                <w:lang w:val="en-US"/>
              </w:rPr>
              <w:t xml:space="preserve"> and results</w:t>
            </w:r>
          </w:p>
          <w:p w:rsidR="00814AC9" w:rsidRDefault="00814AC9" w:rsidP="00814AC9">
            <w:pPr>
              <w:autoSpaceDE w:val="0"/>
              <w:autoSpaceDN w:val="0"/>
              <w:adjustRightInd w:val="0"/>
              <w:rPr>
                <w:rFonts w:ascii="Arial" w:hAnsi="Arial" w:cs="Arial"/>
                <w:noProof/>
                <w:sz w:val="20"/>
                <w:szCs w:val="20"/>
                <w:lang w:val="en-US"/>
              </w:rPr>
            </w:pPr>
          </w:p>
          <w:p w:rsidR="00814AC9" w:rsidRDefault="00814AC9" w:rsidP="000B57AB">
            <w:pPr>
              <w:numPr>
                <w:ilvl w:val="0"/>
                <w:numId w:val="4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Good ability to provide support and documentation for evaluators</w:t>
            </w:r>
          </w:p>
          <w:p w:rsidR="00814AC9" w:rsidRDefault="00814AC9" w:rsidP="00814AC9">
            <w:pPr>
              <w:rPr>
                <w:noProof/>
              </w:rPr>
            </w:pPr>
          </w:p>
          <w:p w:rsidR="00814AC9" w:rsidRDefault="00814AC9" w:rsidP="000B57AB">
            <w:pPr>
              <w:numPr>
                <w:ilvl w:val="0"/>
                <w:numId w:val="4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Good ability to review </w:t>
            </w:r>
            <w:r w:rsidR="00C87BAE">
              <w:rPr>
                <w:rFonts w:ascii="Arial" w:hAnsi="Arial" w:cs="Arial"/>
                <w:noProof/>
                <w:sz w:val="20"/>
                <w:szCs w:val="20"/>
                <w:lang w:val="en-US"/>
              </w:rPr>
              <w:t xml:space="preserve">evaluation data quality and </w:t>
            </w:r>
            <w:r>
              <w:rPr>
                <w:rFonts w:ascii="Arial" w:hAnsi="Arial" w:cs="Arial"/>
                <w:noProof/>
                <w:sz w:val="20"/>
                <w:szCs w:val="20"/>
                <w:lang w:val="en-US"/>
              </w:rPr>
              <w:t>reports</w:t>
            </w:r>
          </w:p>
          <w:p w:rsidR="00814AC9" w:rsidRDefault="00814AC9" w:rsidP="00814AC9">
            <w:pPr>
              <w:autoSpaceDE w:val="0"/>
              <w:autoSpaceDN w:val="0"/>
              <w:adjustRightInd w:val="0"/>
              <w:rPr>
                <w:rFonts w:ascii="Arial" w:hAnsi="Arial" w:cs="Arial"/>
                <w:noProof/>
                <w:sz w:val="20"/>
                <w:szCs w:val="20"/>
                <w:lang w:val="en-US"/>
              </w:rPr>
            </w:pPr>
          </w:p>
          <w:p w:rsidR="00814AC9" w:rsidRPr="0041547A" w:rsidRDefault="00814AC9" w:rsidP="000B57AB">
            <w:pPr>
              <w:numPr>
                <w:ilvl w:val="0"/>
                <w:numId w:val="4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Good</w:t>
            </w:r>
            <w:r w:rsidRPr="00B02EB4">
              <w:rPr>
                <w:rFonts w:ascii="Arial" w:hAnsi="Arial" w:cs="Arial"/>
                <w:noProof/>
                <w:sz w:val="20"/>
                <w:szCs w:val="20"/>
                <w:lang w:val="en-US"/>
              </w:rPr>
              <w:t xml:space="preserve"> ability to address evaluation findings and recommendations in existing </w:t>
            </w:r>
            <w:r>
              <w:rPr>
                <w:rFonts w:ascii="Arial" w:hAnsi="Arial" w:cs="Arial"/>
                <w:noProof/>
                <w:sz w:val="20"/>
                <w:szCs w:val="20"/>
                <w:lang w:val="en-US"/>
              </w:rPr>
              <w:t xml:space="preserve">and new </w:t>
            </w:r>
            <w:r w:rsidRPr="00B02EB4">
              <w:rPr>
                <w:rFonts w:ascii="Arial" w:hAnsi="Arial" w:cs="Arial"/>
                <w:noProof/>
                <w:sz w:val="20"/>
                <w:szCs w:val="20"/>
                <w:lang w:val="en-US"/>
              </w:rPr>
              <w:t>pro</w:t>
            </w:r>
            <w:r>
              <w:rPr>
                <w:rFonts w:ascii="Arial" w:hAnsi="Arial" w:cs="Arial"/>
                <w:noProof/>
                <w:sz w:val="20"/>
                <w:szCs w:val="20"/>
                <w:lang w:val="en-US"/>
              </w:rPr>
              <w:t>ject</w:t>
            </w:r>
            <w:r w:rsidRPr="00B02EB4">
              <w:rPr>
                <w:rFonts w:ascii="Arial" w:hAnsi="Arial" w:cs="Arial"/>
                <w:noProof/>
                <w:sz w:val="20"/>
                <w:szCs w:val="20"/>
                <w:lang w:val="en-US"/>
              </w:rPr>
              <w:t>s</w:t>
            </w:r>
            <w:r w:rsidRPr="0041547A">
              <w:rPr>
                <w:rFonts w:ascii="Arial" w:hAnsi="Arial" w:cs="Arial"/>
                <w:noProof/>
                <w:sz w:val="20"/>
                <w:szCs w:val="20"/>
                <w:lang w:val="en-US"/>
              </w:rPr>
              <w:t xml:space="preserve"> </w:t>
            </w:r>
          </w:p>
          <w:p w:rsidR="00FF6914" w:rsidRPr="00EE4279" w:rsidRDefault="00FF6914" w:rsidP="004E185D">
            <w:pPr>
              <w:autoSpaceDE w:val="0"/>
              <w:autoSpaceDN w:val="0"/>
              <w:adjustRightInd w:val="0"/>
              <w:rPr>
                <w:rFonts w:ascii="Arial" w:hAnsi="Arial" w:cs="Arial"/>
                <w:noProof/>
                <w:sz w:val="20"/>
                <w:szCs w:val="20"/>
                <w:lang w:val="en-US"/>
              </w:rPr>
            </w:pPr>
          </w:p>
        </w:tc>
      </w:tr>
    </w:tbl>
    <w:p w:rsidR="00383D3B" w:rsidRDefault="00383D3B" w:rsidP="00761D59">
      <w:pPr>
        <w:rPr>
          <w:rFonts w:ascii="Arial" w:hAnsi="Arial" w:cs="Arial"/>
          <w:b/>
          <w:noProof/>
          <w:sz w:val="20"/>
          <w:szCs w:val="20"/>
        </w:rPr>
      </w:pPr>
    </w:p>
    <w:p w:rsidR="004E087F" w:rsidRDefault="004E087F" w:rsidP="004E087F">
      <w:pPr>
        <w:autoSpaceDE w:val="0"/>
        <w:autoSpaceDN w:val="0"/>
        <w:adjustRightInd w:val="0"/>
        <w:jc w:val="center"/>
        <w:rPr>
          <w:rFonts w:ascii="Arial" w:hAnsi="Arial" w:cs="Arial"/>
          <w:b/>
          <w:noProof/>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6210"/>
      </w:tblGrid>
      <w:tr w:rsidR="00C54AF3" w:rsidRPr="00E109BE" w:rsidTr="00697CC7">
        <w:trPr>
          <w:trHeight w:val="305"/>
        </w:trPr>
        <w:tc>
          <w:tcPr>
            <w:tcW w:w="8388" w:type="dxa"/>
            <w:shd w:val="clear" w:color="auto" w:fill="DBE5F1"/>
          </w:tcPr>
          <w:p w:rsidR="00C54AF3" w:rsidRPr="00FF6914" w:rsidRDefault="00C54AF3" w:rsidP="004E087F">
            <w:pPr>
              <w:autoSpaceDE w:val="0"/>
              <w:autoSpaceDN w:val="0"/>
              <w:adjustRightInd w:val="0"/>
              <w:rPr>
                <w:rFonts w:ascii="Arial" w:hAnsi="Arial" w:cs="Arial"/>
                <w:b/>
                <w:noProof/>
                <w:sz w:val="20"/>
                <w:szCs w:val="20"/>
                <w:lang w:val="en-US"/>
              </w:rPr>
            </w:pPr>
            <w:r>
              <w:rPr>
                <w:rFonts w:ascii="Arial" w:hAnsi="Arial" w:cs="Arial"/>
                <w:b/>
                <w:noProof/>
                <w:sz w:val="20"/>
                <w:szCs w:val="20"/>
                <w:lang w:val="en-US"/>
              </w:rPr>
              <w:lastRenderedPageBreak/>
              <w:t>Project and Program Evaluation</w:t>
            </w:r>
          </w:p>
          <w:p w:rsidR="00C54AF3" w:rsidRPr="00E109BE" w:rsidRDefault="00C54AF3" w:rsidP="004E087F">
            <w:pPr>
              <w:autoSpaceDE w:val="0"/>
              <w:autoSpaceDN w:val="0"/>
              <w:adjustRightInd w:val="0"/>
              <w:rPr>
                <w:rFonts w:ascii="Arial" w:hAnsi="Arial" w:cs="Arial"/>
                <w:b/>
                <w:bCs/>
                <w:sz w:val="20"/>
                <w:szCs w:val="20"/>
              </w:rPr>
            </w:pPr>
          </w:p>
        </w:tc>
        <w:tc>
          <w:tcPr>
            <w:tcW w:w="6210" w:type="dxa"/>
            <w:shd w:val="clear" w:color="auto" w:fill="DBE5F1"/>
          </w:tcPr>
          <w:p w:rsidR="00C54AF3" w:rsidRPr="00E109BE" w:rsidRDefault="00C54AF3" w:rsidP="004E087F">
            <w:pPr>
              <w:autoSpaceDE w:val="0"/>
              <w:autoSpaceDN w:val="0"/>
              <w:adjustRightInd w:val="0"/>
              <w:rPr>
                <w:rFonts w:ascii="Arial" w:hAnsi="Arial" w:cs="Arial"/>
                <w:b/>
                <w:bCs/>
                <w:sz w:val="20"/>
                <w:szCs w:val="20"/>
              </w:rPr>
            </w:pPr>
            <w:r>
              <w:rPr>
                <w:rFonts w:ascii="Arial" w:hAnsi="Arial" w:cs="Arial"/>
                <w:b/>
                <w:bCs/>
                <w:sz w:val="20"/>
                <w:szCs w:val="20"/>
              </w:rPr>
              <w:t>Notes</w:t>
            </w:r>
          </w:p>
        </w:tc>
      </w:tr>
      <w:tr w:rsidR="00C54AF3" w:rsidRPr="00E109BE" w:rsidTr="00697CC7">
        <w:tc>
          <w:tcPr>
            <w:tcW w:w="8388" w:type="dxa"/>
            <w:shd w:val="clear" w:color="auto" w:fill="auto"/>
          </w:tcPr>
          <w:p w:rsidR="00C54AF3" w:rsidRPr="00E109BE" w:rsidRDefault="00C54AF3" w:rsidP="008570DD">
            <w:pPr>
              <w:autoSpaceDE w:val="0"/>
              <w:autoSpaceDN w:val="0"/>
              <w:adjustRightInd w:val="0"/>
              <w:rPr>
                <w:rFonts w:ascii="Arial" w:hAnsi="Arial" w:cs="Arial"/>
                <w:sz w:val="20"/>
                <w:szCs w:val="20"/>
              </w:rPr>
            </w:pPr>
            <w:r>
              <w:rPr>
                <w:rFonts w:ascii="Arial" w:hAnsi="Arial" w:cs="Arial"/>
                <w:sz w:val="20"/>
                <w:szCs w:val="20"/>
              </w:rPr>
              <w:t>1. Does the organization</w:t>
            </w:r>
            <w:r w:rsidR="003B798A">
              <w:rPr>
                <w:rFonts w:ascii="Arial" w:hAnsi="Arial" w:cs="Arial"/>
                <w:sz w:val="20"/>
                <w:szCs w:val="20"/>
              </w:rPr>
              <w:t xml:space="preserve"> </w:t>
            </w:r>
            <w:r w:rsidR="00241324">
              <w:rPr>
                <w:rFonts w:ascii="Arial" w:hAnsi="Arial" w:cs="Arial"/>
                <w:sz w:val="20"/>
                <w:szCs w:val="20"/>
              </w:rPr>
              <w:t xml:space="preserve">have </w:t>
            </w:r>
            <w:r>
              <w:rPr>
                <w:rFonts w:ascii="Arial" w:hAnsi="Arial" w:cs="Arial"/>
                <w:sz w:val="20"/>
                <w:szCs w:val="20"/>
              </w:rPr>
              <w:t>evaluat</w:t>
            </w:r>
            <w:r w:rsidR="00241324">
              <w:rPr>
                <w:rFonts w:ascii="Arial" w:hAnsi="Arial" w:cs="Arial"/>
                <w:sz w:val="20"/>
                <w:szCs w:val="20"/>
              </w:rPr>
              <w:t>ions of</w:t>
            </w:r>
            <w:r w:rsidR="003B798A">
              <w:rPr>
                <w:rFonts w:ascii="Arial" w:hAnsi="Arial" w:cs="Arial"/>
                <w:sz w:val="20"/>
                <w:szCs w:val="20"/>
              </w:rPr>
              <w:t xml:space="preserve"> its projects</w:t>
            </w:r>
            <w:r w:rsidR="00241324">
              <w:rPr>
                <w:rFonts w:ascii="Arial" w:hAnsi="Arial" w:cs="Arial"/>
                <w:sz w:val="20"/>
                <w:szCs w:val="20"/>
              </w:rPr>
              <w:t xml:space="preserve"> and programs</w:t>
            </w:r>
            <w:r w:rsidR="003B798A">
              <w:rPr>
                <w:rFonts w:ascii="Arial" w:hAnsi="Arial" w:cs="Arial"/>
                <w:sz w:val="20"/>
                <w:szCs w:val="20"/>
              </w:rPr>
              <w:t xml:space="preserve">?  If so, how often?  </w:t>
            </w:r>
            <w:r w:rsidR="00241324">
              <w:rPr>
                <w:rFonts w:ascii="Arial" w:hAnsi="Arial" w:cs="Arial"/>
                <w:sz w:val="20"/>
                <w:szCs w:val="20"/>
              </w:rPr>
              <w:t>W</w:t>
            </w:r>
            <w:r w:rsidR="003B798A">
              <w:rPr>
                <w:rFonts w:ascii="Arial" w:hAnsi="Arial" w:cs="Arial"/>
                <w:sz w:val="20"/>
                <w:szCs w:val="20"/>
              </w:rPr>
              <w:t>e</w:t>
            </w:r>
            <w:r w:rsidR="00241324">
              <w:rPr>
                <w:rFonts w:ascii="Arial" w:hAnsi="Arial" w:cs="Arial"/>
                <w:sz w:val="20"/>
                <w:szCs w:val="20"/>
              </w:rPr>
              <w:t>re</w:t>
            </w:r>
            <w:r w:rsidR="000053C0">
              <w:rPr>
                <w:rFonts w:ascii="Arial" w:hAnsi="Arial" w:cs="Arial"/>
                <w:sz w:val="20"/>
                <w:szCs w:val="20"/>
              </w:rPr>
              <w:t xml:space="preserve"> the evaluations </w:t>
            </w:r>
            <w:r w:rsidR="003B798A">
              <w:rPr>
                <w:rFonts w:ascii="Arial" w:hAnsi="Arial" w:cs="Arial"/>
                <w:sz w:val="20"/>
                <w:szCs w:val="20"/>
              </w:rPr>
              <w:t>internal or external?  Describe some recent examples of how evaluations were conducted</w:t>
            </w:r>
            <w:r>
              <w:rPr>
                <w:rFonts w:ascii="Arial" w:hAnsi="Arial" w:cs="Arial"/>
                <w:sz w:val="20"/>
                <w:szCs w:val="20"/>
              </w:rPr>
              <w:t>.</w:t>
            </w:r>
          </w:p>
        </w:tc>
        <w:tc>
          <w:tcPr>
            <w:tcW w:w="6210" w:type="dxa"/>
            <w:shd w:val="clear" w:color="auto" w:fill="auto"/>
          </w:tcPr>
          <w:p w:rsidR="00C54AF3" w:rsidRPr="00E109BE" w:rsidRDefault="00C54AF3" w:rsidP="004E087F">
            <w:pPr>
              <w:autoSpaceDE w:val="0"/>
              <w:autoSpaceDN w:val="0"/>
              <w:adjustRightInd w:val="0"/>
              <w:rPr>
                <w:rFonts w:ascii="Arial" w:hAnsi="Arial" w:cs="Arial"/>
                <w:b/>
                <w:bCs/>
                <w:sz w:val="20"/>
                <w:szCs w:val="20"/>
              </w:rPr>
            </w:pPr>
          </w:p>
        </w:tc>
      </w:tr>
      <w:tr w:rsidR="00C54AF3" w:rsidRPr="00E109BE" w:rsidTr="00697CC7">
        <w:tc>
          <w:tcPr>
            <w:tcW w:w="8388" w:type="dxa"/>
            <w:shd w:val="clear" w:color="auto" w:fill="auto"/>
          </w:tcPr>
          <w:p w:rsidR="00C54AF3" w:rsidRPr="00E109BE" w:rsidRDefault="00C54AF3" w:rsidP="009C22BB">
            <w:pPr>
              <w:autoSpaceDE w:val="0"/>
              <w:autoSpaceDN w:val="0"/>
              <w:adjustRightInd w:val="0"/>
              <w:rPr>
                <w:rFonts w:ascii="Arial" w:hAnsi="Arial" w:cs="Arial"/>
                <w:sz w:val="20"/>
                <w:szCs w:val="20"/>
              </w:rPr>
            </w:pPr>
            <w:r>
              <w:rPr>
                <w:rFonts w:ascii="Arial" w:hAnsi="Arial" w:cs="Arial"/>
                <w:sz w:val="20"/>
                <w:szCs w:val="20"/>
              </w:rPr>
              <w:t>2. Do</w:t>
            </w:r>
            <w:r w:rsidR="003B798A">
              <w:rPr>
                <w:rFonts w:ascii="Arial" w:hAnsi="Arial" w:cs="Arial"/>
                <w:sz w:val="20"/>
                <w:szCs w:val="20"/>
              </w:rPr>
              <w:t xml:space="preserve"> staff have sufficient expertise</w:t>
            </w:r>
            <w:r>
              <w:rPr>
                <w:rFonts w:ascii="Arial" w:hAnsi="Arial" w:cs="Arial"/>
                <w:sz w:val="20"/>
                <w:szCs w:val="20"/>
              </w:rPr>
              <w:t xml:space="preserve"> </w:t>
            </w:r>
            <w:r w:rsidR="003B798A">
              <w:rPr>
                <w:rFonts w:ascii="Arial" w:hAnsi="Arial" w:cs="Arial"/>
                <w:sz w:val="20"/>
                <w:szCs w:val="20"/>
              </w:rPr>
              <w:t xml:space="preserve">to </w:t>
            </w:r>
            <w:r>
              <w:rPr>
                <w:rFonts w:ascii="Arial" w:hAnsi="Arial" w:cs="Arial"/>
                <w:sz w:val="20"/>
                <w:szCs w:val="20"/>
              </w:rPr>
              <w:t xml:space="preserve">draft a scope of work, </w:t>
            </w:r>
            <w:r w:rsidR="00BD1865">
              <w:rPr>
                <w:rFonts w:ascii="Arial" w:hAnsi="Arial" w:cs="Arial"/>
                <w:sz w:val="20"/>
                <w:szCs w:val="20"/>
              </w:rPr>
              <w:t>help guide data collection and analysis, and provide adequate project documentation</w:t>
            </w:r>
            <w:r>
              <w:rPr>
                <w:rFonts w:ascii="Arial" w:hAnsi="Arial" w:cs="Arial"/>
                <w:sz w:val="20"/>
                <w:szCs w:val="20"/>
              </w:rPr>
              <w:t xml:space="preserve">? </w:t>
            </w:r>
            <w:r w:rsidR="00BD1865">
              <w:rPr>
                <w:rFonts w:ascii="Arial" w:hAnsi="Arial" w:cs="Arial"/>
                <w:sz w:val="20"/>
                <w:szCs w:val="20"/>
              </w:rPr>
              <w:t xml:space="preserve"> Are baseline data and performance targets generally available?</w:t>
            </w:r>
          </w:p>
        </w:tc>
        <w:tc>
          <w:tcPr>
            <w:tcW w:w="6210" w:type="dxa"/>
            <w:shd w:val="clear" w:color="auto" w:fill="auto"/>
          </w:tcPr>
          <w:p w:rsidR="00C54AF3" w:rsidRPr="00E109BE" w:rsidRDefault="00C54AF3" w:rsidP="004E087F">
            <w:pPr>
              <w:autoSpaceDE w:val="0"/>
              <w:autoSpaceDN w:val="0"/>
              <w:adjustRightInd w:val="0"/>
              <w:rPr>
                <w:rFonts w:ascii="Arial" w:hAnsi="Arial" w:cs="Arial"/>
                <w:b/>
                <w:bCs/>
                <w:sz w:val="20"/>
                <w:szCs w:val="20"/>
              </w:rPr>
            </w:pPr>
          </w:p>
        </w:tc>
      </w:tr>
      <w:tr w:rsidR="00BD1865" w:rsidRPr="00E109BE" w:rsidTr="000053C0">
        <w:trPr>
          <w:trHeight w:val="323"/>
        </w:trPr>
        <w:tc>
          <w:tcPr>
            <w:tcW w:w="8388" w:type="dxa"/>
            <w:shd w:val="clear" w:color="auto" w:fill="auto"/>
          </w:tcPr>
          <w:p w:rsidR="00BD1865" w:rsidRDefault="00BD1865" w:rsidP="009C22BB">
            <w:pPr>
              <w:autoSpaceDE w:val="0"/>
              <w:autoSpaceDN w:val="0"/>
              <w:adjustRightInd w:val="0"/>
              <w:rPr>
                <w:rFonts w:ascii="Arial" w:hAnsi="Arial" w:cs="Arial"/>
                <w:sz w:val="20"/>
                <w:szCs w:val="20"/>
              </w:rPr>
            </w:pPr>
            <w:r>
              <w:rPr>
                <w:rFonts w:ascii="Arial" w:hAnsi="Arial" w:cs="Arial"/>
                <w:sz w:val="20"/>
                <w:szCs w:val="20"/>
              </w:rPr>
              <w:t xml:space="preserve">3.  Are evaluation findings shared widely within the organization? </w:t>
            </w:r>
          </w:p>
        </w:tc>
        <w:tc>
          <w:tcPr>
            <w:tcW w:w="6210" w:type="dxa"/>
            <w:shd w:val="clear" w:color="auto" w:fill="auto"/>
          </w:tcPr>
          <w:p w:rsidR="00BD1865" w:rsidRPr="00E109BE" w:rsidRDefault="00BD1865" w:rsidP="004E087F">
            <w:pPr>
              <w:autoSpaceDE w:val="0"/>
              <w:autoSpaceDN w:val="0"/>
              <w:adjustRightInd w:val="0"/>
              <w:rPr>
                <w:rFonts w:ascii="Arial" w:hAnsi="Arial" w:cs="Arial"/>
                <w:b/>
                <w:bCs/>
                <w:sz w:val="20"/>
                <w:szCs w:val="20"/>
              </w:rPr>
            </w:pPr>
          </w:p>
        </w:tc>
      </w:tr>
      <w:tr w:rsidR="00C54AF3" w:rsidRPr="00E109BE" w:rsidTr="00697CC7">
        <w:tc>
          <w:tcPr>
            <w:tcW w:w="8388" w:type="dxa"/>
            <w:shd w:val="clear" w:color="auto" w:fill="auto"/>
          </w:tcPr>
          <w:p w:rsidR="00C54AF3" w:rsidRPr="002A60FA" w:rsidRDefault="00BD1865" w:rsidP="009C22BB">
            <w:pPr>
              <w:autoSpaceDE w:val="0"/>
              <w:autoSpaceDN w:val="0"/>
              <w:adjustRightInd w:val="0"/>
              <w:rPr>
                <w:rFonts w:ascii="Arial" w:hAnsi="Arial" w:cs="Arial"/>
                <w:noProof/>
                <w:sz w:val="20"/>
                <w:szCs w:val="20"/>
                <w:lang w:val="en-US"/>
              </w:rPr>
            </w:pPr>
            <w:r>
              <w:rPr>
                <w:rFonts w:ascii="Arial" w:hAnsi="Arial" w:cs="Arial"/>
                <w:noProof/>
                <w:sz w:val="20"/>
                <w:szCs w:val="20"/>
                <w:lang w:val="en-US"/>
              </w:rPr>
              <w:t>4</w:t>
            </w:r>
            <w:r w:rsidR="00C54AF3">
              <w:rPr>
                <w:rFonts w:ascii="Arial" w:hAnsi="Arial" w:cs="Arial"/>
                <w:noProof/>
                <w:sz w:val="20"/>
                <w:szCs w:val="20"/>
                <w:lang w:val="en-US"/>
              </w:rPr>
              <w:t>. Do</w:t>
            </w:r>
            <w:r>
              <w:rPr>
                <w:rFonts w:ascii="Arial" w:hAnsi="Arial" w:cs="Arial"/>
                <w:noProof/>
                <w:sz w:val="20"/>
                <w:szCs w:val="20"/>
                <w:lang w:val="en-US"/>
              </w:rPr>
              <w:t xml:space="preserve"> staff</w:t>
            </w:r>
            <w:r w:rsidR="00C54AF3">
              <w:rPr>
                <w:rFonts w:ascii="Arial" w:hAnsi="Arial" w:cs="Arial"/>
                <w:noProof/>
                <w:sz w:val="20"/>
                <w:szCs w:val="20"/>
                <w:lang w:val="en-US"/>
              </w:rPr>
              <w:t xml:space="preserve"> have a good ability to </w:t>
            </w:r>
            <w:r>
              <w:rPr>
                <w:rFonts w:ascii="Arial" w:hAnsi="Arial" w:cs="Arial"/>
                <w:noProof/>
                <w:sz w:val="20"/>
                <w:szCs w:val="20"/>
                <w:lang w:val="en-US"/>
              </w:rPr>
              <w:t xml:space="preserve">review the quality of </w:t>
            </w:r>
            <w:r w:rsidR="00C54AF3">
              <w:rPr>
                <w:rFonts w:ascii="Arial" w:hAnsi="Arial" w:cs="Arial"/>
                <w:noProof/>
                <w:sz w:val="20"/>
                <w:szCs w:val="20"/>
                <w:lang w:val="en-US"/>
              </w:rPr>
              <w:t>evaluation</w:t>
            </w:r>
            <w:r>
              <w:rPr>
                <w:rFonts w:ascii="Arial" w:hAnsi="Arial" w:cs="Arial"/>
                <w:noProof/>
                <w:sz w:val="20"/>
                <w:szCs w:val="20"/>
                <w:lang w:val="en-US"/>
              </w:rPr>
              <w:t xml:space="preserve">s </w:t>
            </w:r>
            <w:r w:rsidR="00C54AF3">
              <w:rPr>
                <w:rFonts w:ascii="Arial" w:hAnsi="Arial" w:cs="Arial"/>
                <w:noProof/>
                <w:sz w:val="20"/>
                <w:szCs w:val="20"/>
                <w:lang w:val="en-US"/>
              </w:rPr>
              <w:t xml:space="preserve">and </w:t>
            </w:r>
            <w:r>
              <w:rPr>
                <w:rFonts w:ascii="Arial" w:hAnsi="Arial" w:cs="Arial"/>
                <w:noProof/>
                <w:sz w:val="20"/>
                <w:szCs w:val="20"/>
                <w:lang w:val="en-US"/>
              </w:rPr>
              <w:t>address</w:t>
            </w:r>
            <w:r w:rsidR="000053C0">
              <w:rPr>
                <w:rFonts w:ascii="Arial" w:hAnsi="Arial" w:cs="Arial"/>
                <w:noProof/>
                <w:sz w:val="20"/>
                <w:szCs w:val="20"/>
                <w:lang w:val="en-US"/>
              </w:rPr>
              <w:t xml:space="preserve"> </w:t>
            </w:r>
            <w:r>
              <w:rPr>
                <w:rFonts w:ascii="Arial" w:hAnsi="Arial" w:cs="Arial"/>
                <w:noProof/>
                <w:sz w:val="20"/>
                <w:szCs w:val="20"/>
                <w:lang w:val="en-US"/>
              </w:rPr>
              <w:t xml:space="preserve">the  findings and </w:t>
            </w:r>
            <w:r w:rsidR="00C54AF3">
              <w:rPr>
                <w:rFonts w:ascii="Arial" w:hAnsi="Arial" w:cs="Arial"/>
                <w:noProof/>
                <w:sz w:val="20"/>
                <w:szCs w:val="20"/>
                <w:lang w:val="en-US"/>
              </w:rPr>
              <w:t>recommendations in existing and new programs and projects?</w:t>
            </w:r>
          </w:p>
        </w:tc>
        <w:tc>
          <w:tcPr>
            <w:tcW w:w="6210" w:type="dxa"/>
            <w:shd w:val="clear" w:color="auto" w:fill="auto"/>
          </w:tcPr>
          <w:p w:rsidR="00C54AF3" w:rsidRPr="00E109BE" w:rsidRDefault="00C54AF3" w:rsidP="004E087F">
            <w:pPr>
              <w:autoSpaceDE w:val="0"/>
              <w:autoSpaceDN w:val="0"/>
              <w:adjustRightInd w:val="0"/>
              <w:rPr>
                <w:rFonts w:ascii="Arial" w:hAnsi="Arial" w:cs="Arial"/>
                <w:b/>
                <w:bCs/>
                <w:sz w:val="20"/>
                <w:szCs w:val="20"/>
              </w:rPr>
            </w:pPr>
          </w:p>
        </w:tc>
      </w:tr>
    </w:tbl>
    <w:p w:rsidR="004E087F" w:rsidRDefault="004E087F" w:rsidP="004E087F"/>
    <w:p w:rsidR="00383D3B" w:rsidRDefault="004E087F" w:rsidP="004E087F">
      <w:pPr>
        <w:rPr>
          <w:rFonts w:ascii="Arial" w:hAnsi="Arial" w:cs="Arial"/>
          <w:b/>
          <w:noProof/>
          <w:sz w:val="20"/>
          <w:szCs w:val="20"/>
        </w:rPr>
      </w:pPr>
      <w:r>
        <w:br w:type="page"/>
      </w:r>
    </w:p>
    <w:p w:rsidR="00761D59" w:rsidRDefault="004356D1" w:rsidP="00891B72">
      <w:pPr>
        <w:pStyle w:val="Heading2"/>
        <w:rPr>
          <w:noProof/>
        </w:rPr>
      </w:pPr>
      <w:bookmarkStart w:id="378" w:name="_Toc371685786"/>
      <w:bookmarkStart w:id="379" w:name="_Toc371685858"/>
      <w:bookmarkStart w:id="380" w:name="_Toc372117735"/>
      <w:bookmarkStart w:id="381" w:name="_Toc372118859"/>
      <w:bookmarkStart w:id="382" w:name="_Toc372191216"/>
      <w:bookmarkStart w:id="383" w:name="_Toc373139793"/>
      <w:bookmarkStart w:id="384" w:name="_Toc373142394"/>
      <w:bookmarkStart w:id="385" w:name="_Toc373142874"/>
      <w:bookmarkStart w:id="386" w:name="_Toc373156265"/>
      <w:bookmarkStart w:id="387" w:name="_Toc378674088"/>
      <w:bookmarkStart w:id="388" w:name="_Toc394048207"/>
      <w:bookmarkStart w:id="389" w:name="_Toc394315626"/>
      <w:bookmarkStart w:id="390" w:name="_Toc394410723"/>
      <w:bookmarkStart w:id="391" w:name="_Toc394925303"/>
      <w:r>
        <w:rPr>
          <w:noProof/>
        </w:rPr>
        <w:lastRenderedPageBreak/>
        <w:t xml:space="preserve">6.3 </w:t>
      </w:r>
      <w:r w:rsidR="00482A53">
        <w:rPr>
          <w:noProof/>
        </w:rPr>
        <w:t xml:space="preserve">Service Delivery </w:t>
      </w:r>
      <w:r w:rsidR="00761D59">
        <w:rPr>
          <w:noProof/>
        </w:rPr>
        <w:t>Standards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rsidR="004356D1" w:rsidRPr="00782001" w:rsidRDefault="004356D1" w:rsidP="00761D59">
      <w:pPr>
        <w:rPr>
          <w:rFonts w:ascii="Arial" w:hAnsi="Arial" w:cs="Arial"/>
          <w:b/>
          <w:noProof/>
          <w:sz w:val="20"/>
          <w:szCs w:val="20"/>
        </w:rPr>
      </w:pPr>
    </w:p>
    <w:p w:rsidR="00761D59" w:rsidRDefault="00C40B11" w:rsidP="00761D59">
      <w:pPr>
        <w:autoSpaceDE w:val="0"/>
        <w:autoSpaceDN w:val="0"/>
        <w:adjustRightInd w:val="0"/>
        <w:rPr>
          <w:rFonts w:ascii="Arial" w:hAnsi="Arial" w:cs="Arial"/>
          <w:sz w:val="20"/>
          <w:szCs w:val="20"/>
        </w:rPr>
      </w:pPr>
      <w:r>
        <w:rPr>
          <w:rFonts w:ascii="Arial" w:hAnsi="Arial" w:cs="Arial"/>
          <w:b/>
          <w:bCs/>
          <w:sz w:val="20"/>
          <w:szCs w:val="20"/>
        </w:rPr>
        <w:t>Subsection</w:t>
      </w:r>
      <w:r w:rsidRPr="00385FB9">
        <w:rPr>
          <w:rFonts w:ascii="Arial" w:hAnsi="Arial" w:cs="Arial"/>
          <w:b/>
          <w:bCs/>
          <w:sz w:val="20"/>
          <w:szCs w:val="20"/>
        </w:rPr>
        <w:t xml:space="preserve"> </w:t>
      </w:r>
      <w:r w:rsidR="00761D59" w:rsidRPr="00385FB9">
        <w:rPr>
          <w:rFonts w:ascii="Arial" w:hAnsi="Arial" w:cs="Arial"/>
          <w:b/>
          <w:bCs/>
          <w:sz w:val="20"/>
          <w:szCs w:val="20"/>
        </w:rPr>
        <w:t>Objective</w:t>
      </w:r>
      <w:r w:rsidR="00446050">
        <w:rPr>
          <w:rFonts w:ascii="Arial" w:hAnsi="Arial" w:cs="Arial"/>
          <w:b/>
          <w:bCs/>
          <w:sz w:val="20"/>
          <w:szCs w:val="20"/>
        </w:rPr>
        <w:t>s</w:t>
      </w:r>
      <w:r w:rsidR="00761D59" w:rsidRPr="00385FB9">
        <w:rPr>
          <w:rFonts w:ascii="Arial" w:hAnsi="Arial" w:cs="Arial"/>
          <w:b/>
          <w:bCs/>
          <w:sz w:val="20"/>
          <w:szCs w:val="20"/>
        </w:rPr>
        <w:t xml:space="preserve">: </w:t>
      </w:r>
      <w:r w:rsidR="00EE6EA7">
        <w:rPr>
          <w:rFonts w:ascii="Arial" w:hAnsi="Arial" w:cs="Arial"/>
          <w:b/>
          <w:bCs/>
          <w:sz w:val="20"/>
          <w:szCs w:val="20"/>
        </w:rPr>
        <w:t xml:space="preserve"> </w:t>
      </w:r>
      <w:r w:rsidR="00EE6EA7">
        <w:rPr>
          <w:rFonts w:ascii="Arial" w:hAnsi="Arial" w:cs="Arial"/>
          <w:bCs/>
          <w:sz w:val="20"/>
          <w:szCs w:val="20"/>
        </w:rPr>
        <w:t xml:space="preserve">Determine whether the </w:t>
      </w:r>
      <w:r w:rsidR="00761D59">
        <w:rPr>
          <w:rFonts w:ascii="Arial" w:hAnsi="Arial" w:cs="Arial"/>
          <w:sz w:val="20"/>
          <w:szCs w:val="20"/>
        </w:rPr>
        <w:t>organization</w:t>
      </w:r>
      <w:r w:rsidR="00EE6EA7">
        <w:rPr>
          <w:rFonts w:ascii="Arial" w:hAnsi="Arial" w:cs="Arial"/>
          <w:sz w:val="20"/>
          <w:szCs w:val="20"/>
        </w:rPr>
        <w:t xml:space="preserve"> has adopted any</w:t>
      </w:r>
      <w:r w:rsidR="00761D59">
        <w:rPr>
          <w:rFonts w:ascii="Arial" w:hAnsi="Arial" w:cs="Arial"/>
          <w:sz w:val="20"/>
          <w:szCs w:val="20"/>
        </w:rPr>
        <w:t xml:space="preserve"> recognized standards </w:t>
      </w:r>
      <w:r w:rsidR="00446050">
        <w:rPr>
          <w:rFonts w:ascii="Arial" w:hAnsi="Arial" w:cs="Arial"/>
          <w:sz w:val="20"/>
          <w:szCs w:val="20"/>
        </w:rPr>
        <w:t>for service delivery</w:t>
      </w:r>
      <w:r w:rsidR="00EE6EA7">
        <w:rPr>
          <w:rFonts w:ascii="Arial" w:hAnsi="Arial" w:cs="Arial"/>
          <w:sz w:val="20"/>
          <w:szCs w:val="20"/>
        </w:rPr>
        <w:t xml:space="preserve"> and has the ability to apply and monitor the standards</w:t>
      </w:r>
      <w:r w:rsidR="00446050">
        <w:rPr>
          <w:rFonts w:ascii="Arial" w:hAnsi="Arial" w:cs="Arial"/>
          <w:sz w:val="20"/>
          <w:szCs w:val="20"/>
        </w:rPr>
        <w:t>.</w:t>
      </w:r>
    </w:p>
    <w:p w:rsidR="00761D59" w:rsidRDefault="00761D59" w:rsidP="00761D59">
      <w:pPr>
        <w:autoSpaceDE w:val="0"/>
        <w:autoSpaceDN w:val="0"/>
        <w:adjustRightInd w:val="0"/>
        <w:rPr>
          <w:rFonts w:ascii="Arial" w:hAnsi="Arial" w:cs="Arial"/>
          <w:sz w:val="20"/>
          <w:szCs w:val="20"/>
        </w:rPr>
      </w:pPr>
    </w:p>
    <w:p w:rsidR="00446050" w:rsidRDefault="00761D59" w:rsidP="00FF6914">
      <w:pPr>
        <w:autoSpaceDE w:val="0"/>
        <w:autoSpaceDN w:val="0"/>
        <w:adjustRightInd w:val="0"/>
        <w:rPr>
          <w:rFonts w:ascii="Arial" w:hAnsi="Arial" w:cs="Arial"/>
          <w:bCs/>
          <w:sz w:val="20"/>
          <w:szCs w:val="20"/>
        </w:rPr>
      </w:pPr>
      <w:r w:rsidRPr="00385FB9">
        <w:rPr>
          <w:rFonts w:ascii="Arial" w:hAnsi="Arial" w:cs="Arial"/>
          <w:b/>
          <w:bCs/>
          <w:sz w:val="20"/>
          <w:szCs w:val="20"/>
        </w:rPr>
        <w:t>Resources:</w:t>
      </w:r>
      <w:r>
        <w:rPr>
          <w:rFonts w:ascii="Arial" w:hAnsi="Arial" w:cs="Arial"/>
          <w:b/>
          <w:bCs/>
          <w:sz w:val="20"/>
          <w:szCs w:val="20"/>
        </w:rPr>
        <w:t xml:space="preserve"> </w:t>
      </w:r>
      <w:r w:rsidRPr="00446050">
        <w:rPr>
          <w:rFonts w:ascii="Arial" w:hAnsi="Arial" w:cs="Arial"/>
          <w:bCs/>
          <w:sz w:val="20"/>
          <w:szCs w:val="20"/>
        </w:rPr>
        <w:t xml:space="preserve"> </w:t>
      </w:r>
      <w:r w:rsidR="00446050" w:rsidRPr="00446050">
        <w:rPr>
          <w:rFonts w:ascii="Arial" w:hAnsi="Arial" w:cs="Arial"/>
          <w:bCs/>
          <w:sz w:val="20"/>
          <w:szCs w:val="20"/>
        </w:rPr>
        <w:t>International</w:t>
      </w:r>
      <w:r w:rsidR="00183CEA">
        <w:rPr>
          <w:rFonts w:ascii="Arial" w:hAnsi="Arial" w:cs="Arial"/>
          <w:bCs/>
          <w:sz w:val="20"/>
          <w:szCs w:val="20"/>
        </w:rPr>
        <w:t xml:space="preserve">, </w:t>
      </w:r>
      <w:r w:rsidR="00446050" w:rsidRPr="00446050">
        <w:rPr>
          <w:rFonts w:ascii="Arial" w:hAnsi="Arial" w:cs="Arial"/>
          <w:bCs/>
          <w:sz w:val="20"/>
          <w:szCs w:val="20"/>
        </w:rPr>
        <w:t>national</w:t>
      </w:r>
      <w:r w:rsidR="00183CEA">
        <w:rPr>
          <w:rFonts w:ascii="Arial" w:hAnsi="Arial" w:cs="Arial"/>
          <w:bCs/>
          <w:sz w:val="20"/>
          <w:szCs w:val="20"/>
        </w:rPr>
        <w:t>, or sectoral</w:t>
      </w:r>
      <w:r w:rsidR="00446050" w:rsidRPr="00446050">
        <w:rPr>
          <w:rFonts w:ascii="Arial" w:hAnsi="Arial" w:cs="Arial"/>
          <w:bCs/>
          <w:sz w:val="20"/>
          <w:szCs w:val="20"/>
        </w:rPr>
        <w:t xml:space="preserve"> </w:t>
      </w:r>
      <w:r w:rsidR="00446050">
        <w:rPr>
          <w:rFonts w:ascii="Arial" w:hAnsi="Arial" w:cs="Arial"/>
          <w:bCs/>
          <w:sz w:val="20"/>
          <w:szCs w:val="20"/>
        </w:rPr>
        <w:t xml:space="preserve">standards for </w:t>
      </w:r>
      <w:r w:rsidR="00183CEA">
        <w:rPr>
          <w:rFonts w:ascii="Arial" w:hAnsi="Arial" w:cs="Arial"/>
          <w:bCs/>
          <w:sz w:val="20"/>
          <w:szCs w:val="20"/>
        </w:rPr>
        <w:t>service delivery</w:t>
      </w:r>
      <w:r w:rsidR="00446050">
        <w:rPr>
          <w:rFonts w:ascii="Arial" w:hAnsi="Arial" w:cs="Arial"/>
          <w:bCs/>
          <w:sz w:val="20"/>
          <w:szCs w:val="20"/>
        </w:rPr>
        <w:t xml:space="preserve">, </w:t>
      </w:r>
      <w:r w:rsidR="004869A9">
        <w:rPr>
          <w:rFonts w:ascii="Arial" w:hAnsi="Arial" w:cs="Arial"/>
          <w:bCs/>
          <w:sz w:val="20"/>
          <w:szCs w:val="20"/>
        </w:rPr>
        <w:t>monitoring reports, evaluations,</w:t>
      </w:r>
      <w:r w:rsidR="00183CEA">
        <w:rPr>
          <w:rFonts w:ascii="Arial" w:hAnsi="Arial" w:cs="Arial"/>
          <w:bCs/>
          <w:sz w:val="20"/>
          <w:szCs w:val="20"/>
        </w:rPr>
        <w:t xml:space="preserve"> assessments by standard-setting entities, senior manager questionnaires and interviews</w:t>
      </w:r>
      <w:r w:rsidR="00E16F45">
        <w:rPr>
          <w:rFonts w:ascii="Arial" w:hAnsi="Arial" w:cs="Arial"/>
          <w:bCs/>
          <w:sz w:val="20"/>
          <w:szCs w:val="20"/>
        </w:rPr>
        <w:t>, certifications from organizations assessing standards</w:t>
      </w:r>
    </w:p>
    <w:p w:rsidR="001B1BBD" w:rsidRDefault="001B1BBD" w:rsidP="00FF6914">
      <w:pPr>
        <w:autoSpaceDE w:val="0"/>
        <w:autoSpaceDN w:val="0"/>
        <w:adjustRightInd w:val="0"/>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3231"/>
        <w:gridCol w:w="2970"/>
        <w:gridCol w:w="3510"/>
        <w:gridCol w:w="2988"/>
      </w:tblGrid>
      <w:tr w:rsidR="001B1BBD" w:rsidRPr="00FF6914" w:rsidTr="001B1BBD">
        <w:trPr>
          <w:trHeight w:val="287"/>
        </w:trPr>
        <w:tc>
          <w:tcPr>
            <w:tcW w:w="1917" w:type="dxa"/>
            <w:tcBorders>
              <w:top w:val="single" w:sz="4" w:space="0" w:color="auto"/>
              <w:left w:val="single" w:sz="4" w:space="0" w:color="auto"/>
              <w:bottom w:val="single" w:sz="4" w:space="0" w:color="auto"/>
              <w:right w:val="single" w:sz="4" w:space="0" w:color="auto"/>
            </w:tcBorders>
            <w:shd w:val="clear" w:color="auto" w:fill="548DD4"/>
          </w:tcPr>
          <w:p w:rsidR="001B1BBD" w:rsidRPr="00FF6914" w:rsidRDefault="001B1BBD" w:rsidP="001B1BBD">
            <w:pPr>
              <w:autoSpaceDE w:val="0"/>
              <w:autoSpaceDN w:val="0"/>
              <w:adjustRightInd w:val="0"/>
              <w:rPr>
                <w:rFonts w:ascii="Arial" w:hAnsi="Arial" w:cs="Arial"/>
                <w:b/>
                <w:noProof/>
                <w:sz w:val="20"/>
                <w:szCs w:val="20"/>
                <w:lang w:val="en-US"/>
              </w:rPr>
            </w:pPr>
          </w:p>
        </w:tc>
        <w:tc>
          <w:tcPr>
            <w:tcW w:w="3231" w:type="dxa"/>
            <w:tcBorders>
              <w:top w:val="single" w:sz="4" w:space="0" w:color="auto"/>
              <w:left w:val="single" w:sz="4" w:space="0" w:color="auto"/>
              <w:bottom w:val="single" w:sz="4" w:space="0" w:color="auto"/>
              <w:right w:val="single" w:sz="4" w:space="0" w:color="auto"/>
            </w:tcBorders>
            <w:shd w:val="clear" w:color="auto" w:fill="548DD4"/>
          </w:tcPr>
          <w:p w:rsidR="001B1BBD" w:rsidRPr="00FF6914" w:rsidRDefault="001B1BBD" w:rsidP="001B1BBD">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Low Capacity</w:t>
            </w:r>
          </w:p>
        </w:tc>
        <w:tc>
          <w:tcPr>
            <w:tcW w:w="2970" w:type="dxa"/>
            <w:tcBorders>
              <w:top w:val="single" w:sz="4" w:space="0" w:color="auto"/>
              <w:left w:val="single" w:sz="4" w:space="0" w:color="auto"/>
              <w:bottom w:val="single" w:sz="4" w:space="0" w:color="auto"/>
              <w:right w:val="single" w:sz="4" w:space="0" w:color="auto"/>
            </w:tcBorders>
            <w:shd w:val="clear" w:color="auto" w:fill="548DD4"/>
          </w:tcPr>
          <w:p w:rsidR="001B1BBD" w:rsidRPr="00FF6914" w:rsidRDefault="001B1BBD" w:rsidP="001B1BBD">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Basic Capacity</w:t>
            </w:r>
          </w:p>
        </w:tc>
        <w:tc>
          <w:tcPr>
            <w:tcW w:w="3510" w:type="dxa"/>
            <w:tcBorders>
              <w:top w:val="single" w:sz="4" w:space="0" w:color="auto"/>
              <w:left w:val="single" w:sz="4" w:space="0" w:color="auto"/>
              <w:bottom w:val="single" w:sz="4" w:space="0" w:color="auto"/>
              <w:right w:val="single" w:sz="4" w:space="0" w:color="auto"/>
            </w:tcBorders>
            <w:shd w:val="clear" w:color="auto" w:fill="548DD4"/>
          </w:tcPr>
          <w:p w:rsidR="001B1BBD" w:rsidRPr="00FF6914" w:rsidRDefault="001B1BBD" w:rsidP="001B1BBD">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Moderate Capacity</w:t>
            </w:r>
          </w:p>
        </w:tc>
        <w:tc>
          <w:tcPr>
            <w:tcW w:w="2988" w:type="dxa"/>
            <w:tcBorders>
              <w:top w:val="single" w:sz="4" w:space="0" w:color="auto"/>
              <w:left w:val="single" w:sz="4" w:space="0" w:color="auto"/>
              <w:bottom w:val="single" w:sz="4" w:space="0" w:color="auto"/>
              <w:right w:val="single" w:sz="4" w:space="0" w:color="auto"/>
            </w:tcBorders>
            <w:shd w:val="clear" w:color="auto" w:fill="548DD4"/>
          </w:tcPr>
          <w:p w:rsidR="001B1BBD" w:rsidRPr="00FF6914" w:rsidRDefault="001B1BBD" w:rsidP="001B1BBD">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Strong Capacity</w:t>
            </w:r>
          </w:p>
        </w:tc>
      </w:tr>
      <w:tr w:rsidR="00FF6914" w:rsidRPr="00FF6914" w:rsidTr="00FF6914">
        <w:trPr>
          <w:trHeight w:val="287"/>
        </w:trPr>
        <w:tc>
          <w:tcPr>
            <w:tcW w:w="1917" w:type="dxa"/>
            <w:vMerge w:val="restart"/>
            <w:shd w:val="clear" w:color="auto" w:fill="auto"/>
          </w:tcPr>
          <w:p w:rsidR="00FF6914" w:rsidRPr="00FF6914" w:rsidRDefault="00FF6914" w:rsidP="00FF6914">
            <w:pPr>
              <w:autoSpaceDE w:val="0"/>
              <w:autoSpaceDN w:val="0"/>
              <w:adjustRightInd w:val="0"/>
              <w:rPr>
                <w:rFonts w:ascii="Arial" w:hAnsi="Arial" w:cs="Arial"/>
                <w:b/>
                <w:noProof/>
                <w:sz w:val="20"/>
                <w:szCs w:val="20"/>
                <w:lang w:val="en-US"/>
              </w:rPr>
            </w:pPr>
          </w:p>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6.3</w:t>
            </w:r>
          </w:p>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S</w:t>
            </w:r>
            <w:r w:rsidR="00482A53">
              <w:rPr>
                <w:rFonts w:ascii="Arial" w:hAnsi="Arial" w:cs="Arial"/>
                <w:b/>
                <w:noProof/>
                <w:sz w:val="20"/>
                <w:szCs w:val="20"/>
                <w:lang w:val="en-US"/>
              </w:rPr>
              <w:t>ervice Delivery S</w:t>
            </w:r>
            <w:r w:rsidRPr="00FF6914">
              <w:rPr>
                <w:rFonts w:ascii="Arial" w:hAnsi="Arial" w:cs="Arial"/>
                <w:b/>
                <w:noProof/>
                <w:sz w:val="20"/>
                <w:szCs w:val="20"/>
                <w:lang w:val="en-US"/>
              </w:rPr>
              <w:t>tandards</w:t>
            </w:r>
            <w:r w:rsidR="00530C7C">
              <w:rPr>
                <w:rFonts w:ascii="Arial" w:hAnsi="Arial" w:cs="Arial"/>
                <w:b/>
                <w:noProof/>
                <w:sz w:val="20"/>
                <w:szCs w:val="20"/>
                <w:lang w:val="en-US"/>
              </w:rPr>
              <w:t xml:space="preserve"> and Quality Assurance</w:t>
            </w:r>
          </w:p>
          <w:p w:rsidR="00FF6914" w:rsidRPr="00FF6914" w:rsidRDefault="00FF6914" w:rsidP="00FF6914">
            <w:pPr>
              <w:autoSpaceDE w:val="0"/>
              <w:autoSpaceDN w:val="0"/>
              <w:adjustRightInd w:val="0"/>
              <w:rPr>
                <w:rFonts w:ascii="Arial" w:hAnsi="Arial" w:cs="Arial"/>
                <w:b/>
                <w:noProof/>
                <w:sz w:val="20"/>
                <w:szCs w:val="20"/>
                <w:lang w:val="en-US"/>
              </w:rPr>
            </w:pPr>
          </w:p>
          <w:p w:rsidR="00FF6914" w:rsidRPr="00FF6914" w:rsidRDefault="00FF6914" w:rsidP="00FF6914">
            <w:pPr>
              <w:autoSpaceDE w:val="0"/>
              <w:autoSpaceDN w:val="0"/>
              <w:adjustRightInd w:val="0"/>
              <w:rPr>
                <w:rFonts w:ascii="Arial" w:hAnsi="Arial" w:cs="Arial"/>
                <w:b/>
                <w:noProof/>
                <w:sz w:val="20"/>
                <w:szCs w:val="20"/>
                <w:lang w:val="en-US"/>
              </w:rPr>
            </w:pPr>
          </w:p>
          <w:p w:rsidR="00FF6914" w:rsidRPr="00FF6914" w:rsidRDefault="000A25B2" w:rsidP="00FF6914">
            <w:pPr>
              <w:autoSpaceDE w:val="0"/>
              <w:autoSpaceDN w:val="0"/>
              <w:adjustRightInd w:val="0"/>
              <w:rPr>
                <w:rFonts w:ascii="Arial" w:hAnsi="Arial" w:cs="Arial"/>
                <w:b/>
                <w:noProof/>
                <w:sz w:val="20"/>
                <w:szCs w:val="20"/>
                <w:lang w:val="en-US"/>
              </w:rPr>
            </w:pPr>
            <w:r w:rsidRPr="000A25B2">
              <w:rPr>
                <w:rFonts w:ascii="Arial" w:hAnsi="Arial" w:cs="Arial"/>
                <w:noProof/>
                <w:color w:val="31849B"/>
                <w:sz w:val="20"/>
                <w:szCs w:val="20"/>
              </w:rPr>
              <w:sym w:font="Wingdings 2" w:char="F098"/>
            </w:r>
          </w:p>
        </w:tc>
        <w:tc>
          <w:tcPr>
            <w:tcW w:w="3231" w:type="dxa"/>
            <w:shd w:val="clear" w:color="auto" w:fill="FFFF00"/>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1</w:t>
            </w:r>
          </w:p>
        </w:tc>
        <w:tc>
          <w:tcPr>
            <w:tcW w:w="2970" w:type="dxa"/>
            <w:shd w:val="clear" w:color="auto" w:fill="FFFF00"/>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2</w:t>
            </w:r>
          </w:p>
        </w:tc>
        <w:tc>
          <w:tcPr>
            <w:tcW w:w="3510" w:type="dxa"/>
            <w:shd w:val="clear" w:color="auto" w:fill="FFFF00"/>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3</w:t>
            </w:r>
          </w:p>
        </w:tc>
        <w:tc>
          <w:tcPr>
            <w:tcW w:w="2988" w:type="dxa"/>
            <w:shd w:val="clear" w:color="auto" w:fill="FFFF00"/>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4</w:t>
            </w:r>
          </w:p>
        </w:tc>
      </w:tr>
      <w:tr w:rsidR="00FF6914" w:rsidRPr="00FF6914" w:rsidTr="00FF6914">
        <w:tc>
          <w:tcPr>
            <w:tcW w:w="1917" w:type="dxa"/>
            <w:vMerge/>
            <w:shd w:val="clear" w:color="auto" w:fill="auto"/>
          </w:tcPr>
          <w:p w:rsidR="00FF6914" w:rsidRPr="00FF6914" w:rsidRDefault="00FF6914" w:rsidP="00FF6914">
            <w:pPr>
              <w:autoSpaceDE w:val="0"/>
              <w:autoSpaceDN w:val="0"/>
              <w:adjustRightInd w:val="0"/>
              <w:rPr>
                <w:rFonts w:ascii="Arial" w:hAnsi="Arial" w:cs="Arial"/>
                <w:b/>
                <w:noProof/>
                <w:sz w:val="20"/>
                <w:szCs w:val="20"/>
                <w:lang w:val="en-US"/>
              </w:rPr>
            </w:pPr>
          </w:p>
        </w:tc>
        <w:tc>
          <w:tcPr>
            <w:tcW w:w="3231" w:type="dxa"/>
            <w:shd w:val="clear" w:color="auto" w:fill="auto"/>
          </w:tcPr>
          <w:p w:rsidR="00B02EB4" w:rsidRDefault="00FF6914" w:rsidP="00187802">
            <w:pPr>
              <w:autoSpaceDE w:val="0"/>
              <w:autoSpaceDN w:val="0"/>
              <w:adjustRightInd w:val="0"/>
              <w:rPr>
                <w:rFonts w:ascii="Arial" w:hAnsi="Arial" w:cs="Arial"/>
                <w:noProof/>
                <w:sz w:val="20"/>
                <w:szCs w:val="20"/>
                <w:lang w:val="en-US"/>
              </w:rPr>
            </w:pPr>
            <w:r w:rsidRPr="00EE4279">
              <w:rPr>
                <w:rFonts w:ascii="Arial" w:hAnsi="Arial" w:cs="Arial"/>
                <w:noProof/>
                <w:sz w:val="20"/>
                <w:szCs w:val="20"/>
                <w:lang w:val="en-US"/>
              </w:rPr>
              <w:t>The organization has</w:t>
            </w:r>
          </w:p>
          <w:p w:rsidR="00B02EB4" w:rsidRDefault="00B02EB4" w:rsidP="00187802">
            <w:pPr>
              <w:autoSpaceDE w:val="0"/>
              <w:autoSpaceDN w:val="0"/>
              <w:adjustRightInd w:val="0"/>
              <w:rPr>
                <w:rFonts w:ascii="Arial" w:hAnsi="Arial" w:cs="Arial"/>
                <w:noProof/>
                <w:sz w:val="20"/>
                <w:szCs w:val="20"/>
                <w:lang w:val="en-US"/>
              </w:rPr>
            </w:pPr>
          </w:p>
          <w:p w:rsidR="00187802" w:rsidRDefault="00B02EB4" w:rsidP="000B57AB">
            <w:pPr>
              <w:numPr>
                <w:ilvl w:val="0"/>
                <w:numId w:val="54"/>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N</w:t>
            </w:r>
            <w:r w:rsidR="00FF6914" w:rsidRPr="00EE4279">
              <w:rPr>
                <w:rFonts w:ascii="Arial" w:hAnsi="Arial" w:cs="Arial"/>
                <w:noProof/>
                <w:sz w:val="20"/>
                <w:szCs w:val="20"/>
                <w:lang w:val="en-US"/>
              </w:rPr>
              <w:t>o</w:t>
            </w:r>
            <w:r w:rsidR="00E70AA3">
              <w:rPr>
                <w:rFonts w:ascii="Arial" w:hAnsi="Arial" w:cs="Arial"/>
                <w:noProof/>
                <w:sz w:val="20"/>
                <w:szCs w:val="20"/>
                <w:lang w:val="en-US"/>
              </w:rPr>
              <w:t>t adopted recognized</w:t>
            </w:r>
            <w:r w:rsidR="00AB6947">
              <w:rPr>
                <w:rFonts w:ascii="Arial" w:hAnsi="Arial" w:cs="Arial"/>
                <w:noProof/>
                <w:sz w:val="20"/>
                <w:szCs w:val="20"/>
                <w:lang w:val="en-US"/>
              </w:rPr>
              <w:t>,</w:t>
            </w:r>
            <w:r w:rsidR="00FF6914" w:rsidRPr="00EE4279">
              <w:rPr>
                <w:rFonts w:ascii="Arial" w:hAnsi="Arial" w:cs="Arial"/>
                <w:noProof/>
                <w:sz w:val="20"/>
                <w:szCs w:val="20"/>
                <w:lang w:val="en-US"/>
              </w:rPr>
              <w:t xml:space="preserve"> </w:t>
            </w:r>
            <w:r w:rsidR="00E70AA3">
              <w:rPr>
                <w:rFonts w:ascii="Arial" w:hAnsi="Arial" w:cs="Arial"/>
                <w:noProof/>
                <w:sz w:val="20"/>
                <w:szCs w:val="20"/>
                <w:lang w:val="en-US"/>
              </w:rPr>
              <w:t>international</w:t>
            </w:r>
            <w:r w:rsidR="00065CF1">
              <w:rPr>
                <w:rFonts w:ascii="Arial" w:hAnsi="Arial" w:cs="Arial"/>
                <w:noProof/>
                <w:sz w:val="20"/>
                <w:szCs w:val="20"/>
                <w:lang w:val="en-US"/>
              </w:rPr>
              <w:t xml:space="preserve">, </w:t>
            </w:r>
            <w:r w:rsidR="00E70AA3">
              <w:rPr>
                <w:rFonts w:ascii="Arial" w:hAnsi="Arial" w:cs="Arial"/>
                <w:noProof/>
                <w:sz w:val="20"/>
                <w:szCs w:val="20"/>
                <w:lang w:val="en-US"/>
              </w:rPr>
              <w:t>national</w:t>
            </w:r>
            <w:r w:rsidR="00065CF1">
              <w:rPr>
                <w:rFonts w:ascii="Arial" w:hAnsi="Arial" w:cs="Arial"/>
                <w:noProof/>
                <w:sz w:val="20"/>
                <w:szCs w:val="20"/>
                <w:lang w:val="en-US"/>
              </w:rPr>
              <w:t>, or sectoral</w:t>
            </w:r>
            <w:r w:rsidR="00E70AA3">
              <w:rPr>
                <w:rFonts w:ascii="Arial" w:hAnsi="Arial" w:cs="Arial"/>
                <w:noProof/>
                <w:sz w:val="20"/>
                <w:szCs w:val="20"/>
                <w:lang w:val="en-US"/>
              </w:rPr>
              <w:t xml:space="preserve"> </w:t>
            </w:r>
            <w:r w:rsidR="00FF6914" w:rsidRPr="00EE4279">
              <w:rPr>
                <w:rFonts w:ascii="Arial" w:hAnsi="Arial" w:cs="Arial"/>
                <w:noProof/>
                <w:sz w:val="20"/>
                <w:szCs w:val="20"/>
                <w:lang w:val="en-US"/>
              </w:rPr>
              <w:t xml:space="preserve">standards for service delivery </w:t>
            </w:r>
          </w:p>
          <w:p w:rsidR="00B02EB4" w:rsidRDefault="00B02EB4" w:rsidP="00B02EB4">
            <w:pPr>
              <w:autoSpaceDE w:val="0"/>
              <w:autoSpaceDN w:val="0"/>
              <w:adjustRightInd w:val="0"/>
              <w:rPr>
                <w:rFonts w:ascii="Arial" w:hAnsi="Arial" w:cs="Arial"/>
                <w:noProof/>
                <w:sz w:val="20"/>
                <w:szCs w:val="20"/>
                <w:lang w:val="en-US"/>
              </w:rPr>
            </w:pPr>
          </w:p>
          <w:p w:rsidR="00AB6947" w:rsidRDefault="00B02EB4" w:rsidP="000B57AB">
            <w:pPr>
              <w:numPr>
                <w:ilvl w:val="0"/>
                <w:numId w:val="54"/>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Inadequate</w:t>
            </w:r>
            <w:r w:rsidR="00187802">
              <w:rPr>
                <w:rFonts w:ascii="Arial" w:hAnsi="Arial" w:cs="Arial"/>
                <w:noProof/>
                <w:sz w:val="20"/>
                <w:szCs w:val="20"/>
                <w:lang w:val="en-US"/>
              </w:rPr>
              <w:t xml:space="preserve"> </w:t>
            </w:r>
            <w:r w:rsidR="00065CF1">
              <w:rPr>
                <w:rFonts w:ascii="Arial" w:hAnsi="Arial" w:cs="Arial"/>
                <w:noProof/>
                <w:sz w:val="20"/>
                <w:szCs w:val="20"/>
                <w:lang w:val="en-US"/>
              </w:rPr>
              <w:t xml:space="preserve">or no </w:t>
            </w:r>
            <w:r w:rsidR="00187802">
              <w:rPr>
                <w:rFonts w:ascii="Arial" w:hAnsi="Arial" w:cs="Arial"/>
                <w:noProof/>
                <w:sz w:val="20"/>
                <w:szCs w:val="20"/>
                <w:lang w:val="en-US"/>
              </w:rPr>
              <w:t>internal standards</w:t>
            </w:r>
            <w:r>
              <w:rPr>
                <w:rFonts w:ascii="Arial" w:hAnsi="Arial" w:cs="Arial"/>
                <w:noProof/>
                <w:sz w:val="20"/>
                <w:szCs w:val="20"/>
                <w:lang w:val="en-US"/>
              </w:rPr>
              <w:t xml:space="preserve"> for service delivery</w:t>
            </w:r>
            <w:r w:rsidR="00187802">
              <w:rPr>
                <w:rFonts w:ascii="Arial" w:hAnsi="Arial" w:cs="Arial"/>
                <w:noProof/>
                <w:sz w:val="20"/>
                <w:szCs w:val="20"/>
                <w:lang w:val="en-US"/>
              </w:rPr>
              <w:t xml:space="preserve"> </w:t>
            </w:r>
          </w:p>
          <w:p w:rsidR="00AB6947" w:rsidRDefault="00AB6947" w:rsidP="00B02EB4">
            <w:pPr>
              <w:autoSpaceDE w:val="0"/>
              <w:autoSpaceDN w:val="0"/>
              <w:adjustRightInd w:val="0"/>
              <w:rPr>
                <w:rFonts w:ascii="Arial" w:hAnsi="Arial" w:cs="Arial"/>
                <w:noProof/>
                <w:sz w:val="20"/>
                <w:szCs w:val="20"/>
                <w:lang w:val="en-US"/>
              </w:rPr>
            </w:pPr>
          </w:p>
          <w:p w:rsidR="00B02EB4" w:rsidRDefault="005F3FE5" w:rsidP="000B57AB">
            <w:pPr>
              <w:numPr>
                <w:ilvl w:val="0"/>
                <w:numId w:val="54"/>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Not trained </w:t>
            </w:r>
            <w:r w:rsidR="00AB6947" w:rsidRPr="00EE4279">
              <w:rPr>
                <w:rFonts w:ascii="Arial" w:hAnsi="Arial" w:cs="Arial"/>
                <w:noProof/>
                <w:sz w:val="20"/>
                <w:szCs w:val="20"/>
                <w:lang w:val="en-US"/>
              </w:rPr>
              <w:t xml:space="preserve">staff </w:t>
            </w:r>
            <w:r>
              <w:rPr>
                <w:rFonts w:ascii="Arial" w:hAnsi="Arial" w:cs="Arial"/>
                <w:noProof/>
                <w:sz w:val="20"/>
                <w:szCs w:val="20"/>
                <w:lang w:val="en-US"/>
              </w:rPr>
              <w:t xml:space="preserve">on </w:t>
            </w:r>
            <w:r w:rsidR="00B02EB4">
              <w:rPr>
                <w:rFonts w:ascii="Arial" w:hAnsi="Arial" w:cs="Arial"/>
                <w:noProof/>
                <w:sz w:val="20"/>
                <w:szCs w:val="20"/>
                <w:lang w:val="en-US"/>
              </w:rPr>
              <w:t xml:space="preserve">service delivery </w:t>
            </w:r>
            <w:r w:rsidR="00AB6947" w:rsidRPr="00EE4279">
              <w:rPr>
                <w:rFonts w:ascii="Arial" w:hAnsi="Arial" w:cs="Arial"/>
                <w:noProof/>
                <w:sz w:val="20"/>
                <w:szCs w:val="20"/>
                <w:lang w:val="en-US"/>
              </w:rPr>
              <w:t>standards</w:t>
            </w:r>
            <w:r w:rsidR="00013A88">
              <w:rPr>
                <w:rFonts w:ascii="Arial" w:hAnsi="Arial" w:cs="Arial"/>
                <w:noProof/>
                <w:sz w:val="20"/>
                <w:szCs w:val="20"/>
                <w:lang w:val="en-US"/>
              </w:rPr>
              <w:t xml:space="preserve"> and ways to achieve them</w:t>
            </w:r>
          </w:p>
          <w:p w:rsidR="00B02EB4" w:rsidRDefault="00B02EB4" w:rsidP="00B02EB4">
            <w:pPr>
              <w:autoSpaceDE w:val="0"/>
              <w:autoSpaceDN w:val="0"/>
              <w:adjustRightInd w:val="0"/>
              <w:rPr>
                <w:rFonts w:ascii="Arial" w:hAnsi="Arial" w:cs="Arial"/>
                <w:noProof/>
                <w:sz w:val="20"/>
                <w:szCs w:val="20"/>
                <w:lang w:val="en-US"/>
              </w:rPr>
            </w:pPr>
          </w:p>
          <w:p w:rsidR="00530C7C" w:rsidRDefault="009B70B9" w:rsidP="000B57AB">
            <w:pPr>
              <w:numPr>
                <w:ilvl w:val="0"/>
                <w:numId w:val="54"/>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Service standards that are not applied and monitored</w:t>
            </w:r>
          </w:p>
          <w:p w:rsidR="00530C7C" w:rsidRDefault="00530C7C" w:rsidP="00530C7C">
            <w:pPr>
              <w:pStyle w:val="ListParagraph"/>
              <w:rPr>
                <w:rFonts w:ascii="Arial" w:hAnsi="Arial" w:cs="Arial"/>
                <w:noProof/>
                <w:sz w:val="20"/>
                <w:szCs w:val="20"/>
              </w:rPr>
            </w:pPr>
          </w:p>
          <w:p w:rsidR="00187802" w:rsidRPr="00EE4279" w:rsidRDefault="009B70B9" w:rsidP="00530C7C">
            <w:pPr>
              <w:autoSpaceDE w:val="0"/>
              <w:autoSpaceDN w:val="0"/>
              <w:adjustRightInd w:val="0"/>
              <w:rPr>
                <w:rFonts w:ascii="Arial" w:hAnsi="Arial" w:cs="Arial"/>
                <w:noProof/>
                <w:sz w:val="20"/>
                <w:szCs w:val="20"/>
                <w:lang w:val="en-US"/>
              </w:rPr>
            </w:pPr>
            <w:r>
              <w:rPr>
                <w:rFonts w:ascii="Arial" w:hAnsi="Arial" w:cs="Arial"/>
                <w:noProof/>
                <w:sz w:val="20"/>
                <w:szCs w:val="20"/>
                <w:lang w:val="en-US"/>
              </w:rPr>
              <w:t xml:space="preserve"> </w:t>
            </w:r>
          </w:p>
        </w:tc>
        <w:tc>
          <w:tcPr>
            <w:tcW w:w="2970" w:type="dxa"/>
            <w:shd w:val="clear" w:color="auto" w:fill="auto"/>
          </w:tcPr>
          <w:p w:rsidR="00B02EB4" w:rsidRDefault="00E70AA3" w:rsidP="00E70AA3">
            <w:pPr>
              <w:autoSpaceDE w:val="0"/>
              <w:autoSpaceDN w:val="0"/>
              <w:adjustRightInd w:val="0"/>
              <w:rPr>
                <w:rFonts w:ascii="Arial" w:hAnsi="Arial" w:cs="Arial"/>
                <w:noProof/>
                <w:sz w:val="20"/>
                <w:szCs w:val="20"/>
                <w:lang w:val="en-US"/>
              </w:rPr>
            </w:pPr>
            <w:r>
              <w:rPr>
                <w:rFonts w:ascii="Arial" w:hAnsi="Arial" w:cs="Arial"/>
                <w:noProof/>
                <w:sz w:val="20"/>
                <w:szCs w:val="20"/>
                <w:lang w:val="en-US"/>
              </w:rPr>
              <w:t xml:space="preserve">The organization has </w:t>
            </w:r>
          </w:p>
          <w:p w:rsidR="00B02EB4" w:rsidRDefault="00B02EB4" w:rsidP="00E70AA3">
            <w:pPr>
              <w:autoSpaceDE w:val="0"/>
              <w:autoSpaceDN w:val="0"/>
              <w:adjustRightInd w:val="0"/>
              <w:rPr>
                <w:rFonts w:ascii="Arial" w:hAnsi="Arial" w:cs="Arial"/>
                <w:noProof/>
                <w:sz w:val="20"/>
                <w:szCs w:val="20"/>
                <w:lang w:val="en-US"/>
              </w:rPr>
            </w:pPr>
          </w:p>
          <w:p w:rsidR="00E70AA3" w:rsidRDefault="00B02EB4" w:rsidP="000B57AB">
            <w:pPr>
              <w:numPr>
                <w:ilvl w:val="0"/>
                <w:numId w:val="55"/>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A</w:t>
            </w:r>
            <w:r w:rsidR="00E70AA3">
              <w:rPr>
                <w:rFonts w:ascii="Arial" w:hAnsi="Arial" w:cs="Arial"/>
                <w:noProof/>
                <w:sz w:val="20"/>
                <w:szCs w:val="20"/>
                <w:lang w:val="en-US"/>
              </w:rPr>
              <w:t>dopted recognized</w:t>
            </w:r>
            <w:r w:rsidR="00AB6947">
              <w:rPr>
                <w:rFonts w:ascii="Arial" w:hAnsi="Arial" w:cs="Arial"/>
                <w:noProof/>
                <w:sz w:val="20"/>
                <w:szCs w:val="20"/>
                <w:lang w:val="en-US"/>
              </w:rPr>
              <w:t>,</w:t>
            </w:r>
            <w:r w:rsidR="00187802">
              <w:rPr>
                <w:rFonts w:ascii="Arial" w:hAnsi="Arial" w:cs="Arial"/>
                <w:noProof/>
                <w:sz w:val="20"/>
                <w:szCs w:val="20"/>
                <w:lang w:val="en-US"/>
              </w:rPr>
              <w:t xml:space="preserve"> </w:t>
            </w:r>
            <w:r w:rsidR="00065CF1">
              <w:rPr>
                <w:rFonts w:ascii="Arial" w:hAnsi="Arial" w:cs="Arial"/>
                <w:noProof/>
                <w:sz w:val="20"/>
                <w:szCs w:val="20"/>
                <w:lang w:val="en-US"/>
              </w:rPr>
              <w:t xml:space="preserve">international, national, or sectoral </w:t>
            </w:r>
            <w:r w:rsidR="00E70AA3">
              <w:rPr>
                <w:rFonts w:ascii="Arial" w:hAnsi="Arial" w:cs="Arial"/>
                <w:noProof/>
                <w:sz w:val="20"/>
                <w:szCs w:val="20"/>
                <w:lang w:val="en-US"/>
              </w:rPr>
              <w:t>s</w:t>
            </w:r>
            <w:r w:rsidR="002025F7">
              <w:rPr>
                <w:rFonts w:ascii="Arial" w:hAnsi="Arial" w:cs="Arial"/>
                <w:noProof/>
                <w:sz w:val="20"/>
                <w:szCs w:val="20"/>
                <w:lang w:val="en-US"/>
              </w:rPr>
              <w:t xml:space="preserve">tandards for service delivery  </w:t>
            </w:r>
          </w:p>
          <w:p w:rsidR="00187802" w:rsidRDefault="00187802" w:rsidP="00013A88">
            <w:pPr>
              <w:autoSpaceDE w:val="0"/>
              <w:autoSpaceDN w:val="0"/>
              <w:adjustRightInd w:val="0"/>
              <w:rPr>
                <w:rFonts w:ascii="Arial" w:hAnsi="Arial" w:cs="Arial"/>
                <w:noProof/>
                <w:sz w:val="20"/>
                <w:szCs w:val="20"/>
                <w:lang w:val="en-US"/>
              </w:rPr>
            </w:pPr>
          </w:p>
          <w:p w:rsidR="00187802" w:rsidRDefault="00013A88" w:rsidP="000B57AB">
            <w:pPr>
              <w:numPr>
                <w:ilvl w:val="0"/>
                <w:numId w:val="55"/>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Weak</w:t>
            </w:r>
            <w:r w:rsidR="00187802">
              <w:rPr>
                <w:rFonts w:ascii="Arial" w:hAnsi="Arial" w:cs="Arial"/>
                <w:noProof/>
                <w:sz w:val="20"/>
                <w:szCs w:val="20"/>
                <w:lang w:val="en-US"/>
              </w:rPr>
              <w:t xml:space="preserve"> internal standards for service delivery </w:t>
            </w:r>
          </w:p>
          <w:p w:rsidR="00187802" w:rsidRDefault="00187802" w:rsidP="00013A88">
            <w:pPr>
              <w:autoSpaceDE w:val="0"/>
              <w:autoSpaceDN w:val="0"/>
              <w:adjustRightInd w:val="0"/>
              <w:rPr>
                <w:rFonts w:ascii="Arial" w:hAnsi="Arial" w:cs="Arial"/>
                <w:noProof/>
                <w:sz w:val="20"/>
                <w:szCs w:val="20"/>
                <w:lang w:val="en-US"/>
              </w:rPr>
            </w:pPr>
          </w:p>
          <w:p w:rsidR="001D48A6" w:rsidRDefault="00013A88" w:rsidP="000B57AB">
            <w:pPr>
              <w:numPr>
                <w:ilvl w:val="0"/>
                <w:numId w:val="55"/>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Not </w:t>
            </w:r>
            <w:r w:rsidR="005F3FE5">
              <w:rPr>
                <w:rFonts w:ascii="Arial" w:hAnsi="Arial" w:cs="Arial"/>
                <w:noProof/>
                <w:sz w:val="20"/>
                <w:szCs w:val="20"/>
                <w:lang w:val="en-US"/>
              </w:rPr>
              <w:t xml:space="preserve">adequately </w:t>
            </w:r>
            <w:r>
              <w:rPr>
                <w:rFonts w:ascii="Arial" w:hAnsi="Arial" w:cs="Arial"/>
                <w:noProof/>
                <w:sz w:val="20"/>
                <w:szCs w:val="20"/>
                <w:lang w:val="en-US"/>
              </w:rPr>
              <w:t xml:space="preserve">trained </w:t>
            </w:r>
            <w:r w:rsidR="00B37998">
              <w:rPr>
                <w:rFonts w:ascii="Arial" w:hAnsi="Arial" w:cs="Arial"/>
                <w:noProof/>
                <w:sz w:val="20"/>
                <w:szCs w:val="20"/>
                <w:lang w:val="en-US"/>
              </w:rPr>
              <w:t xml:space="preserve">relevant staff </w:t>
            </w:r>
            <w:r w:rsidR="0089155B">
              <w:rPr>
                <w:rFonts w:ascii="Arial" w:hAnsi="Arial" w:cs="Arial"/>
                <w:noProof/>
                <w:sz w:val="20"/>
                <w:szCs w:val="20"/>
                <w:lang w:val="en-US"/>
              </w:rPr>
              <w:t xml:space="preserve">on </w:t>
            </w:r>
            <w:r>
              <w:rPr>
                <w:rFonts w:ascii="Arial" w:hAnsi="Arial" w:cs="Arial"/>
                <w:noProof/>
                <w:sz w:val="20"/>
                <w:szCs w:val="20"/>
                <w:lang w:val="en-US"/>
              </w:rPr>
              <w:t>service delivery</w:t>
            </w:r>
            <w:r w:rsidR="0089155B" w:rsidRPr="00EE4279">
              <w:rPr>
                <w:rFonts w:ascii="Arial" w:hAnsi="Arial" w:cs="Arial"/>
                <w:noProof/>
                <w:sz w:val="20"/>
                <w:szCs w:val="20"/>
                <w:lang w:val="en-US"/>
              </w:rPr>
              <w:t xml:space="preserve"> standards</w:t>
            </w:r>
            <w:r w:rsidR="0089155B">
              <w:rPr>
                <w:rFonts w:ascii="Arial" w:hAnsi="Arial" w:cs="Arial"/>
                <w:noProof/>
                <w:sz w:val="20"/>
                <w:szCs w:val="20"/>
                <w:lang w:val="en-US"/>
              </w:rPr>
              <w:t xml:space="preserve"> and </w:t>
            </w:r>
            <w:r>
              <w:rPr>
                <w:rFonts w:ascii="Arial" w:hAnsi="Arial" w:cs="Arial"/>
                <w:noProof/>
                <w:sz w:val="20"/>
                <w:szCs w:val="20"/>
                <w:lang w:val="en-US"/>
              </w:rPr>
              <w:t>ways</w:t>
            </w:r>
            <w:r w:rsidR="0089155B" w:rsidRPr="00EE4279">
              <w:rPr>
                <w:rFonts w:ascii="Arial" w:hAnsi="Arial" w:cs="Arial"/>
                <w:noProof/>
                <w:sz w:val="20"/>
                <w:szCs w:val="20"/>
                <w:lang w:val="en-US"/>
              </w:rPr>
              <w:t xml:space="preserve"> </w:t>
            </w:r>
            <w:r w:rsidR="0089155B">
              <w:rPr>
                <w:rFonts w:ascii="Arial" w:hAnsi="Arial" w:cs="Arial"/>
                <w:noProof/>
                <w:sz w:val="20"/>
                <w:szCs w:val="20"/>
                <w:lang w:val="en-US"/>
              </w:rPr>
              <w:t>to achieve them</w:t>
            </w:r>
          </w:p>
          <w:p w:rsidR="001D48A6" w:rsidRDefault="001D48A6" w:rsidP="00013A88">
            <w:pPr>
              <w:autoSpaceDE w:val="0"/>
              <w:autoSpaceDN w:val="0"/>
              <w:adjustRightInd w:val="0"/>
              <w:rPr>
                <w:rFonts w:ascii="Arial" w:hAnsi="Arial" w:cs="Arial"/>
                <w:noProof/>
                <w:sz w:val="20"/>
                <w:szCs w:val="20"/>
                <w:lang w:val="en-US"/>
              </w:rPr>
            </w:pPr>
          </w:p>
          <w:p w:rsidR="00B37998" w:rsidRDefault="00013A88" w:rsidP="000B57AB">
            <w:pPr>
              <w:numPr>
                <w:ilvl w:val="0"/>
                <w:numId w:val="55"/>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Service</w:t>
            </w:r>
            <w:r w:rsidR="00B37998">
              <w:rPr>
                <w:rFonts w:ascii="Arial" w:hAnsi="Arial" w:cs="Arial"/>
                <w:noProof/>
                <w:sz w:val="20"/>
                <w:szCs w:val="20"/>
                <w:lang w:val="en-US"/>
              </w:rPr>
              <w:t xml:space="preserve"> standards </w:t>
            </w:r>
            <w:r w:rsidR="009B70B9">
              <w:rPr>
                <w:rFonts w:ascii="Arial" w:hAnsi="Arial" w:cs="Arial"/>
                <w:noProof/>
                <w:sz w:val="20"/>
                <w:szCs w:val="20"/>
                <w:lang w:val="en-US"/>
              </w:rPr>
              <w:t xml:space="preserve">that </w:t>
            </w:r>
            <w:r w:rsidR="00B37998">
              <w:rPr>
                <w:rFonts w:ascii="Arial" w:hAnsi="Arial" w:cs="Arial"/>
                <w:noProof/>
                <w:sz w:val="20"/>
                <w:szCs w:val="20"/>
                <w:lang w:val="en-US"/>
              </w:rPr>
              <w:t xml:space="preserve">are </w:t>
            </w:r>
            <w:r w:rsidR="00B37998" w:rsidRPr="00EE4279">
              <w:rPr>
                <w:rFonts w:ascii="Arial" w:hAnsi="Arial" w:cs="Arial"/>
                <w:noProof/>
                <w:sz w:val="20"/>
                <w:szCs w:val="20"/>
                <w:lang w:val="en-US"/>
              </w:rPr>
              <w:t xml:space="preserve">not </w:t>
            </w:r>
            <w:r w:rsidR="00065CF1">
              <w:rPr>
                <w:rFonts w:ascii="Arial" w:hAnsi="Arial" w:cs="Arial"/>
                <w:noProof/>
                <w:sz w:val="20"/>
                <w:szCs w:val="20"/>
                <w:lang w:val="en-US"/>
              </w:rPr>
              <w:t>adequately</w:t>
            </w:r>
            <w:r w:rsidR="00B37998" w:rsidRPr="00EE4279">
              <w:rPr>
                <w:rFonts w:ascii="Arial" w:hAnsi="Arial" w:cs="Arial"/>
                <w:noProof/>
                <w:sz w:val="20"/>
                <w:szCs w:val="20"/>
                <w:lang w:val="en-US"/>
              </w:rPr>
              <w:t xml:space="preserve"> applied</w:t>
            </w:r>
            <w:r w:rsidR="00AB6947">
              <w:rPr>
                <w:rFonts w:ascii="Arial" w:hAnsi="Arial" w:cs="Arial"/>
                <w:noProof/>
                <w:sz w:val="20"/>
                <w:szCs w:val="20"/>
                <w:lang w:val="en-US"/>
              </w:rPr>
              <w:t xml:space="preserve"> or monitored</w:t>
            </w:r>
            <w:r w:rsidR="00B37998">
              <w:rPr>
                <w:rFonts w:ascii="Arial" w:hAnsi="Arial" w:cs="Arial"/>
                <w:noProof/>
                <w:sz w:val="20"/>
                <w:szCs w:val="20"/>
                <w:lang w:val="en-US"/>
              </w:rPr>
              <w:t xml:space="preserve">  </w:t>
            </w:r>
          </w:p>
          <w:p w:rsidR="00187802" w:rsidRPr="00EE4279" w:rsidRDefault="00187802" w:rsidP="00187802">
            <w:pPr>
              <w:autoSpaceDE w:val="0"/>
              <w:autoSpaceDN w:val="0"/>
              <w:adjustRightInd w:val="0"/>
              <w:rPr>
                <w:rFonts w:ascii="Arial" w:hAnsi="Arial" w:cs="Arial"/>
                <w:noProof/>
                <w:sz w:val="20"/>
                <w:szCs w:val="20"/>
                <w:lang w:val="en-US"/>
              </w:rPr>
            </w:pPr>
          </w:p>
        </w:tc>
        <w:tc>
          <w:tcPr>
            <w:tcW w:w="3510" w:type="dxa"/>
            <w:shd w:val="clear" w:color="auto" w:fill="auto"/>
          </w:tcPr>
          <w:p w:rsidR="00013A88" w:rsidRDefault="002025F7" w:rsidP="00FF6914">
            <w:pPr>
              <w:autoSpaceDE w:val="0"/>
              <w:autoSpaceDN w:val="0"/>
              <w:adjustRightInd w:val="0"/>
              <w:rPr>
                <w:rFonts w:ascii="Arial" w:hAnsi="Arial" w:cs="Arial"/>
                <w:noProof/>
                <w:sz w:val="20"/>
                <w:szCs w:val="20"/>
                <w:lang w:val="en-US"/>
              </w:rPr>
            </w:pPr>
            <w:r>
              <w:rPr>
                <w:rFonts w:ascii="Arial" w:hAnsi="Arial" w:cs="Arial"/>
                <w:noProof/>
                <w:sz w:val="20"/>
                <w:szCs w:val="20"/>
                <w:lang w:val="en-US"/>
              </w:rPr>
              <w:t>The organization has</w:t>
            </w:r>
          </w:p>
          <w:p w:rsidR="00013A88" w:rsidRDefault="00013A88" w:rsidP="00FF6914">
            <w:pPr>
              <w:autoSpaceDE w:val="0"/>
              <w:autoSpaceDN w:val="0"/>
              <w:adjustRightInd w:val="0"/>
              <w:rPr>
                <w:rFonts w:ascii="Arial" w:hAnsi="Arial" w:cs="Arial"/>
                <w:noProof/>
                <w:sz w:val="20"/>
                <w:szCs w:val="20"/>
                <w:lang w:val="en-US"/>
              </w:rPr>
            </w:pPr>
          </w:p>
          <w:p w:rsidR="00E70AA3" w:rsidRDefault="00013A88" w:rsidP="000B57AB">
            <w:pPr>
              <w:numPr>
                <w:ilvl w:val="0"/>
                <w:numId w:val="56"/>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A</w:t>
            </w:r>
            <w:r w:rsidR="002025F7">
              <w:rPr>
                <w:rFonts w:ascii="Arial" w:hAnsi="Arial" w:cs="Arial"/>
                <w:noProof/>
                <w:sz w:val="20"/>
                <w:szCs w:val="20"/>
                <w:lang w:val="en-US"/>
              </w:rPr>
              <w:t>dopted recognized</w:t>
            </w:r>
            <w:r w:rsidR="00AB6947">
              <w:rPr>
                <w:rFonts w:ascii="Arial" w:hAnsi="Arial" w:cs="Arial"/>
                <w:noProof/>
                <w:sz w:val="20"/>
                <w:szCs w:val="20"/>
                <w:lang w:val="en-US"/>
              </w:rPr>
              <w:t>,</w:t>
            </w:r>
            <w:r w:rsidR="002025F7">
              <w:rPr>
                <w:rFonts w:ascii="Arial" w:hAnsi="Arial" w:cs="Arial"/>
                <w:noProof/>
                <w:sz w:val="20"/>
                <w:szCs w:val="20"/>
                <w:lang w:val="en-US"/>
              </w:rPr>
              <w:t xml:space="preserve"> </w:t>
            </w:r>
            <w:r w:rsidR="00065CF1">
              <w:rPr>
                <w:rFonts w:ascii="Arial" w:hAnsi="Arial" w:cs="Arial"/>
                <w:noProof/>
                <w:sz w:val="20"/>
                <w:szCs w:val="20"/>
                <w:lang w:val="en-US"/>
              </w:rPr>
              <w:t xml:space="preserve">international, national, or sectoral </w:t>
            </w:r>
            <w:r w:rsidR="002025F7">
              <w:rPr>
                <w:rFonts w:ascii="Arial" w:hAnsi="Arial" w:cs="Arial"/>
                <w:noProof/>
                <w:sz w:val="20"/>
                <w:szCs w:val="20"/>
                <w:lang w:val="en-US"/>
              </w:rPr>
              <w:t>s</w:t>
            </w:r>
            <w:r w:rsidR="002025F7" w:rsidRPr="00EE4279">
              <w:rPr>
                <w:rFonts w:ascii="Arial" w:hAnsi="Arial" w:cs="Arial"/>
                <w:noProof/>
                <w:sz w:val="20"/>
                <w:szCs w:val="20"/>
                <w:lang w:val="en-US"/>
              </w:rPr>
              <w:t>tandards for service delivery</w:t>
            </w:r>
            <w:r w:rsidR="002025F7">
              <w:rPr>
                <w:rFonts w:ascii="Arial" w:hAnsi="Arial" w:cs="Arial"/>
                <w:noProof/>
                <w:sz w:val="20"/>
                <w:szCs w:val="20"/>
                <w:lang w:val="en-US"/>
              </w:rPr>
              <w:t xml:space="preserve">  </w:t>
            </w:r>
          </w:p>
          <w:p w:rsidR="00B37998" w:rsidRDefault="00B37998" w:rsidP="00013A88">
            <w:pPr>
              <w:autoSpaceDE w:val="0"/>
              <w:autoSpaceDN w:val="0"/>
              <w:adjustRightInd w:val="0"/>
              <w:rPr>
                <w:rFonts w:ascii="Arial" w:hAnsi="Arial" w:cs="Arial"/>
                <w:noProof/>
                <w:sz w:val="20"/>
                <w:szCs w:val="20"/>
                <w:lang w:val="en-US"/>
              </w:rPr>
            </w:pPr>
          </w:p>
          <w:p w:rsidR="00B37998" w:rsidRDefault="00013A88" w:rsidP="000B57AB">
            <w:pPr>
              <w:numPr>
                <w:ilvl w:val="0"/>
                <w:numId w:val="56"/>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Adequate</w:t>
            </w:r>
            <w:r w:rsidR="00AB6947">
              <w:rPr>
                <w:rFonts w:ascii="Arial" w:hAnsi="Arial" w:cs="Arial"/>
                <w:noProof/>
                <w:sz w:val="20"/>
                <w:szCs w:val="20"/>
                <w:lang w:val="en-US"/>
              </w:rPr>
              <w:t xml:space="preserve"> internal standards for service delivery</w:t>
            </w:r>
            <w:r>
              <w:rPr>
                <w:rFonts w:ascii="Arial" w:hAnsi="Arial" w:cs="Arial"/>
                <w:noProof/>
                <w:sz w:val="20"/>
                <w:szCs w:val="20"/>
                <w:lang w:val="en-US"/>
              </w:rPr>
              <w:t xml:space="preserve"> that may need some updating</w:t>
            </w:r>
          </w:p>
          <w:p w:rsidR="00E70AA3" w:rsidRDefault="00E70AA3" w:rsidP="00013A88">
            <w:pPr>
              <w:autoSpaceDE w:val="0"/>
              <w:autoSpaceDN w:val="0"/>
              <w:adjustRightInd w:val="0"/>
              <w:rPr>
                <w:rFonts w:ascii="Arial" w:hAnsi="Arial" w:cs="Arial"/>
                <w:noProof/>
                <w:sz w:val="20"/>
                <w:szCs w:val="20"/>
                <w:lang w:val="en-US"/>
              </w:rPr>
            </w:pPr>
          </w:p>
          <w:p w:rsidR="001D48A6" w:rsidRDefault="005F3FE5" w:rsidP="000B57AB">
            <w:pPr>
              <w:numPr>
                <w:ilvl w:val="0"/>
                <w:numId w:val="56"/>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Adequately t</w:t>
            </w:r>
            <w:r w:rsidR="00013A88">
              <w:rPr>
                <w:rFonts w:ascii="Arial" w:hAnsi="Arial" w:cs="Arial"/>
                <w:noProof/>
                <w:sz w:val="20"/>
                <w:szCs w:val="20"/>
                <w:lang w:val="en-US"/>
              </w:rPr>
              <w:t xml:space="preserve">rained </w:t>
            </w:r>
            <w:r w:rsidR="002025F7">
              <w:rPr>
                <w:rFonts w:ascii="Arial" w:hAnsi="Arial" w:cs="Arial"/>
                <w:noProof/>
                <w:sz w:val="20"/>
                <w:szCs w:val="20"/>
                <w:lang w:val="en-US"/>
              </w:rPr>
              <w:t xml:space="preserve">relevant staff </w:t>
            </w:r>
            <w:r w:rsidR="0089155B">
              <w:rPr>
                <w:rFonts w:ascii="Arial" w:hAnsi="Arial" w:cs="Arial"/>
                <w:noProof/>
                <w:sz w:val="20"/>
                <w:szCs w:val="20"/>
                <w:lang w:val="en-US"/>
              </w:rPr>
              <w:t xml:space="preserve">on </w:t>
            </w:r>
            <w:r w:rsidR="00013A88">
              <w:rPr>
                <w:rFonts w:ascii="Arial" w:hAnsi="Arial" w:cs="Arial"/>
                <w:noProof/>
                <w:sz w:val="20"/>
                <w:szCs w:val="20"/>
                <w:lang w:val="en-US"/>
              </w:rPr>
              <w:t xml:space="preserve">service delivery </w:t>
            </w:r>
            <w:r w:rsidR="0089155B" w:rsidRPr="00EE4279">
              <w:rPr>
                <w:rFonts w:ascii="Arial" w:hAnsi="Arial" w:cs="Arial"/>
                <w:noProof/>
                <w:sz w:val="20"/>
                <w:szCs w:val="20"/>
                <w:lang w:val="en-US"/>
              </w:rPr>
              <w:t>standards</w:t>
            </w:r>
            <w:r w:rsidR="0089155B">
              <w:rPr>
                <w:rFonts w:ascii="Arial" w:hAnsi="Arial" w:cs="Arial"/>
                <w:noProof/>
                <w:sz w:val="20"/>
                <w:szCs w:val="20"/>
                <w:lang w:val="en-US"/>
              </w:rPr>
              <w:t xml:space="preserve"> and </w:t>
            </w:r>
            <w:r w:rsidR="00013A88">
              <w:rPr>
                <w:rFonts w:ascii="Arial" w:hAnsi="Arial" w:cs="Arial"/>
                <w:noProof/>
                <w:sz w:val="20"/>
                <w:szCs w:val="20"/>
                <w:lang w:val="en-US"/>
              </w:rPr>
              <w:t>ways</w:t>
            </w:r>
            <w:r w:rsidR="0089155B" w:rsidRPr="00EE4279">
              <w:rPr>
                <w:rFonts w:ascii="Arial" w:hAnsi="Arial" w:cs="Arial"/>
                <w:noProof/>
                <w:sz w:val="20"/>
                <w:szCs w:val="20"/>
                <w:lang w:val="en-US"/>
              </w:rPr>
              <w:t xml:space="preserve"> </w:t>
            </w:r>
            <w:r w:rsidR="0089155B">
              <w:rPr>
                <w:rFonts w:ascii="Arial" w:hAnsi="Arial" w:cs="Arial"/>
                <w:noProof/>
                <w:sz w:val="20"/>
                <w:szCs w:val="20"/>
                <w:lang w:val="en-US"/>
              </w:rPr>
              <w:t>to achieve them</w:t>
            </w:r>
          </w:p>
          <w:p w:rsidR="001D48A6" w:rsidRDefault="001D48A6" w:rsidP="00013A88">
            <w:pPr>
              <w:autoSpaceDE w:val="0"/>
              <w:autoSpaceDN w:val="0"/>
              <w:adjustRightInd w:val="0"/>
              <w:rPr>
                <w:rFonts w:ascii="Arial" w:hAnsi="Arial" w:cs="Arial"/>
                <w:noProof/>
                <w:sz w:val="20"/>
                <w:szCs w:val="20"/>
                <w:lang w:val="en-US"/>
              </w:rPr>
            </w:pPr>
          </w:p>
          <w:p w:rsidR="002025F7" w:rsidRDefault="00013A88" w:rsidP="000B57AB">
            <w:pPr>
              <w:numPr>
                <w:ilvl w:val="0"/>
                <w:numId w:val="56"/>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Service</w:t>
            </w:r>
            <w:r w:rsidR="00B37998">
              <w:rPr>
                <w:rFonts w:ascii="Arial" w:hAnsi="Arial" w:cs="Arial"/>
                <w:noProof/>
                <w:sz w:val="20"/>
                <w:szCs w:val="20"/>
                <w:lang w:val="en-US"/>
              </w:rPr>
              <w:t xml:space="preserve"> </w:t>
            </w:r>
            <w:r w:rsidR="00B37998" w:rsidRPr="00EE4279">
              <w:rPr>
                <w:rFonts w:ascii="Arial" w:hAnsi="Arial" w:cs="Arial"/>
                <w:noProof/>
                <w:sz w:val="20"/>
                <w:szCs w:val="20"/>
                <w:lang w:val="en-US"/>
              </w:rPr>
              <w:t xml:space="preserve">standards </w:t>
            </w:r>
            <w:r w:rsidR="009B70B9">
              <w:rPr>
                <w:rFonts w:ascii="Arial" w:hAnsi="Arial" w:cs="Arial"/>
                <w:noProof/>
                <w:sz w:val="20"/>
                <w:szCs w:val="20"/>
                <w:lang w:val="en-US"/>
              </w:rPr>
              <w:t xml:space="preserve">that </w:t>
            </w:r>
            <w:r w:rsidR="00B37998" w:rsidRPr="00EE4279">
              <w:rPr>
                <w:rFonts w:ascii="Arial" w:hAnsi="Arial" w:cs="Arial"/>
                <w:noProof/>
                <w:sz w:val="20"/>
                <w:szCs w:val="20"/>
                <w:lang w:val="en-US"/>
              </w:rPr>
              <w:t>are usually applied and monitored</w:t>
            </w:r>
          </w:p>
          <w:p w:rsidR="00E70AA3" w:rsidRDefault="00E70AA3" w:rsidP="00FF6914">
            <w:pPr>
              <w:autoSpaceDE w:val="0"/>
              <w:autoSpaceDN w:val="0"/>
              <w:adjustRightInd w:val="0"/>
              <w:rPr>
                <w:rFonts w:ascii="Arial" w:hAnsi="Arial" w:cs="Arial"/>
                <w:noProof/>
                <w:sz w:val="20"/>
                <w:szCs w:val="20"/>
                <w:lang w:val="en-US"/>
              </w:rPr>
            </w:pPr>
          </w:p>
          <w:p w:rsidR="00FF6914" w:rsidRPr="00EE4279" w:rsidRDefault="00FF6914" w:rsidP="00B37998">
            <w:pPr>
              <w:autoSpaceDE w:val="0"/>
              <w:autoSpaceDN w:val="0"/>
              <w:adjustRightInd w:val="0"/>
              <w:rPr>
                <w:rFonts w:ascii="Arial" w:hAnsi="Arial" w:cs="Arial"/>
                <w:noProof/>
                <w:sz w:val="20"/>
                <w:szCs w:val="20"/>
                <w:lang w:val="en-US"/>
              </w:rPr>
            </w:pPr>
          </w:p>
        </w:tc>
        <w:tc>
          <w:tcPr>
            <w:tcW w:w="2988" w:type="dxa"/>
            <w:shd w:val="clear" w:color="auto" w:fill="auto"/>
          </w:tcPr>
          <w:p w:rsidR="00013A88" w:rsidRDefault="008015AA" w:rsidP="008015AA">
            <w:pPr>
              <w:autoSpaceDE w:val="0"/>
              <w:autoSpaceDN w:val="0"/>
              <w:adjustRightInd w:val="0"/>
              <w:rPr>
                <w:rFonts w:ascii="Arial" w:hAnsi="Arial" w:cs="Arial"/>
                <w:noProof/>
                <w:sz w:val="20"/>
                <w:szCs w:val="20"/>
                <w:lang w:val="en-US"/>
              </w:rPr>
            </w:pPr>
            <w:r>
              <w:rPr>
                <w:rFonts w:ascii="Arial" w:hAnsi="Arial" w:cs="Arial"/>
                <w:noProof/>
                <w:sz w:val="20"/>
                <w:szCs w:val="20"/>
                <w:lang w:val="en-US"/>
              </w:rPr>
              <w:t xml:space="preserve">The organization has </w:t>
            </w:r>
          </w:p>
          <w:p w:rsidR="00013A88" w:rsidRDefault="00013A88" w:rsidP="008015AA">
            <w:pPr>
              <w:autoSpaceDE w:val="0"/>
              <w:autoSpaceDN w:val="0"/>
              <w:adjustRightInd w:val="0"/>
              <w:rPr>
                <w:rFonts w:ascii="Arial" w:hAnsi="Arial" w:cs="Arial"/>
                <w:noProof/>
                <w:sz w:val="20"/>
                <w:szCs w:val="20"/>
                <w:lang w:val="en-US"/>
              </w:rPr>
            </w:pPr>
          </w:p>
          <w:p w:rsidR="008015AA" w:rsidRDefault="00013A88" w:rsidP="000B57AB">
            <w:pPr>
              <w:numPr>
                <w:ilvl w:val="0"/>
                <w:numId w:val="57"/>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A</w:t>
            </w:r>
            <w:r w:rsidR="008015AA">
              <w:rPr>
                <w:rFonts w:ascii="Arial" w:hAnsi="Arial" w:cs="Arial"/>
                <w:noProof/>
                <w:sz w:val="20"/>
                <w:szCs w:val="20"/>
                <w:lang w:val="en-US"/>
              </w:rPr>
              <w:t xml:space="preserve">dopted recognized, </w:t>
            </w:r>
            <w:r w:rsidR="00065CF1">
              <w:rPr>
                <w:rFonts w:ascii="Arial" w:hAnsi="Arial" w:cs="Arial"/>
                <w:noProof/>
                <w:sz w:val="20"/>
                <w:szCs w:val="20"/>
                <w:lang w:val="en-US"/>
              </w:rPr>
              <w:t xml:space="preserve">international, national, or sectoral </w:t>
            </w:r>
            <w:r w:rsidR="008015AA">
              <w:rPr>
                <w:rFonts w:ascii="Arial" w:hAnsi="Arial" w:cs="Arial"/>
                <w:noProof/>
                <w:sz w:val="20"/>
                <w:szCs w:val="20"/>
                <w:lang w:val="en-US"/>
              </w:rPr>
              <w:t>s</w:t>
            </w:r>
            <w:r w:rsidR="008015AA" w:rsidRPr="00EE4279">
              <w:rPr>
                <w:rFonts w:ascii="Arial" w:hAnsi="Arial" w:cs="Arial"/>
                <w:noProof/>
                <w:sz w:val="20"/>
                <w:szCs w:val="20"/>
                <w:lang w:val="en-US"/>
              </w:rPr>
              <w:t xml:space="preserve">tandards for service delivery </w:t>
            </w:r>
          </w:p>
          <w:p w:rsidR="008015AA" w:rsidRDefault="008015AA" w:rsidP="00013A88">
            <w:pPr>
              <w:autoSpaceDE w:val="0"/>
              <w:autoSpaceDN w:val="0"/>
              <w:adjustRightInd w:val="0"/>
              <w:rPr>
                <w:rFonts w:ascii="Arial" w:hAnsi="Arial" w:cs="Arial"/>
                <w:noProof/>
                <w:sz w:val="20"/>
                <w:szCs w:val="20"/>
                <w:lang w:val="en-US"/>
              </w:rPr>
            </w:pPr>
          </w:p>
          <w:p w:rsidR="008015AA" w:rsidRDefault="00013A88" w:rsidP="000B57AB">
            <w:pPr>
              <w:numPr>
                <w:ilvl w:val="0"/>
                <w:numId w:val="57"/>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Good</w:t>
            </w:r>
            <w:r w:rsidR="008015AA">
              <w:rPr>
                <w:rFonts w:ascii="Arial" w:hAnsi="Arial" w:cs="Arial"/>
                <w:noProof/>
                <w:sz w:val="20"/>
                <w:szCs w:val="20"/>
                <w:lang w:val="en-US"/>
              </w:rPr>
              <w:t xml:space="preserve"> internal </w:t>
            </w:r>
            <w:r>
              <w:rPr>
                <w:rFonts w:ascii="Arial" w:hAnsi="Arial" w:cs="Arial"/>
                <w:noProof/>
                <w:sz w:val="20"/>
                <w:szCs w:val="20"/>
                <w:lang w:val="en-US"/>
              </w:rPr>
              <w:t xml:space="preserve">standards for service delivery that </w:t>
            </w:r>
            <w:r w:rsidR="008015AA">
              <w:rPr>
                <w:rFonts w:ascii="Arial" w:hAnsi="Arial" w:cs="Arial"/>
                <w:noProof/>
                <w:sz w:val="20"/>
                <w:szCs w:val="20"/>
                <w:lang w:val="en-US"/>
              </w:rPr>
              <w:t>are regularly</w:t>
            </w:r>
            <w:r w:rsidR="00065CF1">
              <w:rPr>
                <w:rFonts w:ascii="Arial" w:hAnsi="Arial" w:cs="Arial"/>
                <w:noProof/>
                <w:sz w:val="20"/>
                <w:szCs w:val="20"/>
                <w:lang w:val="en-US"/>
              </w:rPr>
              <w:t xml:space="preserve"> reviewed and revised as needed</w:t>
            </w:r>
            <w:r w:rsidR="008015AA">
              <w:rPr>
                <w:rFonts w:ascii="Arial" w:hAnsi="Arial" w:cs="Arial"/>
                <w:noProof/>
                <w:sz w:val="20"/>
                <w:szCs w:val="20"/>
                <w:lang w:val="en-US"/>
              </w:rPr>
              <w:t xml:space="preserve"> </w:t>
            </w:r>
          </w:p>
          <w:p w:rsidR="008015AA" w:rsidRDefault="008015AA" w:rsidP="00013A88">
            <w:pPr>
              <w:autoSpaceDE w:val="0"/>
              <w:autoSpaceDN w:val="0"/>
              <w:adjustRightInd w:val="0"/>
              <w:rPr>
                <w:rFonts w:ascii="Arial" w:hAnsi="Arial" w:cs="Arial"/>
                <w:noProof/>
                <w:sz w:val="20"/>
                <w:szCs w:val="20"/>
                <w:lang w:val="en-US"/>
              </w:rPr>
            </w:pPr>
          </w:p>
          <w:p w:rsidR="001D48A6" w:rsidRDefault="005F3FE5" w:rsidP="000B57AB">
            <w:pPr>
              <w:numPr>
                <w:ilvl w:val="0"/>
                <w:numId w:val="57"/>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Regularly t</w:t>
            </w:r>
            <w:r w:rsidR="00013A88">
              <w:rPr>
                <w:rFonts w:ascii="Arial" w:hAnsi="Arial" w:cs="Arial"/>
                <w:noProof/>
                <w:sz w:val="20"/>
                <w:szCs w:val="20"/>
                <w:lang w:val="en-US"/>
              </w:rPr>
              <w:t>rained r</w:t>
            </w:r>
            <w:r w:rsidR="0089155B">
              <w:rPr>
                <w:rFonts w:ascii="Arial" w:hAnsi="Arial" w:cs="Arial"/>
                <w:noProof/>
                <w:sz w:val="20"/>
                <w:szCs w:val="20"/>
                <w:lang w:val="en-US"/>
              </w:rPr>
              <w:t xml:space="preserve">elevant staff on </w:t>
            </w:r>
            <w:r w:rsidR="00013A88">
              <w:rPr>
                <w:rFonts w:ascii="Arial" w:hAnsi="Arial" w:cs="Arial"/>
                <w:noProof/>
                <w:sz w:val="20"/>
                <w:szCs w:val="20"/>
                <w:lang w:val="en-US"/>
              </w:rPr>
              <w:t xml:space="preserve">service </w:t>
            </w:r>
            <w:r w:rsidR="008015AA" w:rsidRPr="00EE4279">
              <w:rPr>
                <w:rFonts w:ascii="Arial" w:hAnsi="Arial" w:cs="Arial"/>
                <w:noProof/>
                <w:sz w:val="20"/>
                <w:szCs w:val="20"/>
                <w:lang w:val="en-US"/>
              </w:rPr>
              <w:t>standards</w:t>
            </w:r>
            <w:r w:rsidR="008015AA">
              <w:rPr>
                <w:rFonts w:ascii="Arial" w:hAnsi="Arial" w:cs="Arial"/>
                <w:noProof/>
                <w:sz w:val="20"/>
                <w:szCs w:val="20"/>
                <w:lang w:val="en-US"/>
              </w:rPr>
              <w:t xml:space="preserve"> and </w:t>
            </w:r>
            <w:r w:rsidR="00013A88">
              <w:rPr>
                <w:rFonts w:ascii="Arial" w:hAnsi="Arial" w:cs="Arial"/>
                <w:noProof/>
                <w:sz w:val="20"/>
                <w:szCs w:val="20"/>
                <w:lang w:val="en-US"/>
              </w:rPr>
              <w:t>ways</w:t>
            </w:r>
            <w:r w:rsidR="008015AA" w:rsidRPr="00EE4279">
              <w:rPr>
                <w:rFonts w:ascii="Arial" w:hAnsi="Arial" w:cs="Arial"/>
                <w:noProof/>
                <w:sz w:val="20"/>
                <w:szCs w:val="20"/>
                <w:lang w:val="en-US"/>
              </w:rPr>
              <w:t xml:space="preserve"> </w:t>
            </w:r>
            <w:r w:rsidR="00013A88">
              <w:rPr>
                <w:rFonts w:ascii="Arial" w:hAnsi="Arial" w:cs="Arial"/>
                <w:noProof/>
                <w:sz w:val="20"/>
                <w:szCs w:val="20"/>
                <w:lang w:val="en-US"/>
              </w:rPr>
              <w:t>to achieve them</w:t>
            </w:r>
          </w:p>
          <w:p w:rsidR="001D48A6" w:rsidRDefault="001D48A6" w:rsidP="00013A88">
            <w:pPr>
              <w:autoSpaceDE w:val="0"/>
              <w:autoSpaceDN w:val="0"/>
              <w:adjustRightInd w:val="0"/>
              <w:rPr>
                <w:rFonts w:ascii="Arial" w:hAnsi="Arial" w:cs="Arial"/>
                <w:noProof/>
                <w:sz w:val="20"/>
                <w:szCs w:val="20"/>
                <w:lang w:val="en-US"/>
              </w:rPr>
            </w:pPr>
          </w:p>
          <w:p w:rsidR="00FF6914" w:rsidRPr="00EE4279" w:rsidRDefault="009B70B9" w:rsidP="000B57AB">
            <w:pPr>
              <w:numPr>
                <w:ilvl w:val="0"/>
                <w:numId w:val="57"/>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Service standards that are c</w:t>
            </w:r>
            <w:r w:rsidR="008015AA">
              <w:rPr>
                <w:rFonts w:ascii="Arial" w:hAnsi="Arial" w:cs="Arial"/>
                <w:noProof/>
                <w:sz w:val="20"/>
                <w:szCs w:val="20"/>
                <w:lang w:val="en-US"/>
              </w:rPr>
              <w:t>onsistentl</w:t>
            </w:r>
            <w:r w:rsidR="008015AA" w:rsidRPr="00EE4279">
              <w:rPr>
                <w:rFonts w:ascii="Arial" w:hAnsi="Arial" w:cs="Arial"/>
                <w:noProof/>
                <w:sz w:val="20"/>
                <w:szCs w:val="20"/>
                <w:lang w:val="en-US"/>
              </w:rPr>
              <w:t>y applied and monitored</w:t>
            </w:r>
          </w:p>
        </w:tc>
      </w:tr>
    </w:tbl>
    <w:p w:rsidR="008015AA" w:rsidRDefault="008015AA" w:rsidP="008015AA">
      <w:pPr>
        <w:autoSpaceDE w:val="0"/>
        <w:autoSpaceDN w:val="0"/>
        <w:adjustRightInd w:val="0"/>
        <w:jc w:val="center"/>
        <w:rPr>
          <w:rFonts w:ascii="Arial" w:hAnsi="Arial" w:cs="Arial"/>
          <w:b/>
          <w:noProof/>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6210"/>
      </w:tblGrid>
      <w:tr w:rsidR="00C54AF3" w:rsidRPr="00E109BE" w:rsidTr="00697CC7">
        <w:trPr>
          <w:trHeight w:val="305"/>
        </w:trPr>
        <w:tc>
          <w:tcPr>
            <w:tcW w:w="8388" w:type="dxa"/>
            <w:shd w:val="clear" w:color="auto" w:fill="DBE5F1"/>
          </w:tcPr>
          <w:p w:rsidR="00C54AF3" w:rsidRPr="00FF6914" w:rsidRDefault="00C54AF3" w:rsidP="008015AA">
            <w:pPr>
              <w:autoSpaceDE w:val="0"/>
              <w:autoSpaceDN w:val="0"/>
              <w:adjustRightInd w:val="0"/>
              <w:rPr>
                <w:rFonts w:ascii="Arial" w:hAnsi="Arial" w:cs="Arial"/>
                <w:b/>
                <w:noProof/>
                <w:sz w:val="20"/>
                <w:szCs w:val="20"/>
                <w:lang w:val="en-US"/>
              </w:rPr>
            </w:pPr>
            <w:r>
              <w:rPr>
                <w:rFonts w:ascii="Arial" w:hAnsi="Arial" w:cs="Arial"/>
                <w:b/>
                <w:noProof/>
                <w:sz w:val="20"/>
                <w:szCs w:val="20"/>
                <w:lang w:val="en-US"/>
              </w:rPr>
              <w:t>Service Delivery Standards</w:t>
            </w:r>
          </w:p>
          <w:p w:rsidR="00C54AF3" w:rsidRPr="00E109BE" w:rsidRDefault="00C54AF3" w:rsidP="008015AA">
            <w:pPr>
              <w:autoSpaceDE w:val="0"/>
              <w:autoSpaceDN w:val="0"/>
              <w:adjustRightInd w:val="0"/>
              <w:rPr>
                <w:rFonts w:ascii="Arial" w:hAnsi="Arial" w:cs="Arial"/>
                <w:b/>
                <w:bCs/>
                <w:sz w:val="20"/>
                <w:szCs w:val="20"/>
              </w:rPr>
            </w:pPr>
          </w:p>
        </w:tc>
        <w:tc>
          <w:tcPr>
            <w:tcW w:w="6210" w:type="dxa"/>
            <w:shd w:val="clear" w:color="auto" w:fill="DBE5F1"/>
          </w:tcPr>
          <w:p w:rsidR="00C54AF3" w:rsidRPr="00E109BE" w:rsidRDefault="00C54AF3" w:rsidP="008015AA">
            <w:pPr>
              <w:autoSpaceDE w:val="0"/>
              <w:autoSpaceDN w:val="0"/>
              <w:adjustRightInd w:val="0"/>
              <w:rPr>
                <w:rFonts w:ascii="Arial" w:hAnsi="Arial" w:cs="Arial"/>
                <w:b/>
                <w:bCs/>
                <w:sz w:val="20"/>
                <w:szCs w:val="20"/>
              </w:rPr>
            </w:pPr>
            <w:r>
              <w:rPr>
                <w:rFonts w:ascii="Arial" w:hAnsi="Arial" w:cs="Arial"/>
                <w:b/>
                <w:bCs/>
                <w:sz w:val="20"/>
                <w:szCs w:val="20"/>
              </w:rPr>
              <w:t>Notes</w:t>
            </w:r>
          </w:p>
        </w:tc>
      </w:tr>
      <w:tr w:rsidR="00C54AF3" w:rsidRPr="00E109BE" w:rsidTr="00697CC7">
        <w:tc>
          <w:tcPr>
            <w:tcW w:w="8388" w:type="dxa"/>
            <w:shd w:val="clear" w:color="auto" w:fill="auto"/>
          </w:tcPr>
          <w:p w:rsidR="00C54AF3" w:rsidRPr="00E109BE" w:rsidRDefault="00C54AF3" w:rsidP="00065CF1">
            <w:pPr>
              <w:autoSpaceDE w:val="0"/>
              <w:autoSpaceDN w:val="0"/>
              <w:adjustRightInd w:val="0"/>
              <w:rPr>
                <w:rFonts w:ascii="Arial" w:hAnsi="Arial" w:cs="Arial"/>
                <w:sz w:val="20"/>
                <w:szCs w:val="20"/>
              </w:rPr>
            </w:pPr>
            <w:r>
              <w:rPr>
                <w:rFonts w:ascii="Arial" w:hAnsi="Arial" w:cs="Arial"/>
                <w:sz w:val="20"/>
                <w:szCs w:val="20"/>
              </w:rPr>
              <w:t xml:space="preserve">1. Has the </w:t>
            </w:r>
            <w:r>
              <w:rPr>
                <w:rFonts w:ascii="Arial" w:hAnsi="Arial" w:cs="Arial"/>
                <w:noProof/>
                <w:sz w:val="20"/>
                <w:szCs w:val="20"/>
                <w:lang w:val="en-US"/>
              </w:rPr>
              <w:t>organization adopted recognized,</w:t>
            </w:r>
            <w:r w:rsidRPr="00EE4279">
              <w:rPr>
                <w:rFonts w:ascii="Arial" w:hAnsi="Arial" w:cs="Arial"/>
                <w:noProof/>
                <w:sz w:val="20"/>
                <w:szCs w:val="20"/>
                <w:lang w:val="en-US"/>
              </w:rPr>
              <w:t xml:space="preserve"> </w:t>
            </w:r>
            <w:r>
              <w:rPr>
                <w:rFonts w:ascii="Arial" w:hAnsi="Arial" w:cs="Arial"/>
                <w:noProof/>
                <w:sz w:val="20"/>
                <w:szCs w:val="20"/>
                <w:lang w:val="en-US"/>
              </w:rPr>
              <w:t>international, national, or sectoral standards for service delivery?  If so, which standards?</w:t>
            </w:r>
          </w:p>
        </w:tc>
        <w:tc>
          <w:tcPr>
            <w:tcW w:w="6210" w:type="dxa"/>
            <w:shd w:val="clear" w:color="auto" w:fill="auto"/>
          </w:tcPr>
          <w:p w:rsidR="00C54AF3" w:rsidRPr="00E109BE" w:rsidRDefault="00C54AF3" w:rsidP="008015AA">
            <w:pPr>
              <w:autoSpaceDE w:val="0"/>
              <w:autoSpaceDN w:val="0"/>
              <w:adjustRightInd w:val="0"/>
              <w:rPr>
                <w:rFonts w:ascii="Arial" w:hAnsi="Arial" w:cs="Arial"/>
                <w:b/>
                <w:bCs/>
                <w:sz w:val="20"/>
                <w:szCs w:val="20"/>
              </w:rPr>
            </w:pPr>
          </w:p>
        </w:tc>
      </w:tr>
      <w:tr w:rsidR="00C54AF3" w:rsidRPr="00E109BE" w:rsidTr="00697CC7">
        <w:tc>
          <w:tcPr>
            <w:tcW w:w="8388" w:type="dxa"/>
            <w:shd w:val="clear" w:color="auto" w:fill="auto"/>
          </w:tcPr>
          <w:p w:rsidR="00C54AF3" w:rsidRPr="00E109BE" w:rsidRDefault="00C54AF3" w:rsidP="00EE6EA7">
            <w:pPr>
              <w:autoSpaceDE w:val="0"/>
              <w:autoSpaceDN w:val="0"/>
              <w:adjustRightInd w:val="0"/>
              <w:rPr>
                <w:rFonts w:ascii="Arial" w:hAnsi="Arial" w:cs="Arial"/>
                <w:sz w:val="20"/>
                <w:szCs w:val="20"/>
              </w:rPr>
            </w:pPr>
            <w:r>
              <w:rPr>
                <w:rFonts w:ascii="Arial" w:hAnsi="Arial" w:cs="Arial"/>
                <w:sz w:val="20"/>
                <w:szCs w:val="20"/>
              </w:rPr>
              <w:t xml:space="preserve">2. </w:t>
            </w:r>
            <w:r>
              <w:rPr>
                <w:rFonts w:ascii="Arial" w:hAnsi="Arial" w:cs="Arial"/>
                <w:noProof/>
                <w:sz w:val="20"/>
                <w:szCs w:val="20"/>
                <w:lang w:val="en-US"/>
              </w:rPr>
              <w:t>Does the organization have good internal standards for service delivery?  If yes, describe the standards.</w:t>
            </w:r>
          </w:p>
        </w:tc>
        <w:tc>
          <w:tcPr>
            <w:tcW w:w="6210" w:type="dxa"/>
            <w:shd w:val="clear" w:color="auto" w:fill="auto"/>
          </w:tcPr>
          <w:p w:rsidR="00C54AF3" w:rsidRPr="00E109BE" w:rsidRDefault="00C54AF3" w:rsidP="008015AA">
            <w:pPr>
              <w:autoSpaceDE w:val="0"/>
              <w:autoSpaceDN w:val="0"/>
              <w:adjustRightInd w:val="0"/>
              <w:rPr>
                <w:rFonts w:ascii="Arial" w:hAnsi="Arial" w:cs="Arial"/>
                <w:b/>
                <w:bCs/>
                <w:sz w:val="20"/>
                <w:szCs w:val="20"/>
              </w:rPr>
            </w:pPr>
          </w:p>
        </w:tc>
      </w:tr>
      <w:tr w:rsidR="00C54AF3" w:rsidRPr="00E109BE" w:rsidTr="00697CC7">
        <w:tc>
          <w:tcPr>
            <w:tcW w:w="8388" w:type="dxa"/>
            <w:shd w:val="clear" w:color="auto" w:fill="auto"/>
          </w:tcPr>
          <w:p w:rsidR="00C54AF3" w:rsidRPr="00E109BE" w:rsidRDefault="00C54AF3" w:rsidP="00065CF1">
            <w:pPr>
              <w:autoSpaceDE w:val="0"/>
              <w:autoSpaceDN w:val="0"/>
              <w:adjustRightInd w:val="0"/>
              <w:rPr>
                <w:rFonts w:ascii="Arial" w:hAnsi="Arial" w:cs="Arial"/>
                <w:sz w:val="20"/>
                <w:szCs w:val="20"/>
              </w:rPr>
            </w:pPr>
            <w:r>
              <w:rPr>
                <w:rFonts w:ascii="Arial" w:hAnsi="Arial" w:cs="Arial"/>
                <w:sz w:val="20"/>
                <w:szCs w:val="20"/>
              </w:rPr>
              <w:t>3. Are the internal service delivery standard</w:t>
            </w:r>
            <w:r w:rsidR="000053C0">
              <w:rPr>
                <w:rFonts w:ascii="Arial" w:hAnsi="Arial" w:cs="Arial"/>
                <w:sz w:val="20"/>
                <w:szCs w:val="20"/>
              </w:rPr>
              <w:t>s revised as needed?  When were</w:t>
            </w:r>
            <w:r w:rsidR="003261BB">
              <w:rPr>
                <w:rFonts w:ascii="Arial" w:hAnsi="Arial" w:cs="Arial"/>
                <w:sz w:val="20"/>
                <w:szCs w:val="20"/>
              </w:rPr>
              <w:t xml:space="preserve"> </w:t>
            </w:r>
            <w:r>
              <w:rPr>
                <w:rFonts w:ascii="Arial" w:hAnsi="Arial" w:cs="Arial"/>
                <w:sz w:val="20"/>
                <w:szCs w:val="20"/>
              </w:rPr>
              <w:t>they last revised?</w:t>
            </w:r>
          </w:p>
        </w:tc>
        <w:tc>
          <w:tcPr>
            <w:tcW w:w="6210" w:type="dxa"/>
            <w:shd w:val="clear" w:color="auto" w:fill="auto"/>
          </w:tcPr>
          <w:p w:rsidR="00C54AF3" w:rsidRPr="00E109BE" w:rsidRDefault="00C54AF3" w:rsidP="008015AA">
            <w:pPr>
              <w:autoSpaceDE w:val="0"/>
              <w:autoSpaceDN w:val="0"/>
              <w:adjustRightInd w:val="0"/>
              <w:rPr>
                <w:rFonts w:ascii="Arial" w:hAnsi="Arial" w:cs="Arial"/>
                <w:b/>
                <w:bCs/>
                <w:sz w:val="20"/>
                <w:szCs w:val="20"/>
              </w:rPr>
            </w:pPr>
          </w:p>
        </w:tc>
      </w:tr>
      <w:tr w:rsidR="00C54AF3" w:rsidRPr="00E109BE" w:rsidTr="00697CC7">
        <w:tc>
          <w:tcPr>
            <w:tcW w:w="8388" w:type="dxa"/>
            <w:shd w:val="clear" w:color="auto" w:fill="auto"/>
          </w:tcPr>
          <w:p w:rsidR="00C54AF3" w:rsidRPr="00E109BE" w:rsidRDefault="00C54AF3" w:rsidP="0060749E">
            <w:pPr>
              <w:autoSpaceDE w:val="0"/>
              <w:autoSpaceDN w:val="0"/>
              <w:adjustRightInd w:val="0"/>
              <w:rPr>
                <w:rFonts w:ascii="Arial" w:hAnsi="Arial" w:cs="Arial"/>
                <w:sz w:val="20"/>
                <w:szCs w:val="20"/>
              </w:rPr>
            </w:pPr>
            <w:r>
              <w:rPr>
                <w:rFonts w:ascii="Arial" w:hAnsi="Arial" w:cs="Arial"/>
                <w:sz w:val="20"/>
                <w:szCs w:val="20"/>
              </w:rPr>
              <w:t xml:space="preserve">4. </w:t>
            </w:r>
            <w:r>
              <w:rPr>
                <w:rFonts w:ascii="Arial" w:hAnsi="Arial" w:cs="Arial"/>
                <w:noProof/>
                <w:sz w:val="20"/>
                <w:szCs w:val="20"/>
                <w:lang w:val="en-US"/>
              </w:rPr>
              <w:t xml:space="preserve">Have relevant staff been trained on </w:t>
            </w:r>
            <w:r w:rsidRPr="00EE4279">
              <w:rPr>
                <w:rFonts w:ascii="Arial" w:hAnsi="Arial" w:cs="Arial"/>
                <w:noProof/>
                <w:sz w:val="20"/>
                <w:szCs w:val="20"/>
                <w:lang w:val="en-US"/>
              </w:rPr>
              <w:t>the standards</w:t>
            </w:r>
            <w:r>
              <w:rPr>
                <w:rFonts w:ascii="Arial" w:hAnsi="Arial" w:cs="Arial"/>
                <w:noProof/>
                <w:sz w:val="20"/>
                <w:szCs w:val="20"/>
                <w:lang w:val="en-US"/>
              </w:rPr>
              <w:t xml:space="preserve"> and how</w:t>
            </w:r>
            <w:r w:rsidRPr="00EE4279">
              <w:rPr>
                <w:rFonts w:ascii="Arial" w:hAnsi="Arial" w:cs="Arial"/>
                <w:noProof/>
                <w:sz w:val="20"/>
                <w:szCs w:val="20"/>
                <w:lang w:val="en-US"/>
              </w:rPr>
              <w:t xml:space="preserve"> </w:t>
            </w:r>
            <w:r>
              <w:rPr>
                <w:rFonts w:ascii="Arial" w:hAnsi="Arial" w:cs="Arial"/>
                <w:noProof/>
                <w:sz w:val="20"/>
                <w:szCs w:val="20"/>
                <w:lang w:val="en-US"/>
              </w:rPr>
              <w:t>to achieve them?  How often are they trained?  When was the last staff training on service delivery standards?</w:t>
            </w:r>
          </w:p>
        </w:tc>
        <w:tc>
          <w:tcPr>
            <w:tcW w:w="6210" w:type="dxa"/>
            <w:shd w:val="clear" w:color="auto" w:fill="auto"/>
          </w:tcPr>
          <w:p w:rsidR="00C54AF3" w:rsidRPr="00E109BE" w:rsidRDefault="00C54AF3" w:rsidP="008015AA">
            <w:pPr>
              <w:autoSpaceDE w:val="0"/>
              <w:autoSpaceDN w:val="0"/>
              <w:adjustRightInd w:val="0"/>
              <w:rPr>
                <w:rFonts w:ascii="Arial" w:hAnsi="Arial" w:cs="Arial"/>
                <w:b/>
                <w:bCs/>
                <w:sz w:val="20"/>
                <w:szCs w:val="20"/>
              </w:rPr>
            </w:pPr>
          </w:p>
        </w:tc>
      </w:tr>
      <w:tr w:rsidR="00C54AF3" w:rsidRPr="00E109BE" w:rsidTr="00697CC7">
        <w:tc>
          <w:tcPr>
            <w:tcW w:w="8388" w:type="dxa"/>
            <w:shd w:val="clear" w:color="auto" w:fill="auto"/>
          </w:tcPr>
          <w:p w:rsidR="00C54AF3" w:rsidRPr="00E109BE" w:rsidRDefault="00C54AF3" w:rsidP="009B70B9">
            <w:pPr>
              <w:autoSpaceDE w:val="0"/>
              <w:autoSpaceDN w:val="0"/>
              <w:adjustRightInd w:val="0"/>
              <w:rPr>
                <w:rFonts w:ascii="Arial" w:hAnsi="Arial" w:cs="Arial"/>
                <w:sz w:val="20"/>
                <w:szCs w:val="20"/>
              </w:rPr>
            </w:pPr>
            <w:r>
              <w:rPr>
                <w:rFonts w:ascii="Arial" w:hAnsi="Arial" w:cs="Arial"/>
                <w:noProof/>
                <w:sz w:val="20"/>
                <w:szCs w:val="20"/>
                <w:lang w:val="en-US"/>
              </w:rPr>
              <w:t xml:space="preserve">5. Are the service delivery </w:t>
            </w:r>
            <w:r w:rsidRPr="00EE4279">
              <w:rPr>
                <w:rFonts w:ascii="Arial" w:hAnsi="Arial" w:cs="Arial"/>
                <w:noProof/>
                <w:sz w:val="20"/>
                <w:szCs w:val="20"/>
                <w:lang w:val="en-US"/>
              </w:rPr>
              <w:t xml:space="preserve">standards </w:t>
            </w:r>
            <w:r>
              <w:rPr>
                <w:rFonts w:ascii="Arial" w:hAnsi="Arial" w:cs="Arial"/>
                <w:noProof/>
                <w:sz w:val="20"/>
                <w:szCs w:val="20"/>
                <w:lang w:val="en-US"/>
              </w:rPr>
              <w:t>consistentl</w:t>
            </w:r>
            <w:r w:rsidRPr="00EE4279">
              <w:rPr>
                <w:rFonts w:ascii="Arial" w:hAnsi="Arial" w:cs="Arial"/>
                <w:noProof/>
                <w:sz w:val="20"/>
                <w:szCs w:val="20"/>
                <w:lang w:val="en-US"/>
              </w:rPr>
              <w:t>y applied</w:t>
            </w:r>
            <w:r>
              <w:rPr>
                <w:rFonts w:ascii="Arial" w:hAnsi="Arial" w:cs="Arial"/>
                <w:noProof/>
                <w:sz w:val="20"/>
                <w:szCs w:val="20"/>
                <w:lang w:val="en-US"/>
              </w:rPr>
              <w:t>?</w:t>
            </w:r>
          </w:p>
        </w:tc>
        <w:tc>
          <w:tcPr>
            <w:tcW w:w="6210" w:type="dxa"/>
            <w:shd w:val="clear" w:color="auto" w:fill="auto"/>
          </w:tcPr>
          <w:p w:rsidR="00C54AF3" w:rsidRPr="00E109BE" w:rsidRDefault="00C54AF3" w:rsidP="008015AA">
            <w:pPr>
              <w:autoSpaceDE w:val="0"/>
              <w:autoSpaceDN w:val="0"/>
              <w:adjustRightInd w:val="0"/>
              <w:rPr>
                <w:rFonts w:ascii="Arial" w:hAnsi="Arial" w:cs="Arial"/>
                <w:b/>
                <w:bCs/>
                <w:sz w:val="20"/>
                <w:szCs w:val="20"/>
              </w:rPr>
            </w:pPr>
          </w:p>
        </w:tc>
      </w:tr>
      <w:tr w:rsidR="00C54AF3" w:rsidRPr="00E109BE" w:rsidTr="00697CC7">
        <w:tc>
          <w:tcPr>
            <w:tcW w:w="8388" w:type="dxa"/>
            <w:shd w:val="clear" w:color="auto" w:fill="auto"/>
          </w:tcPr>
          <w:p w:rsidR="00C54AF3" w:rsidRPr="002A60FA" w:rsidRDefault="00C54AF3" w:rsidP="008015AA">
            <w:pPr>
              <w:autoSpaceDE w:val="0"/>
              <w:autoSpaceDN w:val="0"/>
              <w:adjustRightInd w:val="0"/>
              <w:rPr>
                <w:rFonts w:ascii="Arial" w:hAnsi="Arial" w:cs="Arial"/>
                <w:noProof/>
                <w:sz w:val="20"/>
                <w:szCs w:val="20"/>
                <w:lang w:val="en-US"/>
              </w:rPr>
            </w:pPr>
            <w:r>
              <w:rPr>
                <w:rFonts w:ascii="Arial" w:hAnsi="Arial" w:cs="Arial"/>
                <w:noProof/>
                <w:sz w:val="20"/>
                <w:szCs w:val="20"/>
                <w:lang w:val="en-US"/>
              </w:rPr>
              <w:t xml:space="preserve">6. Are the </w:t>
            </w:r>
            <w:r w:rsidRPr="00EE4279">
              <w:rPr>
                <w:rFonts w:ascii="Arial" w:hAnsi="Arial" w:cs="Arial"/>
                <w:noProof/>
                <w:sz w:val="20"/>
                <w:szCs w:val="20"/>
                <w:lang w:val="en-US"/>
              </w:rPr>
              <w:t xml:space="preserve">standards </w:t>
            </w:r>
            <w:r>
              <w:rPr>
                <w:rFonts w:ascii="Arial" w:hAnsi="Arial" w:cs="Arial"/>
                <w:noProof/>
                <w:sz w:val="20"/>
                <w:szCs w:val="20"/>
                <w:lang w:val="en-US"/>
              </w:rPr>
              <w:t>consistentl</w:t>
            </w:r>
            <w:r w:rsidRPr="00EE4279">
              <w:rPr>
                <w:rFonts w:ascii="Arial" w:hAnsi="Arial" w:cs="Arial"/>
                <w:noProof/>
                <w:sz w:val="20"/>
                <w:szCs w:val="20"/>
                <w:lang w:val="en-US"/>
              </w:rPr>
              <w:t>y</w:t>
            </w:r>
            <w:r>
              <w:rPr>
                <w:rFonts w:ascii="Arial" w:hAnsi="Arial" w:cs="Arial"/>
                <w:noProof/>
                <w:sz w:val="20"/>
                <w:szCs w:val="20"/>
                <w:lang w:val="en-US"/>
              </w:rPr>
              <w:t xml:space="preserve"> monitored?</w:t>
            </w:r>
          </w:p>
        </w:tc>
        <w:tc>
          <w:tcPr>
            <w:tcW w:w="6210" w:type="dxa"/>
            <w:shd w:val="clear" w:color="auto" w:fill="auto"/>
          </w:tcPr>
          <w:p w:rsidR="00C54AF3" w:rsidRPr="00E109BE" w:rsidRDefault="00C54AF3" w:rsidP="008015AA">
            <w:pPr>
              <w:autoSpaceDE w:val="0"/>
              <w:autoSpaceDN w:val="0"/>
              <w:adjustRightInd w:val="0"/>
              <w:rPr>
                <w:rFonts w:ascii="Arial" w:hAnsi="Arial" w:cs="Arial"/>
                <w:b/>
                <w:bCs/>
                <w:sz w:val="20"/>
                <w:szCs w:val="20"/>
              </w:rPr>
            </w:pPr>
          </w:p>
        </w:tc>
      </w:tr>
    </w:tbl>
    <w:p w:rsidR="008015AA" w:rsidRDefault="008015AA" w:rsidP="008015AA"/>
    <w:p w:rsidR="00BD1865" w:rsidRDefault="009D204B" w:rsidP="009C22BB">
      <w:pPr>
        <w:pStyle w:val="Heading2"/>
        <w:rPr>
          <w:noProof/>
        </w:rPr>
      </w:pPr>
      <w:bookmarkStart w:id="392" w:name="_Toc371685787"/>
      <w:bookmarkStart w:id="393" w:name="_Toc371685859"/>
      <w:bookmarkStart w:id="394" w:name="_Toc372117736"/>
      <w:bookmarkStart w:id="395" w:name="_Toc372118860"/>
      <w:bookmarkStart w:id="396" w:name="_Toc372191217"/>
      <w:bookmarkStart w:id="397" w:name="_Toc373139794"/>
      <w:bookmarkStart w:id="398" w:name="_Toc373142395"/>
      <w:bookmarkStart w:id="399" w:name="_Toc373142875"/>
      <w:bookmarkStart w:id="400" w:name="_Toc373156266"/>
      <w:bookmarkStart w:id="401" w:name="_Toc378674089"/>
      <w:bookmarkStart w:id="402" w:name="_Toc394048208"/>
      <w:bookmarkStart w:id="403" w:name="_Toc394315627"/>
      <w:bookmarkStart w:id="404" w:name="_Toc394410724"/>
      <w:bookmarkStart w:id="405" w:name="_Toc394925304"/>
      <w:r>
        <w:rPr>
          <w:noProof/>
        </w:rPr>
        <w:lastRenderedPageBreak/>
        <w:t>6.</w:t>
      </w:r>
      <w:r w:rsidR="00482A53">
        <w:rPr>
          <w:noProof/>
        </w:rPr>
        <w:t>4</w:t>
      </w:r>
      <w:r>
        <w:rPr>
          <w:noProof/>
        </w:rPr>
        <w:t xml:space="preserve"> </w:t>
      </w:r>
      <w:r w:rsidR="00761D59">
        <w:rPr>
          <w:noProof/>
        </w:rPr>
        <w:t xml:space="preserve">Field </w:t>
      </w:r>
      <w:r w:rsidR="00543021">
        <w:rPr>
          <w:noProof/>
        </w:rPr>
        <w:t>Support</w:t>
      </w:r>
      <w:r w:rsidR="00704EAE">
        <w:rPr>
          <w:noProof/>
        </w:rPr>
        <w:t>, Operations,</w:t>
      </w:r>
      <w:r w:rsidR="00543021">
        <w:rPr>
          <w:noProof/>
        </w:rPr>
        <w:t xml:space="preserve"> and </w:t>
      </w:r>
      <w:r w:rsidR="00761D59">
        <w:rPr>
          <w:noProof/>
        </w:rPr>
        <w:t>Oversight</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sidR="00BD1865">
        <w:rPr>
          <w:noProof/>
        </w:rPr>
        <w:t xml:space="preserve"> </w:t>
      </w:r>
    </w:p>
    <w:p w:rsidR="00761D59" w:rsidRPr="000053C0" w:rsidRDefault="00BD1865" w:rsidP="000053C0">
      <w:pPr>
        <w:pStyle w:val="NoSpacing"/>
        <w:rPr>
          <w:rFonts w:asciiTheme="majorHAnsi" w:hAnsiTheme="majorHAnsi"/>
          <w:noProof/>
        </w:rPr>
      </w:pPr>
      <w:r w:rsidRPr="000053C0">
        <w:rPr>
          <w:rFonts w:asciiTheme="majorHAnsi" w:hAnsiTheme="majorHAnsi"/>
          <w:b/>
          <w:i/>
          <w:noProof/>
          <w:color w:val="FF0000"/>
        </w:rPr>
        <w:t>(Skip if there are no field offices or field operations)</w:t>
      </w:r>
    </w:p>
    <w:p w:rsidR="009D204B" w:rsidRDefault="009D204B" w:rsidP="00761D59">
      <w:pPr>
        <w:rPr>
          <w:rFonts w:ascii="Arial" w:hAnsi="Arial" w:cs="Arial"/>
          <w:b/>
          <w:noProof/>
          <w:sz w:val="20"/>
          <w:szCs w:val="20"/>
        </w:rPr>
      </w:pPr>
    </w:p>
    <w:p w:rsidR="009D204B" w:rsidRDefault="00C40B11" w:rsidP="00761D59">
      <w:pPr>
        <w:rPr>
          <w:rFonts w:ascii="Arial" w:hAnsi="Arial" w:cs="Arial"/>
          <w:sz w:val="20"/>
          <w:szCs w:val="20"/>
        </w:rPr>
      </w:pPr>
      <w:r>
        <w:rPr>
          <w:rFonts w:ascii="Arial" w:hAnsi="Arial" w:cs="Arial"/>
          <w:b/>
          <w:bCs/>
          <w:sz w:val="20"/>
          <w:szCs w:val="20"/>
        </w:rPr>
        <w:t>Subsection</w:t>
      </w:r>
      <w:r w:rsidRPr="00385FB9">
        <w:rPr>
          <w:rFonts w:ascii="Arial" w:hAnsi="Arial" w:cs="Arial"/>
          <w:b/>
          <w:bCs/>
          <w:sz w:val="20"/>
          <w:szCs w:val="20"/>
        </w:rPr>
        <w:t xml:space="preserve"> </w:t>
      </w:r>
      <w:r w:rsidR="00761D59" w:rsidRPr="00385FB9">
        <w:rPr>
          <w:rFonts w:ascii="Arial" w:hAnsi="Arial" w:cs="Arial"/>
          <w:b/>
          <w:bCs/>
          <w:sz w:val="20"/>
          <w:szCs w:val="20"/>
        </w:rPr>
        <w:t>Objective</w:t>
      </w:r>
      <w:r w:rsidR="009D204B">
        <w:rPr>
          <w:rFonts w:ascii="Arial" w:hAnsi="Arial" w:cs="Arial"/>
          <w:b/>
          <w:bCs/>
          <w:sz w:val="20"/>
          <w:szCs w:val="20"/>
        </w:rPr>
        <w:t>s</w:t>
      </w:r>
      <w:r w:rsidR="00761D59" w:rsidRPr="00385FB9">
        <w:rPr>
          <w:rFonts w:ascii="Arial" w:hAnsi="Arial" w:cs="Arial"/>
          <w:b/>
          <w:bCs/>
          <w:sz w:val="20"/>
          <w:szCs w:val="20"/>
        </w:rPr>
        <w:t xml:space="preserve">: </w:t>
      </w:r>
      <w:r w:rsidR="009D204B">
        <w:rPr>
          <w:rFonts w:ascii="Arial" w:hAnsi="Arial" w:cs="Arial"/>
          <w:sz w:val="20"/>
          <w:szCs w:val="20"/>
        </w:rPr>
        <w:t>Assess</w:t>
      </w:r>
      <w:r w:rsidR="00761D59">
        <w:rPr>
          <w:rFonts w:ascii="Arial" w:hAnsi="Arial" w:cs="Arial"/>
          <w:sz w:val="20"/>
          <w:szCs w:val="20"/>
        </w:rPr>
        <w:t xml:space="preserve"> the organization’s systems for </w:t>
      </w:r>
      <w:r w:rsidR="009C15E2">
        <w:rPr>
          <w:rFonts w:ascii="Arial" w:hAnsi="Arial" w:cs="Arial"/>
          <w:sz w:val="20"/>
          <w:szCs w:val="20"/>
        </w:rPr>
        <w:t xml:space="preserve">management and oversight of </w:t>
      </w:r>
      <w:r w:rsidR="00761D59">
        <w:rPr>
          <w:rFonts w:ascii="Arial" w:hAnsi="Arial" w:cs="Arial"/>
          <w:sz w:val="20"/>
          <w:szCs w:val="20"/>
        </w:rPr>
        <w:t xml:space="preserve">field </w:t>
      </w:r>
      <w:r w:rsidR="009C15E2">
        <w:rPr>
          <w:rFonts w:ascii="Arial" w:hAnsi="Arial" w:cs="Arial"/>
          <w:sz w:val="20"/>
          <w:szCs w:val="20"/>
        </w:rPr>
        <w:t xml:space="preserve">offices and operations </w:t>
      </w:r>
      <w:r w:rsidR="00761D59">
        <w:rPr>
          <w:rFonts w:ascii="Arial" w:hAnsi="Arial" w:cs="Arial"/>
          <w:sz w:val="20"/>
          <w:szCs w:val="20"/>
        </w:rPr>
        <w:t xml:space="preserve"> </w:t>
      </w:r>
    </w:p>
    <w:p w:rsidR="009D204B" w:rsidRDefault="009D204B" w:rsidP="00761D59">
      <w:pPr>
        <w:rPr>
          <w:rFonts w:ascii="Arial" w:hAnsi="Arial" w:cs="Arial"/>
          <w:sz w:val="20"/>
          <w:szCs w:val="20"/>
        </w:rPr>
      </w:pPr>
    </w:p>
    <w:p w:rsidR="00CD0A35" w:rsidRDefault="009D204B">
      <w:pPr>
        <w:rPr>
          <w:rFonts w:ascii="Arial" w:hAnsi="Arial" w:cs="Arial"/>
          <w:sz w:val="20"/>
          <w:szCs w:val="20"/>
        </w:rPr>
      </w:pPr>
      <w:r w:rsidRPr="009D204B">
        <w:rPr>
          <w:rFonts w:ascii="Arial" w:hAnsi="Arial" w:cs="Arial"/>
          <w:b/>
          <w:sz w:val="20"/>
          <w:szCs w:val="20"/>
        </w:rPr>
        <w:t>Resources:</w:t>
      </w:r>
      <w:r>
        <w:rPr>
          <w:rFonts w:ascii="Arial" w:hAnsi="Arial" w:cs="Arial"/>
          <w:sz w:val="20"/>
          <w:szCs w:val="20"/>
        </w:rPr>
        <w:t xml:space="preserve">  Policy and procedures manual</w:t>
      </w:r>
      <w:r w:rsidR="009C15E2">
        <w:rPr>
          <w:rFonts w:ascii="Arial" w:hAnsi="Arial" w:cs="Arial"/>
          <w:sz w:val="20"/>
          <w:szCs w:val="20"/>
        </w:rPr>
        <w:t>s</w:t>
      </w:r>
      <w:r>
        <w:rPr>
          <w:rFonts w:ascii="Arial" w:hAnsi="Arial" w:cs="Arial"/>
          <w:sz w:val="20"/>
          <w:szCs w:val="20"/>
        </w:rPr>
        <w:t xml:space="preserve">, </w:t>
      </w:r>
      <w:r w:rsidR="009C15E2">
        <w:rPr>
          <w:rFonts w:ascii="Arial" w:hAnsi="Arial" w:cs="Arial"/>
          <w:sz w:val="20"/>
          <w:szCs w:val="20"/>
        </w:rPr>
        <w:t xml:space="preserve">records of </w:t>
      </w:r>
      <w:r w:rsidR="00D57DA3">
        <w:rPr>
          <w:rFonts w:ascii="Arial" w:hAnsi="Arial" w:cs="Arial"/>
          <w:sz w:val="20"/>
          <w:szCs w:val="20"/>
        </w:rPr>
        <w:t>communications</w:t>
      </w:r>
      <w:r w:rsidR="00E611D9">
        <w:rPr>
          <w:rFonts w:ascii="Arial" w:hAnsi="Arial" w:cs="Arial"/>
          <w:sz w:val="20"/>
          <w:szCs w:val="20"/>
        </w:rPr>
        <w:t xml:space="preserve"> with f</w:t>
      </w:r>
      <w:r w:rsidR="00D57DA3">
        <w:rPr>
          <w:rFonts w:ascii="Arial" w:hAnsi="Arial" w:cs="Arial"/>
          <w:sz w:val="20"/>
          <w:szCs w:val="20"/>
        </w:rPr>
        <w:t xml:space="preserve">ield staff, field visit reports, monitoring </w:t>
      </w:r>
      <w:r w:rsidR="00761D59">
        <w:rPr>
          <w:rFonts w:ascii="Arial" w:hAnsi="Arial" w:cs="Arial"/>
          <w:sz w:val="20"/>
          <w:szCs w:val="20"/>
        </w:rPr>
        <w:t xml:space="preserve">reports, </w:t>
      </w:r>
      <w:r w:rsidR="00D57DA3">
        <w:rPr>
          <w:rFonts w:ascii="Arial" w:hAnsi="Arial" w:cs="Arial"/>
          <w:sz w:val="20"/>
          <w:szCs w:val="20"/>
        </w:rPr>
        <w:t>evaluations</w:t>
      </w:r>
    </w:p>
    <w:p w:rsidR="001B1BBD" w:rsidRDefault="001B1BBD" w:rsidP="001B1BBD">
      <w:pPr>
        <w:autoSpaceDE w:val="0"/>
        <w:autoSpaceDN w:val="0"/>
        <w:adjustRightInd w:val="0"/>
        <w:rPr>
          <w:rFonts w:ascii="Arial" w:hAnsi="Arial" w:cs="Arial"/>
          <w:b/>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3293"/>
        <w:gridCol w:w="3208"/>
        <w:gridCol w:w="3384"/>
        <w:gridCol w:w="3402"/>
      </w:tblGrid>
      <w:tr w:rsidR="001B1BBD" w:rsidRPr="00FF6914" w:rsidTr="001B1BBD">
        <w:trPr>
          <w:trHeight w:val="287"/>
        </w:trPr>
        <w:tc>
          <w:tcPr>
            <w:tcW w:w="1188" w:type="dxa"/>
            <w:tcBorders>
              <w:top w:val="single" w:sz="4" w:space="0" w:color="auto"/>
              <w:left w:val="single" w:sz="4" w:space="0" w:color="auto"/>
              <w:bottom w:val="single" w:sz="4" w:space="0" w:color="auto"/>
              <w:right w:val="single" w:sz="4" w:space="0" w:color="auto"/>
            </w:tcBorders>
            <w:shd w:val="clear" w:color="auto" w:fill="548DD4"/>
          </w:tcPr>
          <w:p w:rsidR="001B1BBD" w:rsidRPr="00FF6914" w:rsidRDefault="001B1BBD" w:rsidP="001B1BBD">
            <w:pPr>
              <w:autoSpaceDE w:val="0"/>
              <w:autoSpaceDN w:val="0"/>
              <w:adjustRightInd w:val="0"/>
              <w:rPr>
                <w:rFonts w:ascii="Arial" w:hAnsi="Arial" w:cs="Arial"/>
                <w:b/>
                <w:noProof/>
                <w:sz w:val="20"/>
                <w:szCs w:val="20"/>
                <w:lang w:val="en-US"/>
              </w:rPr>
            </w:pPr>
          </w:p>
        </w:tc>
        <w:tc>
          <w:tcPr>
            <w:tcW w:w="3330" w:type="dxa"/>
            <w:tcBorders>
              <w:top w:val="single" w:sz="4" w:space="0" w:color="auto"/>
              <w:left w:val="single" w:sz="4" w:space="0" w:color="auto"/>
              <w:bottom w:val="single" w:sz="4" w:space="0" w:color="auto"/>
              <w:right w:val="single" w:sz="4" w:space="0" w:color="auto"/>
            </w:tcBorders>
            <w:shd w:val="clear" w:color="auto" w:fill="548DD4"/>
          </w:tcPr>
          <w:p w:rsidR="001B1BBD" w:rsidRPr="00FF6914" w:rsidRDefault="001B1BBD" w:rsidP="001B1BBD">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Low Capacity</w:t>
            </w:r>
          </w:p>
        </w:tc>
        <w:tc>
          <w:tcPr>
            <w:tcW w:w="3240" w:type="dxa"/>
            <w:tcBorders>
              <w:top w:val="single" w:sz="4" w:space="0" w:color="auto"/>
              <w:left w:val="single" w:sz="4" w:space="0" w:color="auto"/>
              <w:bottom w:val="single" w:sz="4" w:space="0" w:color="auto"/>
              <w:right w:val="single" w:sz="4" w:space="0" w:color="auto"/>
            </w:tcBorders>
            <w:shd w:val="clear" w:color="auto" w:fill="548DD4"/>
          </w:tcPr>
          <w:p w:rsidR="001B1BBD" w:rsidRPr="00FF6914" w:rsidRDefault="001B1BBD" w:rsidP="001B1BBD">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Basic Capacity</w:t>
            </w:r>
          </w:p>
        </w:tc>
        <w:tc>
          <w:tcPr>
            <w:tcW w:w="3420" w:type="dxa"/>
            <w:tcBorders>
              <w:top w:val="single" w:sz="4" w:space="0" w:color="auto"/>
              <w:left w:val="single" w:sz="4" w:space="0" w:color="auto"/>
              <w:bottom w:val="single" w:sz="4" w:space="0" w:color="auto"/>
              <w:right w:val="single" w:sz="4" w:space="0" w:color="auto"/>
            </w:tcBorders>
            <w:shd w:val="clear" w:color="auto" w:fill="548DD4"/>
          </w:tcPr>
          <w:p w:rsidR="001B1BBD" w:rsidRPr="00FF6914" w:rsidRDefault="001B1BBD" w:rsidP="001B1BBD">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Moderate Capacity</w:t>
            </w:r>
          </w:p>
        </w:tc>
        <w:tc>
          <w:tcPr>
            <w:tcW w:w="3438" w:type="dxa"/>
            <w:tcBorders>
              <w:top w:val="single" w:sz="4" w:space="0" w:color="auto"/>
              <w:left w:val="single" w:sz="4" w:space="0" w:color="auto"/>
              <w:bottom w:val="single" w:sz="4" w:space="0" w:color="auto"/>
              <w:right w:val="single" w:sz="4" w:space="0" w:color="auto"/>
            </w:tcBorders>
            <w:shd w:val="clear" w:color="auto" w:fill="548DD4"/>
          </w:tcPr>
          <w:p w:rsidR="001B1BBD" w:rsidRPr="00FF6914" w:rsidRDefault="001B1BBD" w:rsidP="001B1BBD">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Strong Capacity</w:t>
            </w:r>
          </w:p>
        </w:tc>
      </w:tr>
      <w:tr w:rsidR="00D53953" w:rsidRPr="00FF6914" w:rsidTr="006F2994">
        <w:trPr>
          <w:trHeight w:val="341"/>
        </w:trPr>
        <w:tc>
          <w:tcPr>
            <w:tcW w:w="1188" w:type="dxa"/>
            <w:vMerge w:val="restart"/>
            <w:shd w:val="clear" w:color="auto" w:fill="auto"/>
          </w:tcPr>
          <w:p w:rsidR="00D53953" w:rsidRPr="00FF6914" w:rsidRDefault="00D53953" w:rsidP="00D53953">
            <w:pPr>
              <w:autoSpaceDE w:val="0"/>
              <w:autoSpaceDN w:val="0"/>
              <w:adjustRightInd w:val="0"/>
              <w:rPr>
                <w:rFonts w:ascii="Arial" w:hAnsi="Arial" w:cs="Arial"/>
                <w:b/>
                <w:noProof/>
                <w:sz w:val="20"/>
                <w:szCs w:val="20"/>
                <w:lang w:val="en-US"/>
              </w:rPr>
            </w:pPr>
          </w:p>
          <w:p w:rsidR="00D53953" w:rsidRPr="00FF6914" w:rsidRDefault="00D53953" w:rsidP="00D53953">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6.</w:t>
            </w:r>
            <w:r w:rsidR="00A059A8">
              <w:rPr>
                <w:rFonts w:ascii="Arial" w:hAnsi="Arial" w:cs="Arial"/>
                <w:b/>
                <w:noProof/>
                <w:sz w:val="20"/>
                <w:szCs w:val="20"/>
                <w:lang w:val="en-US"/>
              </w:rPr>
              <w:t>4</w:t>
            </w:r>
          </w:p>
          <w:p w:rsidR="00D53953" w:rsidRPr="00FF6914" w:rsidRDefault="00D53953" w:rsidP="00D53953">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 xml:space="preserve">Field </w:t>
            </w:r>
            <w:r>
              <w:rPr>
                <w:rFonts w:ascii="Arial" w:hAnsi="Arial" w:cs="Arial"/>
                <w:b/>
                <w:noProof/>
                <w:sz w:val="20"/>
                <w:szCs w:val="20"/>
                <w:lang w:val="en-US"/>
              </w:rPr>
              <w:t>Support</w:t>
            </w:r>
            <w:r w:rsidR="00704EAE">
              <w:rPr>
                <w:rFonts w:ascii="Arial" w:hAnsi="Arial" w:cs="Arial"/>
                <w:b/>
                <w:noProof/>
                <w:sz w:val="20"/>
                <w:szCs w:val="20"/>
                <w:lang w:val="en-US"/>
              </w:rPr>
              <w:t>, Operations,</w:t>
            </w:r>
            <w:r>
              <w:rPr>
                <w:rFonts w:ascii="Arial" w:hAnsi="Arial" w:cs="Arial"/>
                <w:b/>
                <w:noProof/>
                <w:sz w:val="20"/>
                <w:szCs w:val="20"/>
                <w:lang w:val="en-US"/>
              </w:rPr>
              <w:t xml:space="preserve"> and </w:t>
            </w:r>
            <w:r w:rsidRPr="00FF6914">
              <w:rPr>
                <w:rFonts w:ascii="Arial" w:hAnsi="Arial" w:cs="Arial"/>
                <w:b/>
                <w:noProof/>
                <w:sz w:val="20"/>
                <w:szCs w:val="20"/>
                <w:lang w:val="en-US"/>
              </w:rPr>
              <w:t>Oversight</w:t>
            </w:r>
          </w:p>
          <w:p w:rsidR="00D53953" w:rsidRPr="00FF6914" w:rsidRDefault="00D53953" w:rsidP="00D53953">
            <w:pPr>
              <w:autoSpaceDE w:val="0"/>
              <w:autoSpaceDN w:val="0"/>
              <w:adjustRightInd w:val="0"/>
              <w:rPr>
                <w:rFonts w:ascii="Arial" w:hAnsi="Arial" w:cs="Arial"/>
                <w:b/>
                <w:noProof/>
                <w:sz w:val="20"/>
                <w:szCs w:val="20"/>
                <w:lang w:val="en-US"/>
              </w:rPr>
            </w:pPr>
          </w:p>
          <w:p w:rsidR="00D53953" w:rsidRPr="00FF6914" w:rsidRDefault="00D53953" w:rsidP="00D53953">
            <w:pPr>
              <w:autoSpaceDE w:val="0"/>
              <w:autoSpaceDN w:val="0"/>
              <w:adjustRightInd w:val="0"/>
              <w:rPr>
                <w:rFonts w:ascii="Arial" w:hAnsi="Arial" w:cs="Arial"/>
                <w:b/>
                <w:noProof/>
                <w:sz w:val="20"/>
                <w:szCs w:val="20"/>
                <w:lang w:val="en-US"/>
              </w:rPr>
            </w:pPr>
          </w:p>
          <w:p w:rsidR="00D53953" w:rsidRPr="00FF6914" w:rsidRDefault="000A25B2" w:rsidP="00D53953">
            <w:pPr>
              <w:autoSpaceDE w:val="0"/>
              <w:autoSpaceDN w:val="0"/>
              <w:adjustRightInd w:val="0"/>
              <w:rPr>
                <w:rFonts w:ascii="Arial" w:hAnsi="Arial" w:cs="Arial"/>
                <w:b/>
                <w:noProof/>
                <w:sz w:val="20"/>
                <w:szCs w:val="20"/>
                <w:lang w:val="en-US"/>
              </w:rPr>
            </w:pPr>
            <w:r w:rsidRPr="000A25B2">
              <w:rPr>
                <w:rFonts w:ascii="Arial" w:hAnsi="Arial" w:cs="Arial"/>
                <w:noProof/>
                <w:color w:val="31849B"/>
                <w:sz w:val="20"/>
                <w:szCs w:val="20"/>
              </w:rPr>
              <w:sym w:font="Wingdings 2" w:char="F098"/>
            </w:r>
          </w:p>
        </w:tc>
        <w:tc>
          <w:tcPr>
            <w:tcW w:w="3330" w:type="dxa"/>
            <w:shd w:val="clear" w:color="auto" w:fill="FFFF00"/>
          </w:tcPr>
          <w:p w:rsidR="00D53953" w:rsidRPr="00FF6914" w:rsidRDefault="00D53953" w:rsidP="00D53953">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1</w:t>
            </w:r>
          </w:p>
        </w:tc>
        <w:tc>
          <w:tcPr>
            <w:tcW w:w="3240" w:type="dxa"/>
            <w:shd w:val="clear" w:color="auto" w:fill="FFFF00"/>
          </w:tcPr>
          <w:p w:rsidR="00D53953" w:rsidRPr="00FF6914" w:rsidRDefault="00D53953" w:rsidP="00D53953">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2</w:t>
            </w:r>
          </w:p>
        </w:tc>
        <w:tc>
          <w:tcPr>
            <w:tcW w:w="3420" w:type="dxa"/>
            <w:shd w:val="clear" w:color="auto" w:fill="FFFF00"/>
          </w:tcPr>
          <w:p w:rsidR="00D53953" w:rsidRPr="00FF6914" w:rsidRDefault="00D53953" w:rsidP="00D53953">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3</w:t>
            </w:r>
          </w:p>
        </w:tc>
        <w:tc>
          <w:tcPr>
            <w:tcW w:w="3438" w:type="dxa"/>
            <w:shd w:val="clear" w:color="auto" w:fill="FFFF00"/>
          </w:tcPr>
          <w:p w:rsidR="00D53953" w:rsidRPr="00FF6914" w:rsidRDefault="00D53953" w:rsidP="00D53953">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4</w:t>
            </w:r>
          </w:p>
        </w:tc>
      </w:tr>
      <w:tr w:rsidR="00D53953" w:rsidRPr="00FF6914" w:rsidTr="006F2994">
        <w:tc>
          <w:tcPr>
            <w:tcW w:w="1188" w:type="dxa"/>
            <w:vMerge/>
            <w:shd w:val="clear" w:color="auto" w:fill="auto"/>
          </w:tcPr>
          <w:p w:rsidR="00D53953" w:rsidRPr="00FF6914" w:rsidRDefault="00D53953" w:rsidP="00FF6914">
            <w:pPr>
              <w:autoSpaceDE w:val="0"/>
              <w:autoSpaceDN w:val="0"/>
              <w:adjustRightInd w:val="0"/>
              <w:rPr>
                <w:rFonts w:ascii="Arial" w:hAnsi="Arial" w:cs="Arial"/>
                <w:b/>
                <w:noProof/>
                <w:sz w:val="20"/>
                <w:szCs w:val="20"/>
                <w:lang w:val="en-US"/>
              </w:rPr>
            </w:pPr>
          </w:p>
        </w:tc>
        <w:tc>
          <w:tcPr>
            <w:tcW w:w="3330" w:type="dxa"/>
            <w:shd w:val="clear" w:color="auto" w:fill="auto"/>
          </w:tcPr>
          <w:p w:rsidR="00D54FA0" w:rsidRDefault="00D53953" w:rsidP="00D53953">
            <w:pPr>
              <w:autoSpaceDE w:val="0"/>
              <w:autoSpaceDN w:val="0"/>
              <w:adjustRightInd w:val="0"/>
              <w:rPr>
                <w:rFonts w:ascii="Arial" w:hAnsi="Arial" w:cs="Arial"/>
                <w:noProof/>
                <w:sz w:val="20"/>
                <w:szCs w:val="20"/>
                <w:lang w:val="en-US"/>
              </w:rPr>
            </w:pPr>
            <w:r w:rsidRPr="00EE4279">
              <w:rPr>
                <w:rFonts w:ascii="Arial" w:hAnsi="Arial" w:cs="Arial"/>
                <w:noProof/>
                <w:sz w:val="20"/>
                <w:szCs w:val="20"/>
                <w:lang w:val="en-US"/>
              </w:rPr>
              <w:t xml:space="preserve">The organization </w:t>
            </w:r>
            <w:r w:rsidR="00D54FA0">
              <w:rPr>
                <w:rFonts w:ascii="Arial" w:hAnsi="Arial" w:cs="Arial"/>
                <w:noProof/>
                <w:sz w:val="20"/>
                <w:szCs w:val="20"/>
                <w:lang w:val="en-US"/>
              </w:rPr>
              <w:t xml:space="preserve">has </w:t>
            </w:r>
          </w:p>
          <w:p w:rsidR="00D54FA0" w:rsidRDefault="00D54FA0" w:rsidP="00D53953">
            <w:pPr>
              <w:autoSpaceDE w:val="0"/>
              <w:autoSpaceDN w:val="0"/>
              <w:adjustRightInd w:val="0"/>
              <w:rPr>
                <w:rFonts w:ascii="Arial" w:hAnsi="Arial" w:cs="Arial"/>
                <w:noProof/>
                <w:sz w:val="20"/>
                <w:szCs w:val="20"/>
                <w:lang w:val="en-US"/>
              </w:rPr>
            </w:pPr>
          </w:p>
          <w:p w:rsidR="00D53953" w:rsidRDefault="00D54FA0" w:rsidP="000B57AB">
            <w:pPr>
              <w:numPr>
                <w:ilvl w:val="0"/>
                <w:numId w:val="60"/>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No</w:t>
            </w:r>
            <w:r w:rsidR="00D53953">
              <w:rPr>
                <w:rFonts w:ascii="Arial" w:hAnsi="Arial" w:cs="Arial"/>
                <w:noProof/>
                <w:sz w:val="20"/>
                <w:szCs w:val="20"/>
                <w:lang w:val="en-US"/>
              </w:rPr>
              <w:t xml:space="preserve"> </w:t>
            </w:r>
            <w:r w:rsidR="00D53953" w:rsidRPr="00EE4279">
              <w:rPr>
                <w:rFonts w:ascii="Arial" w:hAnsi="Arial" w:cs="Arial"/>
                <w:noProof/>
                <w:sz w:val="20"/>
                <w:szCs w:val="20"/>
                <w:lang w:val="en-US"/>
              </w:rPr>
              <w:t>field offices</w:t>
            </w:r>
            <w:r w:rsidR="00D53953">
              <w:rPr>
                <w:rFonts w:ascii="Arial" w:hAnsi="Arial" w:cs="Arial"/>
                <w:noProof/>
                <w:sz w:val="20"/>
                <w:szCs w:val="20"/>
                <w:lang w:val="en-US"/>
              </w:rPr>
              <w:t xml:space="preserve"> or operations</w:t>
            </w:r>
          </w:p>
          <w:p w:rsidR="00D53953" w:rsidRDefault="00D53953" w:rsidP="00B22CEF">
            <w:pPr>
              <w:autoSpaceDE w:val="0"/>
              <w:autoSpaceDN w:val="0"/>
              <w:adjustRightInd w:val="0"/>
              <w:rPr>
                <w:rFonts w:ascii="Arial" w:hAnsi="Arial" w:cs="Arial"/>
                <w:noProof/>
                <w:sz w:val="20"/>
                <w:szCs w:val="20"/>
                <w:lang w:val="en-US"/>
              </w:rPr>
            </w:pPr>
          </w:p>
          <w:p w:rsidR="00B22CEF" w:rsidRDefault="00B22CEF" w:rsidP="000B57AB">
            <w:pPr>
              <w:numPr>
                <w:ilvl w:val="0"/>
                <w:numId w:val="60"/>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N</w:t>
            </w:r>
            <w:r w:rsidR="00D53953" w:rsidRPr="00EE4279">
              <w:rPr>
                <w:rFonts w:ascii="Arial" w:hAnsi="Arial" w:cs="Arial"/>
                <w:noProof/>
                <w:sz w:val="20"/>
                <w:szCs w:val="20"/>
                <w:lang w:val="en-US"/>
              </w:rPr>
              <w:t xml:space="preserve">o </w:t>
            </w:r>
            <w:r>
              <w:rPr>
                <w:rFonts w:ascii="Arial" w:hAnsi="Arial" w:cs="Arial"/>
                <w:noProof/>
                <w:sz w:val="20"/>
                <w:szCs w:val="20"/>
                <w:lang w:val="en-US"/>
              </w:rPr>
              <w:t>written</w:t>
            </w:r>
            <w:r w:rsidR="00D53953" w:rsidRPr="00EE4279">
              <w:rPr>
                <w:rFonts w:ascii="Arial" w:hAnsi="Arial" w:cs="Arial"/>
                <w:noProof/>
                <w:sz w:val="20"/>
                <w:szCs w:val="20"/>
                <w:lang w:val="en-US"/>
              </w:rPr>
              <w:t xml:space="preserve"> procedures and processes for </w:t>
            </w:r>
            <w:r w:rsidR="00836A6B">
              <w:rPr>
                <w:rFonts w:ascii="Arial" w:hAnsi="Arial" w:cs="Arial"/>
                <w:noProof/>
                <w:sz w:val="20"/>
                <w:szCs w:val="20"/>
                <w:lang w:val="en-US"/>
              </w:rPr>
              <w:t>field support, operations, and oversight</w:t>
            </w:r>
          </w:p>
          <w:p w:rsidR="00B22CEF" w:rsidRDefault="00B22CEF" w:rsidP="00B22CEF">
            <w:pPr>
              <w:rPr>
                <w:noProof/>
              </w:rPr>
            </w:pPr>
          </w:p>
          <w:p w:rsidR="00D53953" w:rsidRPr="000B51E7" w:rsidRDefault="000B51E7" w:rsidP="000B57AB">
            <w:pPr>
              <w:numPr>
                <w:ilvl w:val="0"/>
                <w:numId w:val="60"/>
              </w:numPr>
              <w:autoSpaceDE w:val="0"/>
              <w:autoSpaceDN w:val="0"/>
              <w:adjustRightInd w:val="0"/>
              <w:ind w:left="360"/>
              <w:rPr>
                <w:rFonts w:ascii="Arial" w:hAnsi="Arial" w:cs="Arial"/>
                <w:noProof/>
                <w:sz w:val="20"/>
                <w:szCs w:val="20"/>
                <w:lang w:val="en-US"/>
              </w:rPr>
            </w:pPr>
            <w:r w:rsidRPr="000B51E7">
              <w:rPr>
                <w:rFonts w:ascii="Arial" w:hAnsi="Arial" w:cs="Arial"/>
                <w:noProof/>
                <w:sz w:val="20"/>
                <w:szCs w:val="20"/>
                <w:lang w:val="en-US"/>
              </w:rPr>
              <w:t xml:space="preserve">Written procedures for </w:t>
            </w:r>
            <w:r w:rsidR="00836A6B">
              <w:rPr>
                <w:rFonts w:ascii="Arial" w:hAnsi="Arial" w:cs="Arial"/>
                <w:noProof/>
                <w:sz w:val="20"/>
                <w:szCs w:val="20"/>
                <w:lang w:val="en-US"/>
              </w:rPr>
              <w:t>field support</w:t>
            </w:r>
            <w:r w:rsidR="00704EAE">
              <w:rPr>
                <w:rFonts w:ascii="Arial" w:hAnsi="Arial" w:cs="Arial"/>
                <w:noProof/>
                <w:sz w:val="20"/>
                <w:szCs w:val="20"/>
                <w:lang w:val="en-US"/>
              </w:rPr>
              <w:t>, operations,</w:t>
            </w:r>
            <w:r w:rsidR="00836A6B">
              <w:rPr>
                <w:rFonts w:ascii="Arial" w:hAnsi="Arial" w:cs="Arial"/>
                <w:noProof/>
                <w:sz w:val="20"/>
                <w:szCs w:val="20"/>
                <w:lang w:val="en-US"/>
              </w:rPr>
              <w:t xml:space="preserve"> and oversight</w:t>
            </w:r>
            <w:r w:rsidRPr="000B51E7">
              <w:rPr>
                <w:rFonts w:ascii="Arial" w:hAnsi="Arial" w:cs="Arial"/>
                <w:noProof/>
                <w:sz w:val="20"/>
                <w:szCs w:val="20"/>
                <w:lang w:val="en-US"/>
              </w:rPr>
              <w:t xml:space="preserve"> </w:t>
            </w:r>
            <w:r w:rsidR="00B22CEF" w:rsidRPr="000B51E7">
              <w:rPr>
                <w:rFonts w:ascii="Arial" w:hAnsi="Arial" w:cs="Arial"/>
                <w:noProof/>
                <w:sz w:val="20"/>
                <w:szCs w:val="20"/>
                <w:lang w:val="en-US"/>
              </w:rPr>
              <w:t>that are not applied</w:t>
            </w:r>
          </w:p>
          <w:p w:rsidR="00D53953" w:rsidRDefault="00D53953" w:rsidP="00B22CEF">
            <w:pPr>
              <w:autoSpaceDE w:val="0"/>
              <w:autoSpaceDN w:val="0"/>
              <w:adjustRightInd w:val="0"/>
              <w:rPr>
                <w:rFonts w:ascii="Arial" w:hAnsi="Arial" w:cs="Arial"/>
                <w:noProof/>
                <w:sz w:val="20"/>
                <w:szCs w:val="20"/>
                <w:lang w:val="en-US"/>
              </w:rPr>
            </w:pPr>
          </w:p>
          <w:p w:rsidR="00D53953" w:rsidRDefault="00D53953" w:rsidP="000B57AB">
            <w:pPr>
              <w:numPr>
                <w:ilvl w:val="0"/>
                <w:numId w:val="60"/>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Field offices or operations </w:t>
            </w:r>
            <w:r w:rsidR="00B22CEF">
              <w:rPr>
                <w:rFonts w:ascii="Arial" w:hAnsi="Arial" w:cs="Arial"/>
                <w:noProof/>
                <w:sz w:val="20"/>
                <w:szCs w:val="20"/>
                <w:lang w:val="en-US"/>
              </w:rPr>
              <w:t>that do not</w:t>
            </w:r>
            <w:r>
              <w:rPr>
                <w:rFonts w:ascii="Arial" w:hAnsi="Arial" w:cs="Arial"/>
                <w:noProof/>
                <w:sz w:val="20"/>
                <w:szCs w:val="20"/>
                <w:lang w:val="en-US"/>
              </w:rPr>
              <w:t xml:space="preserve"> submit annual workplans</w:t>
            </w:r>
            <w:r w:rsidR="00704EAE">
              <w:rPr>
                <w:rFonts w:ascii="Arial" w:hAnsi="Arial" w:cs="Arial"/>
                <w:noProof/>
                <w:sz w:val="20"/>
                <w:szCs w:val="20"/>
                <w:lang w:val="en-US"/>
              </w:rPr>
              <w:t>,</w:t>
            </w:r>
            <w:r>
              <w:rPr>
                <w:rFonts w:ascii="Arial" w:hAnsi="Arial" w:cs="Arial"/>
                <w:noProof/>
                <w:sz w:val="20"/>
                <w:szCs w:val="20"/>
                <w:lang w:val="en-US"/>
              </w:rPr>
              <w:t xml:space="preserve"> </w:t>
            </w:r>
            <w:r w:rsidR="00B22CEF">
              <w:rPr>
                <w:rFonts w:ascii="Arial" w:hAnsi="Arial" w:cs="Arial"/>
                <w:noProof/>
                <w:sz w:val="20"/>
                <w:szCs w:val="20"/>
                <w:lang w:val="en-US"/>
              </w:rPr>
              <w:t>budgets</w:t>
            </w:r>
            <w:r w:rsidR="00704EAE">
              <w:rPr>
                <w:rFonts w:ascii="Arial" w:hAnsi="Arial" w:cs="Arial"/>
                <w:noProof/>
                <w:sz w:val="20"/>
                <w:szCs w:val="20"/>
                <w:lang w:val="en-US"/>
              </w:rPr>
              <w:t xml:space="preserve">, </w:t>
            </w:r>
            <w:r w:rsidR="00A72721">
              <w:rPr>
                <w:rFonts w:ascii="Arial" w:hAnsi="Arial" w:cs="Arial"/>
                <w:noProof/>
                <w:sz w:val="20"/>
                <w:szCs w:val="20"/>
                <w:lang w:val="en-US"/>
              </w:rPr>
              <w:t>and</w:t>
            </w:r>
            <w:r w:rsidR="00DF2228">
              <w:rPr>
                <w:rFonts w:ascii="Arial" w:hAnsi="Arial" w:cs="Arial"/>
                <w:noProof/>
                <w:sz w:val="20"/>
                <w:szCs w:val="20"/>
                <w:lang w:val="en-US"/>
              </w:rPr>
              <w:t xml:space="preserve"> </w:t>
            </w:r>
            <w:r w:rsidR="00704EAE">
              <w:rPr>
                <w:rFonts w:ascii="Arial" w:hAnsi="Arial" w:cs="Arial"/>
                <w:noProof/>
                <w:sz w:val="20"/>
                <w:szCs w:val="20"/>
                <w:lang w:val="en-US"/>
              </w:rPr>
              <w:t xml:space="preserve">financial and progress reports </w:t>
            </w:r>
            <w:r w:rsidR="00B22CEF">
              <w:rPr>
                <w:rFonts w:ascii="Arial" w:hAnsi="Arial" w:cs="Arial"/>
                <w:noProof/>
                <w:sz w:val="20"/>
                <w:szCs w:val="20"/>
                <w:lang w:val="en-US"/>
              </w:rPr>
              <w:t>for headquarters review</w:t>
            </w:r>
            <w:r w:rsidR="00296B6E">
              <w:rPr>
                <w:rFonts w:ascii="Arial" w:hAnsi="Arial" w:cs="Arial"/>
                <w:noProof/>
                <w:sz w:val="20"/>
                <w:szCs w:val="20"/>
                <w:lang w:val="en-US"/>
              </w:rPr>
              <w:t xml:space="preserve"> </w:t>
            </w:r>
          </w:p>
          <w:p w:rsidR="00D53953" w:rsidRDefault="00D53953" w:rsidP="00B22CEF">
            <w:pPr>
              <w:autoSpaceDE w:val="0"/>
              <w:autoSpaceDN w:val="0"/>
              <w:adjustRightInd w:val="0"/>
              <w:rPr>
                <w:rFonts w:ascii="Arial" w:hAnsi="Arial" w:cs="Arial"/>
                <w:noProof/>
                <w:sz w:val="20"/>
                <w:szCs w:val="20"/>
                <w:lang w:val="en-US"/>
              </w:rPr>
            </w:pPr>
          </w:p>
          <w:p w:rsidR="00B22CEF" w:rsidRDefault="00B22CEF" w:rsidP="000B57AB">
            <w:pPr>
              <w:numPr>
                <w:ilvl w:val="0"/>
                <w:numId w:val="60"/>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A h</w:t>
            </w:r>
            <w:r w:rsidR="00D53953">
              <w:rPr>
                <w:rFonts w:ascii="Arial" w:hAnsi="Arial" w:cs="Arial"/>
                <w:noProof/>
                <w:sz w:val="20"/>
                <w:szCs w:val="20"/>
                <w:lang w:val="en-US"/>
              </w:rPr>
              <w:t>ead</w:t>
            </w:r>
            <w:r w:rsidR="00704EAE">
              <w:rPr>
                <w:rFonts w:ascii="Arial" w:hAnsi="Arial" w:cs="Arial"/>
                <w:noProof/>
                <w:sz w:val="20"/>
                <w:szCs w:val="20"/>
                <w:lang w:val="en-US"/>
              </w:rPr>
              <w:t xml:space="preserve"> office</w:t>
            </w:r>
            <w:r w:rsidR="00D53953">
              <w:rPr>
                <w:rFonts w:ascii="Arial" w:hAnsi="Arial" w:cs="Arial"/>
                <w:noProof/>
                <w:sz w:val="20"/>
                <w:szCs w:val="20"/>
                <w:lang w:val="en-US"/>
              </w:rPr>
              <w:t xml:space="preserve"> </w:t>
            </w:r>
            <w:r>
              <w:rPr>
                <w:rFonts w:ascii="Arial" w:hAnsi="Arial" w:cs="Arial"/>
                <w:noProof/>
                <w:sz w:val="20"/>
                <w:szCs w:val="20"/>
                <w:lang w:val="en-US"/>
              </w:rPr>
              <w:t xml:space="preserve">that </w:t>
            </w:r>
            <w:r w:rsidR="00D53953" w:rsidRPr="00EE4279">
              <w:rPr>
                <w:rFonts w:ascii="Arial" w:hAnsi="Arial" w:cs="Arial"/>
                <w:noProof/>
                <w:sz w:val="20"/>
                <w:szCs w:val="20"/>
                <w:lang w:val="en-US"/>
              </w:rPr>
              <w:t>provide</w:t>
            </w:r>
            <w:r w:rsidR="000B51E7">
              <w:rPr>
                <w:rFonts w:ascii="Arial" w:hAnsi="Arial" w:cs="Arial"/>
                <w:noProof/>
                <w:sz w:val="20"/>
                <w:szCs w:val="20"/>
                <w:lang w:val="en-US"/>
              </w:rPr>
              <w:t>s</w:t>
            </w:r>
            <w:r w:rsidR="00D53953">
              <w:rPr>
                <w:rFonts w:ascii="Arial" w:hAnsi="Arial" w:cs="Arial"/>
                <w:noProof/>
                <w:sz w:val="20"/>
                <w:szCs w:val="20"/>
                <w:lang w:val="en-US"/>
              </w:rPr>
              <w:t xml:space="preserve"> </w:t>
            </w:r>
            <w:r w:rsidR="000B51E7">
              <w:rPr>
                <w:rFonts w:ascii="Arial" w:hAnsi="Arial" w:cs="Arial"/>
                <w:noProof/>
                <w:sz w:val="20"/>
                <w:szCs w:val="20"/>
                <w:lang w:val="en-US"/>
              </w:rPr>
              <w:t>in</w:t>
            </w:r>
            <w:r>
              <w:rPr>
                <w:rFonts w:ascii="Arial" w:hAnsi="Arial" w:cs="Arial"/>
                <w:noProof/>
                <w:sz w:val="20"/>
                <w:szCs w:val="20"/>
                <w:lang w:val="en-US"/>
              </w:rPr>
              <w:t xml:space="preserve">adequate </w:t>
            </w:r>
            <w:r w:rsidR="00D53953">
              <w:rPr>
                <w:rFonts w:ascii="Arial" w:hAnsi="Arial" w:cs="Arial"/>
                <w:noProof/>
                <w:sz w:val="20"/>
                <w:szCs w:val="20"/>
                <w:lang w:val="en-US"/>
              </w:rPr>
              <w:t>administrative and</w:t>
            </w:r>
            <w:r w:rsidR="00D53953" w:rsidRPr="00EE4279">
              <w:rPr>
                <w:rFonts w:ascii="Arial" w:hAnsi="Arial" w:cs="Arial"/>
                <w:noProof/>
                <w:sz w:val="20"/>
                <w:szCs w:val="20"/>
                <w:lang w:val="en-US"/>
              </w:rPr>
              <w:t xml:space="preserve"> technical </w:t>
            </w:r>
            <w:r w:rsidR="00D53953">
              <w:rPr>
                <w:rFonts w:ascii="Arial" w:hAnsi="Arial" w:cs="Arial"/>
                <w:noProof/>
                <w:sz w:val="20"/>
                <w:szCs w:val="20"/>
                <w:lang w:val="en-US"/>
              </w:rPr>
              <w:t>support</w:t>
            </w:r>
            <w:r w:rsidR="00D53953" w:rsidRPr="00EE4279">
              <w:rPr>
                <w:rFonts w:ascii="Arial" w:hAnsi="Arial" w:cs="Arial"/>
                <w:noProof/>
                <w:sz w:val="20"/>
                <w:szCs w:val="20"/>
                <w:lang w:val="en-US"/>
              </w:rPr>
              <w:t xml:space="preserve"> </w:t>
            </w:r>
            <w:r w:rsidR="00D53953">
              <w:rPr>
                <w:rFonts w:ascii="Arial" w:hAnsi="Arial" w:cs="Arial"/>
                <w:noProof/>
                <w:sz w:val="20"/>
                <w:szCs w:val="20"/>
                <w:lang w:val="en-US"/>
              </w:rPr>
              <w:t xml:space="preserve">and oversight </w:t>
            </w:r>
            <w:r w:rsidR="00D53953" w:rsidRPr="00EE4279">
              <w:rPr>
                <w:rFonts w:ascii="Arial" w:hAnsi="Arial" w:cs="Arial"/>
                <w:noProof/>
                <w:sz w:val="20"/>
                <w:szCs w:val="20"/>
                <w:lang w:val="en-US"/>
              </w:rPr>
              <w:t xml:space="preserve">to </w:t>
            </w:r>
            <w:r w:rsidR="00D53953">
              <w:rPr>
                <w:rFonts w:ascii="Arial" w:hAnsi="Arial" w:cs="Arial"/>
                <w:noProof/>
                <w:sz w:val="20"/>
                <w:szCs w:val="20"/>
                <w:lang w:val="en-US"/>
              </w:rPr>
              <w:t>the</w:t>
            </w:r>
            <w:r w:rsidR="00D53953" w:rsidRPr="00EE4279">
              <w:rPr>
                <w:rFonts w:ascii="Arial" w:hAnsi="Arial" w:cs="Arial"/>
                <w:noProof/>
                <w:sz w:val="20"/>
                <w:szCs w:val="20"/>
                <w:lang w:val="en-US"/>
              </w:rPr>
              <w:t xml:space="preserve"> field</w:t>
            </w:r>
          </w:p>
          <w:p w:rsidR="00B22CEF" w:rsidRDefault="00B22CEF" w:rsidP="00B22CEF">
            <w:pPr>
              <w:autoSpaceDE w:val="0"/>
              <w:autoSpaceDN w:val="0"/>
              <w:adjustRightInd w:val="0"/>
              <w:rPr>
                <w:rFonts w:ascii="Arial" w:hAnsi="Arial" w:cs="Arial"/>
                <w:noProof/>
                <w:sz w:val="20"/>
                <w:szCs w:val="20"/>
                <w:lang w:val="en-US"/>
              </w:rPr>
            </w:pPr>
          </w:p>
          <w:p w:rsidR="00D53953" w:rsidRDefault="00A72721" w:rsidP="000B57AB">
            <w:pPr>
              <w:numPr>
                <w:ilvl w:val="0"/>
                <w:numId w:val="60"/>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Field site visits that are i</w:t>
            </w:r>
            <w:r w:rsidR="000B51E7">
              <w:rPr>
                <w:rFonts w:ascii="Arial" w:hAnsi="Arial" w:cs="Arial"/>
                <w:noProof/>
                <w:sz w:val="20"/>
                <w:szCs w:val="20"/>
                <w:lang w:val="en-US"/>
              </w:rPr>
              <w:t>nfrequent</w:t>
            </w:r>
            <w:r>
              <w:rPr>
                <w:rFonts w:ascii="Arial" w:hAnsi="Arial" w:cs="Arial"/>
                <w:noProof/>
                <w:sz w:val="20"/>
                <w:szCs w:val="20"/>
                <w:lang w:val="en-US"/>
              </w:rPr>
              <w:t xml:space="preserve">, </w:t>
            </w:r>
            <w:r w:rsidR="000B51E7">
              <w:rPr>
                <w:rFonts w:ascii="Arial" w:hAnsi="Arial" w:cs="Arial"/>
                <w:noProof/>
                <w:sz w:val="20"/>
                <w:szCs w:val="20"/>
                <w:lang w:val="en-US"/>
              </w:rPr>
              <w:t>irregularly scheduled</w:t>
            </w:r>
            <w:r>
              <w:rPr>
                <w:rFonts w:ascii="Arial" w:hAnsi="Arial" w:cs="Arial"/>
                <w:noProof/>
                <w:sz w:val="20"/>
                <w:szCs w:val="20"/>
                <w:lang w:val="en-US"/>
              </w:rPr>
              <w:t xml:space="preserve">, or too short </w:t>
            </w:r>
          </w:p>
          <w:p w:rsidR="00151D23" w:rsidRDefault="00151D23" w:rsidP="00151D23">
            <w:pPr>
              <w:rPr>
                <w:noProof/>
              </w:rPr>
            </w:pPr>
          </w:p>
          <w:p w:rsidR="00151D23" w:rsidRPr="00EE4279" w:rsidRDefault="00151D23" w:rsidP="00111741">
            <w:pPr>
              <w:autoSpaceDE w:val="0"/>
              <w:autoSpaceDN w:val="0"/>
              <w:adjustRightInd w:val="0"/>
              <w:ind w:left="360"/>
              <w:rPr>
                <w:rFonts w:ascii="Arial" w:hAnsi="Arial" w:cs="Arial"/>
                <w:noProof/>
                <w:sz w:val="20"/>
                <w:szCs w:val="20"/>
                <w:lang w:val="en-US"/>
              </w:rPr>
            </w:pPr>
          </w:p>
        </w:tc>
        <w:tc>
          <w:tcPr>
            <w:tcW w:w="3240" w:type="dxa"/>
            <w:shd w:val="clear" w:color="auto" w:fill="auto"/>
          </w:tcPr>
          <w:p w:rsidR="00B22CEF" w:rsidRDefault="00D53953" w:rsidP="000B51E7">
            <w:pPr>
              <w:autoSpaceDE w:val="0"/>
              <w:autoSpaceDN w:val="0"/>
              <w:adjustRightInd w:val="0"/>
              <w:rPr>
                <w:rFonts w:ascii="Arial" w:hAnsi="Arial" w:cs="Arial"/>
                <w:noProof/>
                <w:sz w:val="20"/>
                <w:szCs w:val="20"/>
                <w:lang w:val="en-US"/>
              </w:rPr>
            </w:pPr>
            <w:r w:rsidRPr="00EE4279">
              <w:rPr>
                <w:rFonts w:ascii="Arial" w:hAnsi="Arial" w:cs="Arial"/>
                <w:noProof/>
                <w:sz w:val="20"/>
                <w:szCs w:val="20"/>
                <w:lang w:val="en-US"/>
              </w:rPr>
              <w:t xml:space="preserve">The organization has </w:t>
            </w:r>
            <w:r w:rsidR="000B51E7">
              <w:rPr>
                <w:rFonts w:ascii="Arial" w:hAnsi="Arial" w:cs="Arial"/>
                <w:noProof/>
                <w:sz w:val="20"/>
                <w:szCs w:val="20"/>
                <w:lang w:val="en-US"/>
              </w:rPr>
              <w:t xml:space="preserve">field offices or operations and </w:t>
            </w:r>
          </w:p>
          <w:p w:rsidR="00B22CEF" w:rsidRDefault="00B22CEF" w:rsidP="00B22CEF">
            <w:pPr>
              <w:autoSpaceDE w:val="0"/>
              <w:autoSpaceDN w:val="0"/>
              <w:adjustRightInd w:val="0"/>
              <w:ind w:left="360"/>
              <w:rPr>
                <w:rFonts w:ascii="Arial" w:hAnsi="Arial" w:cs="Arial"/>
                <w:noProof/>
                <w:sz w:val="20"/>
                <w:szCs w:val="20"/>
                <w:lang w:val="en-US"/>
              </w:rPr>
            </w:pPr>
          </w:p>
          <w:p w:rsidR="00704EAE" w:rsidRDefault="00B22CEF" w:rsidP="000B57AB">
            <w:pPr>
              <w:numPr>
                <w:ilvl w:val="0"/>
                <w:numId w:val="60"/>
              </w:numPr>
              <w:autoSpaceDE w:val="0"/>
              <w:autoSpaceDN w:val="0"/>
              <w:adjustRightInd w:val="0"/>
              <w:ind w:left="360"/>
              <w:rPr>
                <w:rFonts w:ascii="Arial" w:hAnsi="Arial" w:cs="Arial"/>
                <w:noProof/>
                <w:sz w:val="20"/>
                <w:szCs w:val="20"/>
                <w:lang w:val="en-US"/>
              </w:rPr>
            </w:pPr>
            <w:r w:rsidRPr="00704EAE">
              <w:rPr>
                <w:rFonts w:ascii="Arial" w:hAnsi="Arial" w:cs="Arial"/>
                <w:noProof/>
                <w:sz w:val="20"/>
                <w:szCs w:val="20"/>
                <w:lang w:val="en-US"/>
              </w:rPr>
              <w:t>W</w:t>
            </w:r>
            <w:r w:rsidR="000B51E7" w:rsidRPr="00704EAE">
              <w:rPr>
                <w:rFonts w:ascii="Arial" w:hAnsi="Arial" w:cs="Arial"/>
                <w:noProof/>
                <w:sz w:val="20"/>
                <w:szCs w:val="20"/>
                <w:lang w:val="en-US"/>
              </w:rPr>
              <w:t>eak w</w:t>
            </w:r>
            <w:r w:rsidRPr="00704EAE">
              <w:rPr>
                <w:rFonts w:ascii="Arial" w:hAnsi="Arial" w:cs="Arial"/>
                <w:noProof/>
                <w:sz w:val="20"/>
                <w:szCs w:val="20"/>
                <w:lang w:val="en-US"/>
              </w:rPr>
              <w:t xml:space="preserve">ritten procedures and processes for </w:t>
            </w:r>
            <w:r w:rsidR="00704EAE">
              <w:rPr>
                <w:rFonts w:ascii="Arial" w:hAnsi="Arial" w:cs="Arial"/>
                <w:noProof/>
                <w:sz w:val="20"/>
                <w:szCs w:val="20"/>
                <w:lang w:val="en-US"/>
              </w:rPr>
              <w:t>field support, operations, and oversight</w:t>
            </w:r>
          </w:p>
          <w:p w:rsidR="00704EAE" w:rsidRDefault="00704EAE" w:rsidP="00704EAE">
            <w:pPr>
              <w:autoSpaceDE w:val="0"/>
              <w:autoSpaceDN w:val="0"/>
              <w:adjustRightInd w:val="0"/>
              <w:ind w:left="360"/>
              <w:rPr>
                <w:noProof/>
              </w:rPr>
            </w:pPr>
          </w:p>
          <w:p w:rsidR="00B22CEF" w:rsidRDefault="00B22CEF" w:rsidP="000B57AB">
            <w:pPr>
              <w:numPr>
                <w:ilvl w:val="0"/>
                <w:numId w:val="60"/>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Procedures for </w:t>
            </w:r>
            <w:r w:rsidR="00704EAE">
              <w:rPr>
                <w:rFonts w:ascii="Arial" w:hAnsi="Arial" w:cs="Arial"/>
                <w:noProof/>
                <w:sz w:val="20"/>
                <w:szCs w:val="20"/>
                <w:lang w:val="en-US"/>
              </w:rPr>
              <w:t>field support, operations, and oversight</w:t>
            </w:r>
            <w:r>
              <w:rPr>
                <w:rFonts w:ascii="Arial" w:hAnsi="Arial" w:cs="Arial"/>
                <w:noProof/>
                <w:sz w:val="20"/>
                <w:szCs w:val="20"/>
                <w:lang w:val="en-US"/>
              </w:rPr>
              <w:t xml:space="preserve"> that are </w:t>
            </w:r>
            <w:r w:rsidR="000B51E7">
              <w:rPr>
                <w:rFonts w:ascii="Arial" w:hAnsi="Arial" w:cs="Arial"/>
                <w:noProof/>
                <w:sz w:val="20"/>
                <w:szCs w:val="20"/>
                <w:lang w:val="en-US"/>
              </w:rPr>
              <w:t xml:space="preserve">not </w:t>
            </w:r>
            <w:r>
              <w:rPr>
                <w:rFonts w:ascii="Arial" w:hAnsi="Arial" w:cs="Arial"/>
                <w:noProof/>
                <w:sz w:val="20"/>
                <w:szCs w:val="20"/>
                <w:lang w:val="en-US"/>
              </w:rPr>
              <w:t>usually applied</w:t>
            </w:r>
          </w:p>
          <w:p w:rsidR="00A72721" w:rsidRDefault="00A72721" w:rsidP="00A72721">
            <w:pPr>
              <w:rPr>
                <w:noProof/>
              </w:rPr>
            </w:pPr>
          </w:p>
          <w:p w:rsidR="00A72721" w:rsidRDefault="00A72721" w:rsidP="000B57AB">
            <w:pPr>
              <w:numPr>
                <w:ilvl w:val="0"/>
                <w:numId w:val="60"/>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Field offices or operations that submit annual workplans, budgets, and financial and progress reports for headquarters review, but receive inadequate feedback</w:t>
            </w:r>
          </w:p>
          <w:p w:rsidR="00B22CEF" w:rsidRDefault="00B22CEF" w:rsidP="00B22CEF">
            <w:pPr>
              <w:autoSpaceDE w:val="0"/>
              <w:autoSpaceDN w:val="0"/>
              <w:adjustRightInd w:val="0"/>
              <w:rPr>
                <w:rFonts w:ascii="Arial" w:hAnsi="Arial" w:cs="Arial"/>
                <w:noProof/>
                <w:sz w:val="20"/>
                <w:szCs w:val="20"/>
                <w:lang w:val="en-US"/>
              </w:rPr>
            </w:pPr>
          </w:p>
          <w:p w:rsidR="00B22CEF" w:rsidRDefault="00B22CEF" w:rsidP="000B57AB">
            <w:pPr>
              <w:numPr>
                <w:ilvl w:val="0"/>
                <w:numId w:val="60"/>
              </w:numPr>
              <w:autoSpaceDE w:val="0"/>
              <w:autoSpaceDN w:val="0"/>
              <w:adjustRightInd w:val="0"/>
              <w:ind w:left="360"/>
              <w:rPr>
                <w:rFonts w:ascii="Arial" w:hAnsi="Arial" w:cs="Arial"/>
                <w:noProof/>
                <w:sz w:val="20"/>
                <w:szCs w:val="20"/>
                <w:lang w:val="en-US"/>
              </w:rPr>
            </w:pPr>
            <w:r w:rsidRPr="000B51E7">
              <w:rPr>
                <w:rFonts w:ascii="Arial" w:hAnsi="Arial" w:cs="Arial"/>
                <w:noProof/>
                <w:sz w:val="20"/>
                <w:szCs w:val="20"/>
                <w:lang w:val="en-US"/>
              </w:rPr>
              <w:t>A head</w:t>
            </w:r>
            <w:r w:rsidR="00704EAE">
              <w:rPr>
                <w:rFonts w:ascii="Arial" w:hAnsi="Arial" w:cs="Arial"/>
                <w:noProof/>
                <w:sz w:val="20"/>
                <w:szCs w:val="20"/>
                <w:lang w:val="en-US"/>
              </w:rPr>
              <w:t xml:space="preserve"> office</w:t>
            </w:r>
            <w:r w:rsidRPr="000B51E7">
              <w:rPr>
                <w:rFonts w:ascii="Arial" w:hAnsi="Arial" w:cs="Arial"/>
                <w:noProof/>
                <w:sz w:val="20"/>
                <w:szCs w:val="20"/>
                <w:lang w:val="en-US"/>
              </w:rPr>
              <w:t xml:space="preserve"> that provide</w:t>
            </w:r>
            <w:r w:rsidR="000B51E7" w:rsidRPr="000B51E7">
              <w:rPr>
                <w:rFonts w:ascii="Arial" w:hAnsi="Arial" w:cs="Arial"/>
                <w:noProof/>
                <w:sz w:val="20"/>
                <w:szCs w:val="20"/>
                <w:lang w:val="en-US"/>
              </w:rPr>
              <w:t>s</w:t>
            </w:r>
            <w:r w:rsidRPr="000B51E7">
              <w:rPr>
                <w:rFonts w:ascii="Arial" w:hAnsi="Arial" w:cs="Arial"/>
                <w:noProof/>
                <w:sz w:val="20"/>
                <w:szCs w:val="20"/>
                <w:lang w:val="en-US"/>
              </w:rPr>
              <w:t xml:space="preserve"> </w:t>
            </w:r>
            <w:r w:rsidR="000B51E7" w:rsidRPr="000B51E7">
              <w:rPr>
                <w:rFonts w:ascii="Arial" w:hAnsi="Arial" w:cs="Arial"/>
                <w:noProof/>
                <w:sz w:val="20"/>
                <w:szCs w:val="20"/>
                <w:lang w:val="en-US"/>
              </w:rPr>
              <w:t xml:space="preserve">weak </w:t>
            </w:r>
            <w:r w:rsidRPr="000B51E7">
              <w:rPr>
                <w:rFonts w:ascii="Arial" w:hAnsi="Arial" w:cs="Arial"/>
                <w:noProof/>
                <w:sz w:val="20"/>
                <w:szCs w:val="20"/>
                <w:lang w:val="en-US"/>
              </w:rPr>
              <w:t>administrative and technical support and oversight to the</w:t>
            </w:r>
            <w:r w:rsidR="000B51E7">
              <w:rPr>
                <w:rFonts w:ascii="Arial" w:hAnsi="Arial" w:cs="Arial"/>
                <w:noProof/>
                <w:sz w:val="20"/>
                <w:szCs w:val="20"/>
                <w:lang w:val="en-US"/>
              </w:rPr>
              <w:t xml:space="preserve"> field</w:t>
            </w:r>
          </w:p>
          <w:p w:rsidR="000B51E7" w:rsidRDefault="000B51E7" w:rsidP="000B51E7">
            <w:pPr>
              <w:rPr>
                <w:noProof/>
              </w:rPr>
            </w:pPr>
          </w:p>
          <w:p w:rsidR="00D53953" w:rsidRPr="00EE4279" w:rsidRDefault="000B51E7" w:rsidP="000B57AB">
            <w:pPr>
              <w:numPr>
                <w:ilvl w:val="0"/>
                <w:numId w:val="60"/>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An insufficient</w:t>
            </w:r>
            <w:r w:rsidR="00B22CEF">
              <w:rPr>
                <w:rFonts w:ascii="Arial" w:hAnsi="Arial" w:cs="Arial"/>
                <w:noProof/>
                <w:sz w:val="20"/>
                <w:szCs w:val="20"/>
                <w:lang w:val="en-US"/>
              </w:rPr>
              <w:t xml:space="preserve"> frequency or duration of </w:t>
            </w:r>
            <w:r w:rsidR="00A72721">
              <w:rPr>
                <w:rFonts w:ascii="Arial" w:hAnsi="Arial" w:cs="Arial"/>
                <w:noProof/>
                <w:sz w:val="20"/>
                <w:szCs w:val="20"/>
                <w:lang w:val="en-US"/>
              </w:rPr>
              <w:t xml:space="preserve">regular </w:t>
            </w:r>
            <w:r w:rsidR="00704EAE">
              <w:rPr>
                <w:rFonts w:ascii="Arial" w:hAnsi="Arial" w:cs="Arial"/>
                <w:noProof/>
                <w:sz w:val="20"/>
                <w:szCs w:val="20"/>
                <w:lang w:val="en-US"/>
              </w:rPr>
              <w:t xml:space="preserve">field </w:t>
            </w:r>
            <w:r w:rsidR="00B22CEF">
              <w:rPr>
                <w:rFonts w:ascii="Arial" w:hAnsi="Arial" w:cs="Arial"/>
                <w:noProof/>
                <w:sz w:val="20"/>
                <w:szCs w:val="20"/>
                <w:lang w:val="en-US"/>
              </w:rPr>
              <w:t>site visits</w:t>
            </w:r>
          </w:p>
        </w:tc>
        <w:tc>
          <w:tcPr>
            <w:tcW w:w="3420" w:type="dxa"/>
            <w:shd w:val="clear" w:color="auto" w:fill="auto"/>
          </w:tcPr>
          <w:p w:rsidR="000B51E7" w:rsidRDefault="00D53953" w:rsidP="000B51E7">
            <w:pPr>
              <w:autoSpaceDE w:val="0"/>
              <w:autoSpaceDN w:val="0"/>
              <w:adjustRightInd w:val="0"/>
              <w:rPr>
                <w:rFonts w:ascii="Arial" w:hAnsi="Arial" w:cs="Arial"/>
                <w:noProof/>
                <w:sz w:val="20"/>
                <w:szCs w:val="20"/>
                <w:lang w:val="en-US"/>
              </w:rPr>
            </w:pPr>
            <w:r w:rsidRPr="00EE4279">
              <w:rPr>
                <w:rFonts w:ascii="Arial" w:hAnsi="Arial" w:cs="Arial"/>
                <w:noProof/>
                <w:sz w:val="20"/>
                <w:szCs w:val="20"/>
                <w:lang w:val="en-US"/>
              </w:rPr>
              <w:t xml:space="preserve">The organization has </w:t>
            </w:r>
            <w:r w:rsidR="000B51E7">
              <w:rPr>
                <w:rFonts w:ascii="Arial" w:hAnsi="Arial" w:cs="Arial"/>
                <w:noProof/>
                <w:sz w:val="20"/>
                <w:szCs w:val="20"/>
                <w:lang w:val="en-US"/>
              </w:rPr>
              <w:t xml:space="preserve">field offices or operations and </w:t>
            </w:r>
          </w:p>
          <w:p w:rsidR="00B22CEF" w:rsidRDefault="00B22CEF" w:rsidP="00D53953">
            <w:pPr>
              <w:autoSpaceDE w:val="0"/>
              <w:autoSpaceDN w:val="0"/>
              <w:adjustRightInd w:val="0"/>
              <w:rPr>
                <w:rFonts w:ascii="Arial" w:hAnsi="Arial" w:cs="Arial"/>
                <w:noProof/>
                <w:sz w:val="20"/>
                <w:szCs w:val="20"/>
                <w:lang w:val="en-US"/>
              </w:rPr>
            </w:pPr>
          </w:p>
          <w:p w:rsidR="00296B6E" w:rsidRPr="00704EAE" w:rsidRDefault="00296B6E" w:rsidP="000B57AB">
            <w:pPr>
              <w:numPr>
                <w:ilvl w:val="0"/>
                <w:numId w:val="60"/>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Adequate written</w:t>
            </w:r>
            <w:r w:rsidRPr="00EE4279">
              <w:rPr>
                <w:rFonts w:ascii="Arial" w:hAnsi="Arial" w:cs="Arial"/>
                <w:noProof/>
                <w:sz w:val="20"/>
                <w:szCs w:val="20"/>
                <w:lang w:val="en-US"/>
              </w:rPr>
              <w:t xml:space="preserve"> procedures and processes for </w:t>
            </w:r>
            <w:r w:rsidR="00704EAE">
              <w:rPr>
                <w:rFonts w:ascii="Arial" w:hAnsi="Arial" w:cs="Arial"/>
                <w:noProof/>
                <w:sz w:val="20"/>
                <w:szCs w:val="20"/>
                <w:lang w:val="en-US"/>
              </w:rPr>
              <w:t>field support, operations, and oversight</w:t>
            </w:r>
            <w:r w:rsidRPr="00704EAE">
              <w:rPr>
                <w:rFonts w:ascii="Arial" w:hAnsi="Arial" w:cs="Arial"/>
                <w:noProof/>
                <w:sz w:val="20"/>
                <w:szCs w:val="20"/>
                <w:lang w:val="en-US"/>
              </w:rPr>
              <w:t xml:space="preserve"> that may need some updating</w:t>
            </w:r>
          </w:p>
          <w:p w:rsidR="00296B6E" w:rsidRDefault="00296B6E" w:rsidP="00296B6E">
            <w:pPr>
              <w:rPr>
                <w:noProof/>
              </w:rPr>
            </w:pPr>
          </w:p>
          <w:p w:rsidR="00296B6E" w:rsidRDefault="00296B6E" w:rsidP="000B57AB">
            <w:pPr>
              <w:numPr>
                <w:ilvl w:val="0"/>
                <w:numId w:val="60"/>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Procedures for </w:t>
            </w:r>
            <w:r w:rsidR="00704EAE">
              <w:rPr>
                <w:rFonts w:ascii="Arial" w:hAnsi="Arial" w:cs="Arial"/>
                <w:noProof/>
                <w:sz w:val="20"/>
                <w:szCs w:val="20"/>
                <w:lang w:val="en-US"/>
              </w:rPr>
              <w:t>field support, operations, and oversight</w:t>
            </w:r>
            <w:r>
              <w:rPr>
                <w:rFonts w:ascii="Arial" w:hAnsi="Arial" w:cs="Arial"/>
                <w:noProof/>
                <w:sz w:val="20"/>
                <w:szCs w:val="20"/>
                <w:lang w:val="en-US"/>
              </w:rPr>
              <w:t xml:space="preserve"> that are usually applied</w:t>
            </w:r>
          </w:p>
          <w:p w:rsidR="00296B6E" w:rsidRDefault="00296B6E" w:rsidP="00296B6E">
            <w:pPr>
              <w:autoSpaceDE w:val="0"/>
              <w:autoSpaceDN w:val="0"/>
              <w:adjustRightInd w:val="0"/>
              <w:rPr>
                <w:rFonts w:ascii="Arial" w:hAnsi="Arial" w:cs="Arial"/>
                <w:noProof/>
                <w:sz w:val="20"/>
                <w:szCs w:val="20"/>
                <w:lang w:val="en-US"/>
              </w:rPr>
            </w:pPr>
          </w:p>
          <w:p w:rsidR="00296B6E" w:rsidRDefault="00296B6E" w:rsidP="000B57AB">
            <w:pPr>
              <w:numPr>
                <w:ilvl w:val="0"/>
                <w:numId w:val="60"/>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Field offices or operations that submit </w:t>
            </w:r>
            <w:r w:rsidR="00A72721">
              <w:rPr>
                <w:rFonts w:ascii="Arial" w:hAnsi="Arial" w:cs="Arial"/>
                <w:noProof/>
                <w:sz w:val="20"/>
                <w:szCs w:val="20"/>
                <w:lang w:val="en-US"/>
              </w:rPr>
              <w:t>annual workplans, budgets, and financial and progress reports for headquarters review and receive adequate feedback</w:t>
            </w:r>
          </w:p>
          <w:p w:rsidR="00296B6E" w:rsidRDefault="00296B6E" w:rsidP="00296B6E">
            <w:pPr>
              <w:autoSpaceDE w:val="0"/>
              <w:autoSpaceDN w:val="0"/>
              <w:adjustRightInd w:val="0"/>
              <w:ind w:left="360"/>
              <w:rPr>
                <w:rFonts w:ascii="Arial" w:hAnsi="Arial" w:cs="Arial"/>
                <w:noProof/>
                <w:sz w:val="20"/>
                <w:szCs w:val="20"/>
                <w:lang w:val="en-US"/>
              </w:rPr>
            </w:pPr>
          </w:p>
          <w:p w:rsidR="00296B6E" w:rsidRDefault="00296B6E" w:rsidP="000B57AB">
            <w:pPr>
              <w:numPr>
                <w:ilvl w:val="0"/>
                <w:numId w:val="60"/>
              </w:numPr>
              <w:autoSpaceDE w:val="0"/>
              <w:autoSpaceDN w:val="0"/>
              <w:adjustRightInd w:val="0"/>
              <w:ind w:left="360"/>
              <w:rPr>
                <w:rFonts w:ascii="Arial" w:hAnsi="Arial" w:cs="Arial"/>
                <w:noProof/>
                <w:sz w:val="20"/>
                <w:szCs w:val="20"/>
                <w:lang w:val="en-US"/>
              </w:rPr>
            </w:pPr>
            <w:r w:rsidRPr="000B51E7">
              <w:rPr>
                <w:rFonts w:ascii="Arial" w:hAnsi="Arial" w:cs="Arial"/>
                <w:noProof/>
                <w:sz w:val="20"/>
                <w:szCs w:val="20"/>
                <w:lang w:val="en-US"/>
              </w:rPr>
              <w:t>A head</w:t>
            </w:r>
            <w:r w:rsidR="00704EAE">
              <w:rPr>
                <w:rFonts w:ascii="Arial" w:hAnsi="Arial" w:cs="Arial"/>
                <w:noProof/>
                <w:sz w:val="20"/>
                <w:szCs w:val="20"/>
                <w:lang w:val="en-US"/>
              </w:rPr>
              <w:t xml:space="preserve"> office</w:t>
            </w:r>
            <w:r w:rsidRPr="000B51E7">
              <w:rPr>
                <w:rFonts w:ascii="Arial" w:hAnsi="Arial" w:cs="Arial"/>
                <w:noProof/>
                <w:sz w:val="20"/>
                <w:szCs w:val="20"/>
                <w:lang w:val="en-US"/>
              </w:rPr>
              <w:t xml:space="preserve"> that provides </w:t>
            </w:r>
            <w:r>
              <w:rPr>
                <w:rFonts w:ascii="Arial" w:hAnsi="Arial" w:cs="Arial"/>
                <w:noProof/>
                <w:sz w:val="20"/>
                <w:szCs w:val="20"/>
                <w:lang w:val="en-US"/>
              </w:rPr>
              <w:t>adequate</w:t>
            </w:r>
            <w:r w:rsidRPr="000B51E7">
              <w:rPr>
                <w:rFonts w:ascii="Arial" w:hAnsi="Arial" w:cs="Arial"/>
                <w:noProof/>
                <w:sz w:val="20"/>
                <w:szCs w:val="20"/>
                <w:lang w:val="en-US"/>
              </w:rPr>
              <w:t xml:space="preserve"> administrative and technical support and oversight to the</w:t>
            </w:r>
            <w:r>
              <w:rPr>
                <w:rFonts w:ascii="Arial" w:hAnsi="Arial" w:cs="Arial"/>
                <w:noProof/>
                <w:sz w:val="20"/>
                <w:szCs w:val="20"/>
                <w:lang w:val="en-US"/>
              </w:rPr>
              <w:t xml:space="preserve"> field</w:t>
            </w:r>
          </w:p>
          <w:p w:rsidR="00296B6E" w:rsidRDefault="00296B6E" w:rsidP="00296B6E">
            <w:pPr>
              <w:rPr>
                <w:noProof/>
              </w:rPr>
            </w:pPr>
          </w:p>
          <w:p w:rsidR="00D53953" w:rsidRPr="00EE4279" w:rsidRDefault="00296B6E" w:rsidP="000B57AB">
            <w:pPr>
              <w:numPr>
                <w:ilvl w:val="0"/>
                <w:numId w:val="60"/>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An adequate frequency and duration of </w:t>
            </w:r>
            <w:r w:rsidR="00A72721">
              <w:rPr>
                <w:rFonts w:ascii="Arial" w:hAnsi="Arial" w:cs="Arial"/>
                <w:noProof/>
                <w:sz w:val="20"/>
                <w:szCs w:val="20"/>
                <w:lang w:val="en-US"/>
              </w:rPr>
              <w:t xml:space="preserve">regular </w:t>
            </w:r>
            <w:r w:rsidR="00704EAE">
              <w:rPr>
                <w:rFonts w:ascii="Arial" w:hAnsi="Arial" w:cs="Arial"/>
                <w:noProof/>
                <w:sz w:val="20"/>
                <w:szCs w:val="20"/>
                <w:lang w:val="en-US"/>
              </w:rPr>
              <w:t xml:space="preserve">field </w:t>
            </w:r>
            <w:r>
              <w:rPr>
                <w:rFonts w:ascii="Arial" w:hAnsi="Arial" w:cs="Arial"/>
                <w:noProof/>
                <w:sz w:val="20"/>
                <w:szCs w:val="20"/>
                <w:lang w:val="en-US"/>
              </w:rPr>
              <w:t>site visits</w:t>
            </w:r>
          </w:p>
        </w:tc>
        <w:tc>
          <w:tcPr>
            <w:tcW w:w="3438" w:type="dxa"/>
            <w:shd w:val="clear" w:color="auto" w:fill="auto"/>
          </w:tcPr>
          <w:p w:rsidR="00B22CEF" w:rsidRDefault="00D53953" w:rsidP="00D53953">
            <w:pPr>
              <w:autoSpaceDE w:val="0"/>
              <w:autoSpaceDN w:val="0"/>
              <w:adjustRightInd w:val="0"/>
              <w:rPr>
                <w:rFonts w:ascii="Arial" w:hAnsi="Arial" w:cs="Arial"/>
                <w:noProof/>
                <w:sz w:val="20"/>
                <w:szCs w:val="20"/>
                <w:lang w:val="en-US"/>
              </w:rPr>
            </w:pPr>
            <w:r w:rsidRPr="00EE4279">
              <w:rPr>
                <w:rFonts w:ascii="Arial" w:hAnsi="Arial" w:cs="Arial"/>
                <w:noProof/>
                <w:sz w:val="20"/>
                <w:szCs w:val="20"/>
                <w:lang w:val="en-US"/>
              </w:rPr>
              <w:t xml:space="preserve">The organization has </w:t>
            </w:r>
          </w:p>
          <w:p w:rsidR="00B22CEF" w:rsidRDefault="00B22CEF" w:rsidP="00D53953">
            <w:pPr>
              <w:autoSpaceDE w:val="0"/>
              <w:autoSpaceDN w:val="0"/>
              <w:adjustRightInd w:val="0"/>
              <w:rPr>
                <w:rFonts w:ascii="Arial" w:hAnsi="Arial" w:cs="Arial"/>
                <w:noProof/>
                <w:sz w:val="20"/>
                <w:szCs w:val="20"/>
                <w:lang w:val="en-US"/>
              </w:rPr>
            </w:pPr>
          </w:p>
          <w:p w:rsidR="00704EAE" w:rsidRDefault="00296B6E" w:rsidP="000B57AB">
            <w:pPr>
              <w:numPr>
                <w:ilvl w:val="0"/>
                <w:numId w:val="60"/>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Good written</w:t>
            </w:r>
            <w:r w:rsidRPr="00EE4279">
              <w:rPr>
                <w:rFonts w:ascii="Arial" w:hAnsi="Arial" w:cs="Arial"/>
                <w:noProof/>
                <w:sz w:val="20"/>
                <w:szCs w:val="20"/>
                <w:lang w:val="en-US"/>
              </w:rPr>
              <w:t xml:space="preserve"> procedures and processes for </w:t>
            </w:r>
            <w:r w:rsidR="00704EAE">
              <w:rPr>
                <w:rFonts w:ascii="Arial" w:hAnsi="Arial" w:cs="Arial"/>
                <w:noProof/>
                <w:sz w:val="20"/>
                <w:szCs w:val="20"/>
                <w:lang w:val="en-US"/>
              </w:rPr>
              <w:t>field support, operations, and oversight</w:t>
            </w:r>
          </w:p>
          <w:p w:rsidR="00296B6E" w:rsidRDefault="00296B6E" w:rsidP="00296B6E">
            <w:pPr>
              <w:rPr>
                <w:noProof/>
              </w:rPr>
            </w:pPr>
          </w:p>
          <w:p w:rsidR="00296B6E" w:rsidRDefault="00296B6E" w:rsidP="000B57AB">
            <w:pPr>
              <w:numPr>
                <w:ilvl w:val="0"/>
                <w:numId w:val="60"/>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Procedures for </w:t>
            </w:r>
            <w:r w:rsidR="00704EAE">
              <w:rPr>
                <w:rFonts w:ascii="Arial" w:hAnsi="Arial" w:cs="Arial"/>
                <w:noProof/>
                <w:sz w:val="20"/>
                <w:szCs w:val="20"/>
                <w:lang w:val="en-US"/>
              </w:rPr>
              <w:t>field support, operations, and oversight</w:t>
            </w:r>
            <w:r>
              <w:rPr>
                <w:rFonts w:ascii="Arial" w:hAnsi="Arial" w:cs="Arial"/>
                <w:noProof/>
                <w:sz w:val="20"/>
                <w:szCs w:val="20"/>
                <w:lang w:val="en-US"/>
              </w:rPr>
              <w:t xml:space="preserve"> that are consistently applied</w:t>
            </w:r>
          </w:p>
          <w:p w:rsidR="00A72721" w:rsidRDefault="00A72721" w:rsidP="00A72721">
            <w:pPr>
              <w:pStyle w:val="ListParagraph"/>
              <w:rPr>
                <w:rFonts w:ascii="Arial" w:hAnsi="Arial" w:cs="Arial"/>
                <w:noProof/>
                <w:sz w:val="20"/>
                <w:szCs w:val="20"/>
              </w:rPr>
            </w:pPr>
          </w:p>
          <w:p w:rsidR="00A72721" w:rsidRDefault="00A72721" w:rsidP="000B57AB">
            <w:pPr>
              <w:numPr>
                <w:ilvl w:val="0"/>
                <w:numId w:val="60"/>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Field offices or operations that submit annual workplans, budgets, and financial and progress reports for headquarters review and receive good feedback</w:t>
            </w:r>
          </w:p>
          <w:p w:rsidR="00A72721" w:rsidRDefault="00A72721" w:rsidP="00A72721">
            <w:pPr>
              <w:rPr>
                <w:noProof/>
              </w:rPr>
            </w:pPr>
          </w:p>
          <w:p w:rsidR="00296B6E" w:rsidRDefault="00296B6E" w:rsidP="000B57AB">
            <w:pPr>
              <w:numPr>
                <w:ilvl w:val="0"/>
                <w:numId w:val="60"/>
              </w:numPr>
              <w:autoSpaceDE w:val="0"/>
              <w:autoSpaceDN w:val="0"/>
              <w:adjustRightInd w:val="0"/>
              <w:ind w:left="360"/>
              <w:rPr>
                <w:rFonts w:ascii="Arial" w:hAnsi="Arial" w:cs="Arial"/>
                <w:noProof/>
                <w:sz w:val="20"/>
                <w:szCs w:val="20"/>
                <w:lang w:val="en-US"/>
              </w:rPr>
            </w:pPr>
            <w:r w:rsidRPr="000B51E7">
              <w:rPr>
                <w:rFonts w:ascii="Arial" w:hAnsi="Arial" w:cs="Arial"/>
                <w:noProof/>
                <w:sz w:val="20"/>
                <w:szCs w:val="20"/>
                <w:lang w:val="en-US"/>
              </w:rPr>
              <w:t>A head</w:t>
            </w:r>
            <w:r w:rsidR="00704EAE">
              <w:rPr>
                <w:rFonts w:ascii="Arial" w:hAnsi="Arial" w:cs="Arial"/>
                <w:noProof/>
                <w:sz w:val="20"/>
                <w:szCs w:val="20"/>
                <w:lang w:val="en-US"/>
              </w:rPr>
              <w:t xml:space="preserve"> office</w:t>
            </w:r>
            <w:r w:rsidRPr="000B51E7">
              <w:rPr>
                <w:rFonts w:ascii="Arial" w:hAnsi="Arial" w:cs="Arial"/>
                <w:noProof/>
                <w:sz w:val="20"/>
                <w:szCs w:val="20"/>
                <w:lang w:val="en-US"/>
              </w:rPr>
              <w:t xml:space="preserve"> that provides </w:t>
            </w:r>
            <w:r>
              <w:rPr>
                <w:rFonts w:ascii="Arial" w:hAnsi="Arial" w:cs="Arial"/>
                <w:noProof/>
                <w:sz w:val="20"/>
                <w:szCs w:val="20"/>
                <w:lang w:val="en-US"/>
              </w:rPr>
              <w:t>good</w:t>
            </w:r>
            <w:r w:rsidRPr="000B51E7">
              <w:rPr>
                <w:rFonts w:ascii="Arial" w:hAnsi="Arial" w:cs="Arial"/>
                <w:noProof/>
                <w:sz w:val="20"/>
                <w:szCs w:val="20"/>
                <w:lang w:val="en-US"/>
              </w:rPr>
              <w:t xml:space="preserve"> administrative and technical support and oversight to the</w:t>
            </w:r>
            <w:r>
              <w:rPr>
                <w:rFonts w:ascii="Arial" w:hAnsi="Arial" w:cs="Arial"/>
                <w:noProof/>
                <w:sz w:val="20"/>
                <w:szCs w:val="20"/>
                <w:lang w:val="en-US"/>
              </w:rPr>
              <w:t xml:space="preserve"> field</w:t>
            </w:r>
          </w:p>
          <w:p w:rsidR="00296B6E" w:rsidRDefault="00296B6E" w:rsidP="00296B6E">
            <w:pPr>
              <w:rPr>
                <w:noProof/>
              </w:rPr>
            </w:pPr>
          </w:p>
          <w:p w:rsidR="00D53953" w:rsidRPr="00EE4279" w:rsidRDefault="00296B6E" w:rsidP="000B57AB">
            <w:pPr>
              <w:numPr>
                <w:ilvl w:val="0"/>
                <w:numId w:val="60"/>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A good frequency and duration of </w:t>
            </w:r>
            <w:r w:rsidR="00A72721">
              <w:rPr>
                <w:rFonts w:ascii="Arial" w:hAnsi="Arial" w:cs="Arial"/>
                <w:noProof/>
                <w:sz w:val="20"/>
                <w:szCs w:val="20"/>
                <w:lang w:val="en-US"/>
              </w:rPr>
              <w:t xml:space="preserve">regular </w:t>
            </w:r>
            <w:r w:rsidR="00704EAE">
              <w:rPr>
                <w:rFonts w:ascii="Arial" w:hAnsi="Arial" w:cs="Arial"/>
                <w:noProof/>
                <w:sz w:val="20"/>
                <w:szCs w:val="20"/>
                <w:lang w:val="en-US"/>
              </w:rPr>
              <w:t xml:space="preserve">field </w:t>
            </w:r>
            <w:r>
              <w:rPr>
                <w:rFonts w:ascii="Arial" w:hAnsi="Arial" w:cs="Arial"/>
                <w:noProof/>
                <w:sz w:val="20"/>
                <w:szCs w:val="20"/>
                <w:lang w:val="en-US"/>
              </w:rPr>
              <w:t xml:space="preserve">site visits </w:t>
            </w:r>
          </w:p>
        </w:tc>
      </w:tr>
    </w:tbl>
    <w:p w:rsidR="00753452" w:rsidRDefault="00753452" w:rsidP="00753452">
      <w:pPr>
        <w:autoSpaceDE w:val="0"/>
        <w:autoSpaceDN w:val="0"/>
        <w:adjustRightInd w:val="0"/>
        <w:jc w:val="center"/>
        <w:rPr>
          <w:rFonts w:ascii="Arial" w:hAnsi="Arial" w:cs="Arial"/>
          <w:b/>
          <w:noProof/>
          <w:sz w:val="20"/>
          <w:szCs w:val="20"/>
          <w:lang w:val="en-US"/>
        </w:rPr>
      </w:pPr>
    </w:p>
    <w:p w:rsidR="00296B6E" w:rsidRDefault="00296B6E" w:rsidP="00753452">
      <w:pPr>
        <w:autoSpaceDE w:val="0"/>
        <w:autoSpaceDN w:val="0"/>
        <w:adjustRightInd w:val="0"/>
        <w:jc w:val="center"/>
        <w:rPr>
          <w:rFonts w:ascii="Arial" w:hAnsi="Arial" w:cs="Arial"/>
          <w:b/>
          <w:noProof/>
          <w:sz w:val="20"/>
          <w:szCs w:val="20"/>
          <w:lang w:val="en-US"/>
        </w:rPr>
      </w:pPr>
    </w:p>
    <w:p w:rsidR="008D5F6B" w:rsidRDefault="008D5F6B" w:rsidP="00753452">
      <w:pPr>
        <w:autoSpaceDE w:val="0"/>
        <w:autoSpaceDN w:val="0"/>
        <w:adjustRightInd w:val="0"/>
        <w:jc w:val="center"/>
        <w:rPr>
          <w:rFonts w:ascii="Arial" w:hAnsi="Arial" w:cs="Arial"/>
          <w:b/>
          <w:noProof/>
          <w:sz w:val="20"/>
          <w:szCs w:val="20"/>
          <w:lang w:val="en-US"/>
        </w:rPr>
      </w:pPr>
    </w:p>
    <w:p w:rsidR="00704EAE" w:rsidRDefault="00704EAE" w:rsidP="00753452">
      <w:pPr>
        <w:autoSpaceDE w:val="0"/>
        <w:autoSpaceDN w:val="0"/>
        <w:adjustRightInd w:val="0"/>
        <w:jc w:val="center"/>
        <w:rPr>
          <w:rFonts w:ascii="Arial" w:hAnsi="Arial" w:cs="Arial"/>
          <w:b/>
          <w:noProof/>
          <w:sz w:val="20"/>
          <w:szCs w:val="20"/>
          <w:lang w:val="en-US"/>
        </w:rPr>
      </w:pPr>
    </w:p>
    <w:p w:rsidR="00704EAE" w:rsidRDefault="00704EAE" w:rsidP="00753452">
      <w:pPr>
        <w:autoSpaceDE w:val="0"/>
        <w:autoSpaceDN w:val="0"/>
        <w:adjustRightInd w:val="0"/>
        <w:jc w:val="center"/>
        <w:rPr>
          <w:rFonts w:ascii="Arial" w:hAnsi="Arial" w:cs="Arial"/>
          <w:b/>
          <w:noProof/>
          <w:sz w:val="20"/>
          <w:szCs w:val="20"/>
          <w:lang w:val="en-US"/>
        </w:rPr>
      </w:pPr>
    </w:p>
    <w:p w:rsidR="00704EAE" w:rsidRDefault="00704EAE" w:rsidP="00753452">
      <w:pPr>
        <w:autoSpaceDE w:val="0"/>
        <w:autoSpaceDN w:val="0"/>
        <w:adjustRightInd w:val="0"/>
        <w:jc w:val="center"/>
        <w:rPr>
          <w:rFonts w:ascii="Arial" w:hAnsi="Arial" w:cs="Arial"/>
          <w:b/>
          <w:noProof/>
          <w:sz w:val="20"/>
          <w:szCs w:val="20"/>
          <w:lang w:val="en-US"/>
        </w:rPr>
      </w:pPr>
    </w:p>
    <w:p w:rsidR="00296B6E" w:rsidRDefault="00296B6E" w:rsidP="00753452">
      <w:pPr>
        <w:autoSpaceDE w:val="0"/>
        <w:autoSpaceDN w:val="0"/>
        <w:adjustRightInd w:val="0"/>
        <w:jc w:val="center"/>
        <w:rPr>
          <w:rFonts w:ascii="Arial" w:hAnsi="Arial" w:cs="Arial"/>
          <w:b/>
          <w:noProof/>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6210"/>
      </w:tblGrid>
      <w:tr w:rsidR="00C54AF3" w:rsidRPr="00E109BE" w:rsidTr="00697CC7">
        <w:trPr>
          <w:trHeight w:val="305"/>
        </w:trPr>
        <w:tc>
          <w:tcPr>
            <w:tcW w:w="8388" w:type="dxa"/>
            <w:shd w:val="clear" w:color="auto" w:fill="DBE5F1"/>
          </w:tcPr>
          <w:p w:rsidR="00C54AF3" w:rsidRPr="00FF6914" w:rsidRDefault="00C54AF3" w:rsidP="00753452">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 xml:space="preserve">Field </w:t>
            </w:r>
            <w:r>
              <w:rPr>
                <w:rFonts w:ascii="Arial" w:hAnsi="Arial" w:cs="Arial"/>
                <w:b/>
                <w:noProof/>
                <w:sz w:val="20"/>
                <w:szCs w:val="20"/>
                <w:lang w:val="en-US"/>
              </w:rPr>
              <w:t xml:space="preserve">Support, Operations, and </w:t>
            </w:r>
            <w:r w:rsidRPr="00FF6914">
              <w:rPr>
                <w:rFonts w:ascii="Arial" w:hAnsi="Arial" w:cs="Arial"/>
                <w:b/>
                <w:noProof/>
                <w:sz w:val="20"/>
                <w:szCs w:val="20"/>
                <w:lang w:val="en-US"/>
              </w:rPr>
              <w:t>Oversight</w:t>
            </w:r>
          </w:p>
          <w:p w:rsidR="00C54AF3" w:rsidRPr="00E109BE" w:rsidRDefault="00C54AF3" w:rsidP="00753452">
            <w:pPr>
              <w:autoSpaceDE w:val="0"/>
              <w:autoSpaceDN w:val="0"/>
              <w:adjustRightInd w:val="0"/>
              <w:rPr>
                <w:rFonts w:ascii="Arial" w:hAnsi="Arial" w:cs="Arial"/>
                <w:b/>
                <w:bCs/>
                <w:sz w:val="20"/>
                <w:szCs w:val="20"/>
              </w:rPr>
            </w:pPr>
          </w:p>
        </w:tc>
        <w:tc>
          <w:tcPr>
            <w:tcW w:w="6210" w:type="dxa"/>
            <w:shd w:val="clear" w:color="auto" w:fill="DBE5F1"/>
          </w:tcPr>
          <w:p w:rsidR="00C54AF3" w:rsidRPr="00E109BE" w:rsidRDefault="00C54AF3" w:rsidP="00753452">
            <w:pPr>
              <w:autoSpaceDE w:val="0"/>
              <w:autoSpaceDN w:val="0"/>
              <w:adjustRightInd w:val="0"/>
              <w:rPr>
                <w:rFonts w:ascii="Arial" w:hAnsi="Arial" w:cs="Arial"/>
                <w:b/>
                <w:bCs/>
                <w:sz w:val="20"/>
                <w:szCs w:val="20"/>
              </w:rPr>
            </w:pPr>
            <w:r>
              <w:rPr>
                <w:rFonts w:ascii="Arial" w:hAnsi="Arial" w:cs="Arial"/>
                <w:b/>
                <w:bCs/>
                <w:sz w:val="20"/>
                <w:szCs w:val="20"/>
              </w:rPr>
              <w:t>Notes</w:t>
            </w:r>
          </w:p>
        </w:tc>
      </w:tr>
      <w:tr w:rsidR="00C54AF3" w:rsidRPr="00E109BE" w:rsidTr="00697CC7">
        <w:tc>
          <w:tcPr>
            <w:tcW w:w="8388" w:type="dxa"/>
            <w:shd w:val="clear" w:color="auto" w:fill="auto"/>
          </w:tcPr>
          <w:p w:rsidR="00C54AF3" w:rsidRPr="00E109BE" w:rsidRDefault="00C54AF3" w:rsidP="009C22BB">
            <w:pPr>
              <w:autoSpaceDE w:val="0"/>
              <w:autoSpaceDN w:val="0"/>
              <w:adjustRightInd w:val="0"/>
              <w:rPr>
                <w:rFonts w:ascii="Arial" w:hAnsi="Arial" w:cs="Arial"/>
                <w:sz w:val="20"/>
                <w:szCs w:val="20"/>
              </w:rPr>
            </w:pPr>
            <w:r>
              <w:rPr>
                <w:rFonts w:ascii="Arial" w:hAnsi="Arial" w:cs="Arial"/>
                <w:sz w:val="20"/>
                <w:szCs w:val="20"/>
              </w:rPr>
              <w:t>1. Does the organization have field offices or field operations</w:t>
            </w:r>
            <w:r>
              <w:rPr>
                <w:rFonts w:ascii="Arial" w:hAnsi="Arial" w:cs="Arial"/>
                <w:noProof/>
                <w:sz w:val="20"/>
                <w:szCs w:val="20"/>
                <w:lang w:val="en-US"/>
              </w:rPr>
              <w:t xml:space="preserve">?  </w:t>
            </w:r>
            <w:r w:rsidR="00BD1865">
              <w:rPr>
                <w:rFonts w:ascii="Arial" w:hAnsi="Arial" w:cs="Arial"/>
                <w:noProof/>
                <w:sz w:val="20"/>
                <w:szCs w:val="20"/>
                <w:lang w:val="en-US"/>
              </w:rPr>
              <w:t xml:space="preserve"> </w:t>
            </w:r>
          </w:p>
        </w:tc>
        <w:tc>
          <w:tcPr>
            <w:tcW w:w="6210" w:type="dxa"/>
            <w:shd w:val="clear" w:color="auto" w:fill="auto"/>
          </w:tcPr>
          <w:p w:rsidR="00C54AF3" w:rsidRPr="00E109BE" w:rsidRDefault="00C54AF3" w:rsidP="00753452">
            <w:pPr>
              <w:autoSpaceDE w:val="0"/>
              <w:autoSpaceDN w:val="0"/>
              <w:adjustRightInd w:val="0"/>
              <w:rPr>
                <w:rFonts w:ascii="Arial" w:hAnsi="Arial" w:cs="Arial"/>
                <w:b/>
                <w:bCs/>
                <w:sz w:val="20"/>
                <w:szCs w:val="20"/>
              </w:rPr>
            </w:pPr>
          </w:p>
        </w:tc>
      </w:tr>
      <w:tr w:rsidR="00C54AF3" w:rsidRPr="00E109BE" w:rsidTr="00697CC7">
        <w:tc>
          <w:tcPr>
            <w:tcW w:w="8388" w:type="dxa"/>
            <w:shd w:val="clear" w:color="auto" w:fill="auto"/>
          </w:tcPr>
          <w:p w:rsidR="00C54AF3" w:rsidRPr="00E109BE" w:rsidRDefault="00C54AF3" w:rsidP="00753452">
            <w:pPr>
              <w:autoSpaceDE w:val="0"/>
              <w:autoSpaceDN w:val="0"/>
              <w:adjustRightInd w:val="0"/>
              <w:rPr>
                <w:rFonts w:ascii="Arial" w:hAnsi="Arial" w:cs="Arial"/>
                <w:sz w:val="20"/>
                <w:szCs w:val="20"/>
              </w:rPr>
            </w:pPr>
            <w:r>
              <w:rPr>
                <w:rFonts w:ascii="Arial" w:hAnsi="Arial" w:cs="Arial"/>
                <w:sz w:val="20"/>
                <w:szCs w:val="20"/>
              </w:rPr>
              <w:t xml:space="preserve">2. What governs the operations of field offices? Are there policies and procedures on </w:t>
            </w:r>
            <w:r>
              <w:rPr>
                <w:rFonts w:ascii="Arial" w:hAnsi="Arial" w:cs="Arial"/>
                <w:noProof/>
                <w:sz w:val="20"/>
                <w:szCs w:val="20"/>
                <w:lang w:val="en-US"/>
              </w:rPr>
              <w:t>field support, operations, and oversight, and are they</w:t>
            </w:r>
            <w:r>
              <w:rPr>
                <w:rFonts w:ascii="Arial" w:hAnsi="Arial" w:cs="Arial"/>
                <w:sz w:val="20"/>
                <w:szCs w:val="20"/>
              </w:rPr>
              <w:t xml:space="preserve"> consistently followed?</w:t>
            </w:r>
          </w:p>
        </w:tc>
        <w:tc>
          <w:tcPr>
            <w:tcW w:w="6210" w:type="dxa"/>
            <w:shd w:val="clear" w:color="auto" w:fill="auto"/>
          </w:tcPr>
          <w:p w:rsidR="00C54AF3" w:rsidRPr="00E109BE" w:rsidRDefault="00C54AF3" w:rsidP="00753452">
            <w:pPr>
              <w:autoSpaceDE w:val="0"/>
              <w:autoSpaceDN w:val="0"/>
              <w:adjustRightInd w:val="0"/>
              <w:rPr>
                <w:rFonts w:ascii="Arial" w:hAnsi="Arial" w:cs="Arial"/>
                <w:b/>
                <w:bCs/>
                <w:sz w:val="20"/>
                <w:szCs w:val="20"/>
              </w:rPr>
            </w:pPr>
          </w:p>
        </w:tc>
      </w:tr>
      <w:tr w:rsidR="00C54AF3" w:rsidRPr="00E109BE" w:rsidTr="00697CC7">
        <w:tc>
          <w:tcPr>
            <w:tcW w:w="8388" w:type="dxa"/>
            <w:shd w:val="clear" w:color="auto" w:fill="auto"/>
          </w:tcPr>
          <w:p w:rsidR="00C54AF3" w:rsidRPr="00E109BE" w:rsidRDefault="00C54AF3" w:rsidP="00F769E0">
            <w:pPr>
              <w:autoSpaceDE w:val="0"/>
              <w:autoSpaceDN w:val="0"/>
              <w:adjustRightInd w:val="0"/>
              <w:rPr>
                <w:rFonts w:ascii="Arial" w:hAnsi="Arial" w:cs="Arial"/>
                <w:sz w:val="20"/>
                <w:szCs w:val="20"/>
              </w:rPr>
            </w:pPr>
            <w:r>
              <w:rPr>
                <w:rFonts w:ascii="Arial" w:hAnsi="Arial" w:cs="Arial"/>
                <w:sz w:val="20"/>
                <w:szCs w:val="20"/>
              </w:rPr>
              <w:t>3. Describe the relationship between headquarters and field offices.</w:t>
            </w:r>
          </w:p>
        </w:tc>
        <w:tc>
          <w:tcPr>
            <w:tcW w:w="6210" w:type="dxa"/>
            <w:shd w:val="clear" w:color="auto" w:fill="auto"/>
          </w:tcPr>
          <w:p w:rsidR="00C54AF3" w:rsidRPr="00E109BE" w:rsidRDefault="00C54AF3" w:rsidP="00753452">
            <w:pPr>
              <w:autoSpaceDE w:val="0"/>
              <w:autoSpaceDN w:val="0"/>
              <w:adjustRightInd w:val="0"/>
              <w:rPr>
                <w:rFonts w:ascii="Arial" w:hAnsi="Arial" w:cs="Arial"/>
                <w:b/>
                <w:bCs/>
                <w:sz w:val="20"/>
                <w:szCs w:val="20"/>
              </w:rPr>
            </w:pPr>
          </w:p>
        </w:tc>
      </w:tr>
      <w:tr w:rsidR="00C54AF3" w:rsidRPr="00E109BE" w:rsidTr="00697CC7">
        <w:tc>
          <w:tcPr>
            <w:tcW w:w="8388" w:type="dxa"/>
            <w:shd w:val="clear" w:color="auto" w:fill="auto"/>
          </w:tcPr>
          <w:p w:rsidR="00C54AF3" w:rsidRPr="002A60FA" w:rsidRDefault="00C54AF3" w:rsidP="00F769E0">
            <w:pPr>
              <w:autoSpaceDE w:val="0"/>
              <w:autoSpaceDN w:val="0"/>
              <w:adjustRightInd w:val="0"/>
              <w:rPr>
                <w:rFonts w:ascii="Arial" w:hAnsi="Arial" w:cs="Arial"/>
                <w:noProof/>
                <w:sz w:val="20"/>
                <w:szCs w:val="20"/>
                <w:lang w:val="en-US"/>
              </w:rPr>
            </w:pPr>
            <w:r>
              <w:rPr>
                <w:rFonts w:ascii="Arial" w:hAnsi="Arial" w:cs="Arial"/>
                <w:noProof/>
                <w:sz w:val="20"/>
                <w:szCs w:val="20"/>
                <w:lang w:val="en-US"/>
              </w:rPr>
              <w:t>4. Do field offices submit workplans, budgets, and periodic progress reports? Does the head office consistently provide timely and good feedback on them?</w:t>
            </w:r>
          </w:p>
        </w:tc>
        <w:tc>
          <w:tcPr>
            <w:tcW w:w="6210" w:type="dxa"/>
            <w:shd w:val="clear" w:color="auto" w:fill="auto"/>
          </w:tcPr>
          <w:p w:rsidR="00C54AF3" w:rsidRPr="00E109BE" w:rsidRDefault="00C54AF3" w:rsidP="00753452">
            <w:pPr>
              <w:autoSpaceDE w:val="0"/>
              <w:autoSpaceDN w:val="0"/>
              <w:adjustRightInd w:val="0"/>
              <w:rPr>
                <w:rFonts w:ascii="Arial" w:hAnsi="Arial" w:cs="Arial"/>
                <w:b/>
                <w:bCs/>
                <w:sz w:val="20"/>
                <w:szCs w:val="20"/>
              </w:rPr>
            </w:pPr>
          </w:p>
        </w:tc>
      </w:tr>
      <w:tr w:rsidR="00C54AF3" w:rsidRPr="00E109BE" w:rsidTr="00697CC7">
        <w:tc>
          <w:tcPr>
            <w:tcW w:w="8388" w:type="dxa"/>
            <w:shd w:val="clear" w:color="auto" w:fill="auto"/>
          </w:tcPr>
          <w:p w:rsidR="00C54AF3" w:rsidRDefault="00C54AF3" w:rsidP="00DF2228">
            <w:pPr>
              <w:autoSpaceDE w:val="0"/>
              <w:autoSpaceDN w:val="0"/>
              <w:adjustRightInd w:val="0"/>
              <w:rPr>
                <w:rFonts w:ascii="Arial" w:hAnsi="Arial" w:cs="Arial"/>
                <w:noProof/>
                <w:sz w:val="20"/>
                <w:szCs w:val="20"/>
                <w:lang w:val="en-US"/>
              </w:rPr>
            </w:pPr>
            <w:r>
              <w:rPr>
                <w:rFonts w:ascii="Arial" w:hAnsi="Arial" w:cs="Arial"/>
                <w:noProof/>
                <w:sz w:val="20"/>
                <w:szCs w:val="20"/>
                <w:lang w:val="en-US"/>
              </w:rPr>
              <w:t xml:space="preserve">5. Does the head office </w:t>
            </w:r>
            <w:r w:rsidRPr="00EE4279">
              <w:rPr>
                <w:rFonts w:ascii="Arial" w:hAnsi="Arial" w:cs="Arial"/>
                <w:noProof/>
                <w:sz w:val="20"/>
                <w:szCs w:val="20"/>
                <w:lang w:val="en-US"/>
              </w:rPr>
              <w:t>provide</w:t>
            </w:r>
            <w:r>
              <w:rPr>
                <w:rFonts w:ascii="Arial" w:hAnsi="Arial" w:cs="Arial"/>
                <w:noProof/>
                <w:sz w:val="20"/>
                <w:szCs w:val="20"/>
                <w:lang w:val="en-US"/>
              </w:rPr>
              <w:t xml:space="preserve"> good administrative and </w:t>
            </w:r>
            <w:r w:rsidRPr="00EE4279">
              <w:rPr>
                <w:rFonts w:ascii="Arial" w:hAnsi="Arial" w:cs="Arial"/>
                <w:noProof/>
                <w:sz w:val="20"/>
                <w:szCs w:val="20"/>
                <w:lang w:val="en-US"/>
              </w:rPr>
              <w:t xml:space="preserve">technical </w:t>
            </w:r>
            <w:r>
              <w:rPr>
                <w:rFonts w:ascii="Arial" w:hAnsi="Arial" w:cs="Arial"/>
                <w:noProof/>
                <w:sz w:val="20"/>
                <w:szCs w:val="20"/>
                <w:lang w:val="en-US"/>
              </w:rPr>
              <w:t>support</w:t>
            </w:r>
            <w:r w:rsidRPr="00EE4279">
              <w:rPr>
                <w:rFonts w:ascii="Arial" w:hAnsi="Arial" w:cs="Arial"/>
                <w:noProof/>
                <w:sz w:val="20"/>
                <w:szCs w:val="20"/>
                <w:lang w:val="en-US"/>
              </w:rPr>
              <w:t xml:space="preserve"> to </w:t>
            </w:r>
            <w:r>
              <w:rPr>
                <w:rFonts w:ascii="Arial" w:hAnsi="Arial" w:cs="Arial"/>
                <w:noProof/>
                <w:sz w:val="20"/>
                <w:szCs w:val="20"/>
                <w:lang w:val="en-US"/>
              </w:rPr>
              <w:t>the</w:t>
            </w:r>
            <w:r w:rsidRPr="00EE4279">
              <w:rPr>
                <w:rFonts w:ascii="Arial" w:hAnsi="Arial" w:cs="Arial"/>
                <w:noProof/>
                <w:sz w:val="20"/>
                <w:szCs w:val="20"/>
                <w:lang w:val="en-US"/>
              </w:rPr>
              <w:t xml:space="preserve"> field</w:t>
            </w:r>
            <w:r>
              <w:rPr>
                <w:rFonts w:ascii="Arial" w:hAnsi="Arial" w:cs="Arial"/>
                <w:noProof/>
                <w:sz w:val="20"/>
                <w:szCs w:val="20"/>
                <w:lang w:val="en-US"/>
              </w:rPr>
              <w:t>?</w:t>
            </w:r>
          </w:p>
        </w:tc>
        <w:tc>
          <w:tcPr>
            <w:tcW w:w="6210" w:type="dxa"/>
            <w:shd w:val="clear" w:color="auto" w:fill="auto"/>
          </w:tcPr>
          <w:p w:rsidR="00C54AF3" w:rsidRPr="00E109BE" w:rsidRDefault="00C54AF3" w:rsidP="00753452">
            <w:pPr>
              <w:autoSpaceDE w:val="0"/>
              <w:autoSpaceDN w:val="0"/>
              <w:adjustRightInd w:val="0"/>
              <w:rPr>
                <w:rFonts w:ascii="Arial" w:hAnsi="Arial" w:cs="Arial"/>
                <w:b/>
                <w:bCs/>
                <w:sz w:val="20"/>
                <w:szCs w:val="20"/>
              </w:rPr>
            </w:pPr>
          </w:p>
        </w:tc>
      </w:tr>
      <w:tr w:rsidR="00C54AF3" w:rsidRPr="00E109BE" w:rsidTr="00697CC7">
        <w:tc>
          <w:tcPr>
            <w:tcW w:w="8388" w:type="dxa"/>
            <w:shd w:val="clear" w:color="auto" w:fill="auto"/>
          </w:tcPr>
          <w:p w:rsidR="00C54AF3" w:rsidRDefault="00C54AF3" w:rsidP="009C22BB">
            <w:pPr>
              <w:autoSpaceDE w:val="0"/>
              <w:autoSpaceDN w:val="0"/>
              <w:adjustRightInd w:val="0"/>
              <w:rPr>
                <w:rFonts w:ascii="Arial" w:hAnsi="Arial" w:cs="Arial"/>
                <w:noProof/>
                <w:sz w:val="20"/>
                <w:szCs w:val="20"/>
                <w:lang w:val="en-US"/>
              </w:rPr>
            </w:pPr>
            <w:r>
              <w:rPr>
                <w:rFonts w:ascii="Arial" w:hAnsi="Arial" w:cs="Arial"/>
                <w:noProof/>
                <w:sz w:val="20"/>
                <w:szCs w:val="20"/>
                <w:lang w:val="en-US"/>
              </w:rPr>
              <w:t>6.</w:t>
            </w:r>
            <w:r w:rsidR="00556EEC">
              <w:rPr>
                <w:rFonts w:ascii="Arial" w:hAnsi="Arial" w:cs="Arial"/>
                <w:noProof/>
                <w:sz w:val="20"/>
                <w:szCs w:val="20"/>
                <w:lang w:val="en-US"/>
              </w:rPr>
              <w:t xml:space="preserve"> </w:t>
            </w:r>
            <w:r>
              <w:rPr>
                <w:rFonts w:ascii="Arial" w:hAnsi="Arial" w:cs="Arial"/>
                <w:noProof/>
                <w:sz w:val="20"/>
                <w:szCs w:val="20"/>
                <w:lang w:val="en-US"/>
              </w:rPr>
              <w:t xml:space="preserve">How often are field site visits done? </w:t>
            </w:r>
            <w:r w:rsidR="003261BB">
              <w:rPr>
                <w:rFonts w:ascii="Arial" w:hAnsi="Arial" w:cs="Arial"/>
                <w:noProof/>
                <w:sz w:val="20"/>
                <w:szCs w:val="20"/>
                <w:lang w:val="en-US"/>
              </w:rPr>
              <w:t xml:space="preserve"> </w:t>
            </w:r>
            <w:r>
              <w:rPr>
                <w:rFonts w:ascii="Arial" w:hAnsi="Arial" w:cs="Arial"/>
                <w:noProof/>
                <w:sz w:val="20"/>
                <w:szCs w:val="20"/>
                <w:lang w:val="en-US"/>
              </w:rPr>
              <w:t>How long are field site visits on average? How could they be improved?</w:t>
            </w:r>
          </w:p>
        </w:tc>
        <w:tc>
          <w:tcPr>
            <w:tcW w:w="6210" w:type="dxa"/>
            <w:shd w:val="clear" w:color="auto" w:fill="auto"/>
          </w:tcPr>
          <w:p w:rsidR="00C54AF3" w:rsidRPr="00E109BE" w:rsidRDefault="00C54AF3" w:rsidP="00753452">
            <w:pPr>
              <w:autoSpaceDE w:val="0"/>
              <w:autoSpaceDN w:val="0"/>
              <w:adjustRightInd w:val="0"/>
              <w:rPr>
                <w:rFonts w:ascii="Arial" w:hAnsi="Arial" w:cs="Arial"/>
                <w:b/>
                <w:bCs/>
                <w:sz w:val="20"/>
                <w:szCs w:val="20"/>
              </w:rPr>
            </w:pPr>
          </w:p>
        </w:tc>
      </w:tr>
      <w:tr w:rsidR="00C54AF3" w:rsidRPr="00E109BE" w:rsidTr="00697CC7">
        <w:tc>
          <w:tcPr>
            <w:tcW w:w="8388" w:type="dxa"/>
            <w:shd w:val="clear" w:color="auto" w:fill="auto"/>
          </w:tcPr>
          <w:p w:rsidR="00C54AF3" w:rsidRDefault="00C54AF3" w:rsidP="009C22BB">
            <w:pPr>
              <w:autoSpaceDE w:val="0"/>
              <w:autoSpaceDN w:val="0"/>
              <w:adjustRightInd w:val="0"/>
              <w:rPr>
                <w:rFonts w:ascii="Arial" w:hAnsi="Arial" w:cs="Arial"/>
                <w:noProof/>
                <w:sz w:val="20"/>
                <w:szCs w:val="20"/>
                <w:lang w:val="en-US"/>
              </w:rPr>
            </w:pPr>
            <w:r>
              <w:rPr>
                <w:rFonts w:ascii="Arial" w:hAnsi="Arial" w:cs="Arial"/>
                <w:noProof/>
                <w:sz w:val="20"/>
                <w:szCs w:val="20"/>
                <w:lang w:val="en-US"/>
              </w:rPr>
              <w:t xml:space="preserve">7. How does the head office track the compliance of field offices and operations with administrative requirements? </w:t>
            </w:r>
            <w:r w:rsidR="003261BB">
              <w:rPr>
                <w:rFonts w:ascii="Arial" w:hAnsi="Arial" w:cs="Arial"/>
                <w:noProof/>
                <w:sz w:val="20"/>
                <w:szCs w:val="20"/>
                <w:lang w:val="en-US"/>
              </w:rPr>
              <w:t xml:space="preserve">How </w:t>
            </w:r>
            <w:r>
              <w:rPr>
                <w:rFonts w:ascii="Arial" w:hAnsi="Arial" w:cs="Arial"/>
                <w:noProof/>
                <w:sz w:val="20"/>
                <w:szCs w:val="20"/>
                <w:lang w:val="en-US"/>
              </w:rPr>
              <w:t>effective</w:t>
            </w:r>
            <w:r w:rsidR="003261BB">
              <w:rPr>
                <w:rFonts w:ascii="Arial" w:hAnsi="Arial" w:cs="Arial"/>
                <w:noProof/>
                <w:sz w:val="20"/>
                <w:szCs w:val="20"/>
                <w:lang w:val="en-US"/>
              </w:rPr>
              <w:t xml:space="preserve"> has this oversight been</w:t>
            </w:r>
            <w:r>
              <w:rPr>
                <w:rFonts w:ascii="Arial" w:hAnsi="Arial" w:cs="Arial"/>
                <w:noProof/>
                <w:sz w:val="20"/>
                <w:szCs w:val="20"/>
                <w:lang w:val="en-US"/>
              </w:rPr>
              <w:t>?</w:t>
            </w:r>
          </w:p>
        </w:tc>
        <w:tc>
          <w:tcPr>
            <w:tcW w:w="6210" w:type="dxa"/>
            <w:shd w:val="clear" w:color="auto" w:fill="auto"/>
          </w:tcPr>
          <w:p w:rsidR="00C54AF3" w:rsidRPr="00E109BE" w:rsidRDefault="00C54AF3" w:rsidP="00753452">
            <w:pPr>
              <w:autoSpaceDE w:val="0"/>
              <w:autoSpaceDN w:val="0"/>
              <w:adjustRightInd w:val="0"/>
              <w:rPr>
                <w:rFonts w:ascii="Arial" w:hAnsi="Arial" w:cs="Arial"/>
                <w:b/>
                <w:bCs/>
                <w:sz w:val="20"/>
                <w:szCs w:val="20"/>
              </w:rPr>
            </w:pPr>
          </w:p>
        </w:tc>
      </w:tr>
      <w:tr w:rsidR="00C54AF3" w:rsidRPr="00E109BE" w:rsidTr="00697CC7">
        <w:tc>
          <w:tcPr>
            <w:tcW w:w="8388" w:type="dxa"/>
            <w:shd w:val="clear" w:color="auto" w:fill="auto"/>
          </w:tcPr>
          <w:p w:rsidR="00C54AF3" w:rsidRDefault="00C54AF3" w:rsidP="00B10378">
            <w:pPr>
              <w:autoSpaceDE w:val="0"/>
              <w:autoSpaceDN w:val="0"/>
              <w:adjustRightInd w:val="0"/>
              <w:rPr>
                <w:rFonts w:ascii="Arial" w:hAnsi="Arial" w:cs="Arial"/>
                <w:noProof/>
                <w:sz w:val="20"/>
                <w:szCs w:val="20"/>
                <w:lang w:val="en-US"/>
              </w:rPr>
            </w:pPr>
            <w:r>
              <w:rPr>
                <w:rFonts w:ascii="Arial" w:hAnsi="Arial" w:cs="Arial"/>
                <w:noProof/>
                <w:sz w:val="20"/>
                <w:szCs w:val="20"/>
                <w:lang w:val="en-US"/>
              </w:rPr>
              <w:t xml:space="preserve">8. </w:t>
            </w:r>
            <w:r w:rsidR="003261BB">
              <w:rPr>
                <w:rFonts w:ascii="Arial" w:hAnsi="Arial" w:cs="Arial"/>
                <w:noProof/>
                <w:sz w:val="20"/>
                <w:szCs w:val="20"/>
                <w:lang w:val="en-US"/>
              </w:rPr>
              <w:t>What changes might be useful in</w:t>
            </w:r>
            <w:r>
              <w:rPr>
                <w:rFonts w:ascii="Arial" w:hAnsi="Arial" w:cs="Arial"/>
                <w:noProof/>
                <w:sz w:val="20"/>
                <w:szCs w:val="20"/>
                <w:lang w:val="en-US"/>
              </w:rPr>
              <w:t xml:space="preserve"> overs</w:t>
            </w:r>
            <w:r w:rsidR="003261BB">
              <w:rPr>
                <w:rFonts w:ascii="Arial" w:hAnsi="Arial" w:cs="Arial"/>
                <w:noProof/>
                <w:sz w:val="20"/>
                <w:szCs w:val="20"/>
                <w:lang w:val="en-US"/>
              </w:rPr>
              <w:t>ight of</w:t>
            </w:r>
            <w:r>
              <w:rPr>
                <w:rFonts w:ascii="Arial" w:hAnsi="Arial" w:cs="Arial"/>
                <w:noProof/>
                <w:sz w:val="20"/>
                <w:szCs w:val="20"/>
                <w:lang w:val="en-US"/>
              </w:rPr>
              <w:t xml:space="preserve"> field program</w:t>
            </w:r>
            <w:r w:rsidR="003261BB">
              <w:rPr>
                <w:rFonts w:ascii="Arial" w:hAnsi="Arial" w:cs="Arial"/>
                <w:noProof/>
                <w:sz w:val="20"/>
                <w:szCs w:val="20"/>
                <w:lang w:val="en-US"/>
              </w:rPr>
              <w:t>s</w:t>
            </w:r>
            <w:r>
              <w:rPr>
                <w:rFonts w:ascii="Arial" w:hAnsi="Arial" w:cs="Arial"/>
                <w:noProof/>
                <w:sz w:val="20"/>
                <w:szCs w:val="20"/>
                <w:lang w:val="en-US"/>
              </w:rPr>
              <w:t xml:space="preserve"> and project</w:t>
            </w:r>
            <w:r w:rsidR="003261BB">
              <w:rPr>
                <w:rFonts w:ascii="Arial" w:hAnsi="Arial" w:cs="Arial"/>
                <w:noProof/>
                <w:sz w:val="20"/>
                <w:szCs w:val="20"/>
                <w:lang w:val="en-US"/>
              </w:rPr>
              <w:t>s</w:t>
            </w:r>
            <w:r>
              <w:rPr>
                <w:rFonts w:ascii="Arial" w:hAnsi="Arial" w:cs="Arial"/>
                <w:noProof/>
                <w:sz w:val="20"/>
                <w:szCs w:val="20"/>
                <w:lang w:val="en-US"/>
              </w:rPr>
              <w:t>?</w:t>
            </w:r>
          </w:p>
        </w:tc>
        <w:tc>
          <w:tcPr>
            <w:tcW w:w="6210" w:type="dxa"/>
            <w:shd w:val="clear" w:color="auto" w:fill="auto"/>
          </w:tcPr>
          <w:p w:rsidR="00C54AF3" w:rsidRPr="00E109BE" w:rsidRDefault="00C54AF3" w:rsidP="00753452">
            <w:pPr>
              <w:autoSpaceDE w:val="0"/>
              <w:autoSpaceDN w:val="0"/>
              <w:adjustRightInd w:val="0"/>
              <w:rPr>
                <w:rFonts w:ascii="Arial" w:hAnsi="Arial" w:cs="Arial"/>
                <w:b/>
                <w:bCs/>
                <w:sz w:val="20"/>
                <w:szCs w:val="20"/>
              </w:rPr>
            </w:pPr>
          </w:p>
        </w:tc>
      </w:tr>
    </w:tbl>
    <w:p w:rsidR="00A059A8" w:rsidRDefault="00A059A8" w:rsidP="00753452"/>
    <w:p w:rsidR="00A059A8" w:rsidRDefault="00A059A8" w:rsidP="00A059A8">
      <w:pPr>
        <w:pStyle w:val="Heading2"/>
      </w:pPr>
      <w:r>
        <w:br w:type="page"/>
      </w:r>
      <w:bookmarkStart w:id="406" w:name="_Toc372117737"/>
      <w:bookmarkStart w:id="407" w:name="_Toc372118861"/>
      <w:bookmarkStart w:id="408" w:name="_Toc372191218"/>
      <w:bookmarkStart w:id="409" w:name="_Toc373139795"/>
      <w:bookmarkStart w:id="410" w:name="_Toc373142396"/>
      <w:bookmarkStart w:id="411" w:name="_Toc373142876"/>
      <w:bookmarkStart w:id="412" w:name="_Toc373156267"/>
      <w:bookmarkStart w:id="413" w:name="_Toc378674090"/>
      <w:bookmarkStart w:id="414" w:name="_Toc394048209"/>
      <w:bookmarkStart w:id="415" w:name="_Toc394315628"/>
      <w:bookmarkStart w:id="416" w:name="_Toc394410725"/>
      <w:bookmarkStart w:id="417" w:name="_Toc394925305"/>
      <w:r>
        <w:lastRenderedPageBreak/>
        <w:t xml:space="preserve">6.5 </w:t>
      </w:r>
      <w:r w:rsidRPr="003D2A4D">
        <w:t>Pro</w:t>
      </w:r>
      <w:r w:rsidR="00340545">
        <w:t xml:space="preserve">ject </w:t>
      </w:r>
      <w:r w:rsidRPr="003D2A4D">
        <w:t>Performance</w:t>
      </w:r>
      <w:r>
        <w:t xml:space="preserve"> (past 3 years)</w:t>
      </w:r>
      <w:bookmarkEnd w:id="406"/>
      <w:bookmarkEnd w:id="407"/>
      <w:bookmarkEnd w:id="408"/>
      <w:bookmarkEnd w:id="409"/>
      <w:bookmarkEnd w:id="410"/>
      <w:bookmarkEnd w:id="411"/>
      <w:bookmarkEnd w:id="412"/>
      <w:bookmarkEnd w:id="413"/>
      <w:bookmarkEnd w:id="414"/>
      <w:bookmarkEnd w:id="415"/>
      <w:bookmarkEnd w:id="416"/>
      <w:bookmarkEnd w:id="417"/>
    </w:p>
    <w:p w:rsidR="00A059A8" w:rsidRDefault="00A059A8" w:rsidP="00A059A8">
      <w:pPr>
        <w:autoSpaceDE w:val="0"/>
        <w:autoSpaceDN w:val="0"/>
        <w:adjustRightInd w:val="0"/>
        <w:rPr>
          <w:rFonts w:ascii="Arial" w:hAnsi="Arial" w:cs="Arial"/>
          <w:b/>
          <w:bCs/>
          <w:sz w:val="20"/>
          <w:szCs w:val="20"/>
        </w:rPr>
      </w:pPr>
    </w:p>
    <w:p w:rsidR="00A059A8" w:rsidRDefault="00A059A8" w:rsidP="00A059A8">
      <w:pPr>
        <w:autoSpaceDE w:val="0"/>
        <w:autoSpaceDN w:val="0"/>
        <w:adjustRightInd w:val="0"/>
        <w:rPr>
          <w:rFonts w:ascii="Arial" w:hAnsi="Arial" w:cs="Arial"/>
          <w:sz w:val="20"/>
          <w:szCs w:val="20"/>
        </w:rPr>
      </w:pPr>
      <w:r>
        <w:rPr>
          <w:rFonts w:ascii="Arial" w:hAnsi="Arial" w:cs="Arial"/>
          <w:b/>
          <w:bCs/>
          <w:sz w:val="20"/>
          <w:szCs w:val="20"/>
        </w:rPr>
        <w:t>Subsection</w:t>
      </w:r>
      <w:r w:rsidRPr="00F34715">
        <w:rPr>
          <w:rFonts w:ascii="Arial" w:hAnsi="Arial" w:cs="Arial"/>
          <w:b/>
          <w:bCs/>
          <w:sz w:val="20"/>
          <w:szCs w:val="20"/>
        </w:rPr>
        <w:t xml:space="preserve"> Objective</w:t>
      </w:r>
      <w:r>
        <w:rPr>
          <w:rFonts w:ascii="Arial" w:hAnsi="Arial" w:cs="Arial"/>
          <w:b/>
          <w:bCs/>
          <w:sz w:val="20"/>
          <w:szCs w:val="20"/>
        </w:rPr>
        <w:t>s</w:t>
      </w:r>
      <w:r w:rsidRPr="00F34715">
        <w:rPr>
          <w:rFonts w:ascii="Arial" w:hAnsi="Arial" w:cs="Arial"/>
          <w:b/>
          <w:bCs/>
          <w:sz w:val="20"/>
          <w:szCs w:val="20"/>
        </w:rPr>
        <w:t xml:space="preserve">: </w:t>
      </w:r>
      <w:r>
        <w:rPr>
          <w:rFonts w:ascii="Arial" w:hAnsi="Arial" w:cs="Arial"/>
          <w:sz w:val="20"/>
          <w:szCs w:val="20"/>
        </w:rPr>
        <w:t>Assess</w:t>
      </w:r>
      <w:r w:rsidRPr="00F34715">
        <w:rPr>
          <w:rFonts w:ascii="Arial" w:hAnsi="Arial" w:cs="Arial"/>
          <w:sz w:val="20"/>
          <w:szCs w:val="20"/>
        </w:rPr>
        <w:t xml:space="preserve"> the </w:t>
      </w:r>
      <w:r>
        <w:rPr>
          <w:rFonts w:ascii="Arial" w:hAnsi="Arial" w:cs="Arial"/>
          <w:sz w:val="20"/>
          <w:szCs w:val="20"/>
        </w:rPr>
        <w:t>organization’s ability to carry out its programs efficiently, effectively, and sustainably</w:t>
      </w:r>
    </w:p>
    <w:p w:rsidR="00A059A8" w:rsidRDefault="00A059A8" w:rsidP="00A059A8">
      <w:pPr>
        <w:autoSpaceDE w:val="0"/>
        <w:autoSpaceDN w:val="0"/>
        <w:adjustRightInd w:val="0"/>
        <w:rPr>
          <w:rFonts w:ascii="Arial" w:hAnsi="Arial" w:cs="Arial"/>
          <w:sz w:val="20"/>
          <w:szCs w:val="20"/>
        </w:rPr>
      </w:pPr>
    </w:p>
    <w:p w:rsidR="00A059A8" w:rsidRDefault="00A059A8" w:rsidP="00A059A8">
      <w:pPr>
        <w:rPr>
          <w:rFonts w:ascii="Arial" w:hAnsi="Arial" w:cs="Arial"/>
          <w:sz w:val="20"/>
          <w:szCs w:val="20"/>
        </w:rPr>
      </w:pPr>
      <w:r w:rsidRPr="00F34715">
        <w:rPr>
          <w:rFonts w:ascii="Arial" w:hAnsi="Arial" w:cs="Arial"/>
          <w:b/>
          <w:bCs/>
          <w:sz w:val="20"/>
          <w:szCs w:val="20"/>
        </w:rPr>
        <w:t xml:space="preserve">Resources: </w:t>
      </w:r>
      <w:r>
        <w:rPr>
          <w:rFonts w:ascii="Arial" w:hAnsi="Arial" w:cs="Arial"/>
          <w:bCs/>
          <w:sz w:val="20"/>
          <w:szCs w:val="20"/>
        </w:rPr>
        <w:t>Program and project evaluations</w:t>
      </w:r>
      <w:r w:rsidRPr="000D1ACC">
        <w:rPr>
          <w:rFonts w:ascii="Arial" w:hAnsi="Arial" w:cs="Arial"/>
          <w:bCs/>
          <w:sz w:val="20"/>
          <w:szCs w:val="20"/>
        </w:rPr>
        <w:t xml:space="preserve">, </w:t>
      </w:r>
      <w:r>
        <w:rPr>
          <w:rFonts w:ascii="Arial" w:hAnsi="Arial" w:cs="Arial"/>
          <w:bCs/>
          <w:sz w:val="20"/>
          <w:szCs w:val="20"/>
        </w:rPr>
        <w:t xml:space="preserve">donor </w:t>
      </w:r>
      <w:r w:rsidR="000E4EAF">
        <w:rPr>
          <w:rFonts w:ascii="Arial" w:hAnsi="Arial" w:cs="Arial"/>
          <w:bCs/>
          <w:sz w:val="20"/>
          <w:szCs w:val="20"/>
        </w:rPr>
        <w:t xml:space="preserve">and government funder performance ratings and references, </w:t>
      </w:r>
      <w:r>
        <w:rPr>
          <w:rFonts w:ascii="Arial" w:hAnsi="Arial" w:cs="Arial"/>
          <w:bCs/>
          <w:sz w:val="20"/>
          <w:szCs w:val="20"/>
        </w:rPr>
        <w:t>client (beneficiary) satisfaction surveys, questionnaires and interviews with donors, government agencies, clients, senior m</w:t>
      </w:r>
      <w:r w:rsidRPr="00955061">
        <w:rPr>
          <w:rFonts w:ascii="Arial" w:hAnsi="Arial" w:cs="Arial"/>
          <w:bCs/>
          <w:sz w:val="20"/>
          <w:szCs w:val="20"/>
        </w:rPr>
        <w:t>anage</w:t>
      </w:r>
      <w:r>
        <w:rPr>
          <w:rFonts w:ascii="Arial" w:hAnsi="Arial" w:cs="Arial"/>
          <w:bCs/>
          <w:sz w:val="20"/>
          <w:szCs w:val="20"/>
        </w:rPr>
        <w:t>rs</w:t>
      </w:r>
      <w:r w:rsidRPr="00955061">
        <w:rPr>
          <w:rFonts w:ascii="Arial" w:hAnsi="Arial" w:cs="Arial"/>
          <w:bCs/>
          <w:sz w:val="20"/>
          <w:szCs w:val="20"/>
        </w:rPr>
        <w:t xml:space="preserve"> and </w:t>
      </w:r>
      <w:r>
        <w:rPr>
          <w:rFonts w:ascii="Arial" w:hAnsi="Arial" w:cs="Arial"/>
          <w:sz w:val="20"/>
          <w:szCs w:val="20"/>
        </w:rPr>
        <w:t>s</w:t>
      </w:r>
      <w:r w:rsidRPr="00F34715">
        <w:rPr>
          <w:rFonts w:ascii="Arial" w:hAnsi="Arial" w:cs="Arial"/>
          <w:sz w:val="20"/>
          <w:szCs w:val="20"/>
        </w:rPr>
        <w:t>taff</w:t>
      </w:r>
      <w:r w:rsidR="00E16F45">
        <w:rPr>
          <w:rFonts w:ascii="Arial" w:hAnsi="Arial" w:cs="Arial"/>
          <w:sz w:val="20"/>
          <w:szCs w:val="20"/>
        </w:rPr>
        <w:t>, spreadsheet with percent of project targets achieved over past 3 years</w:t>
      </w:r>
      <w:r w:rsidRPr="00F34715">
        <w:rPr>
          <w:rFonts w:ascii="Arial" w:hAnsi="Arial" w:cs="Arial"/>
          <w:sz w:val="20"/>
          <w:szCs w:val="20"/>
        </w:rPr>
        <w:t xml:space="preserve"> </w:t>
      </w:r>
    </w:p>
    <w:p w:rsidR="00A059A8" w:rsidRDefault="00A059A8" w:rsidP="00A059A8">
      <w:pPr>
        <w:autoSpaceDE w:val="0"/>
        <w:autoSpaceDN w:val="0"/>
        <w:adjustRightInd w:val="0"/>
        <w:rPr>
          <w:rFonts w:ascii="Arial" w:hAnsi="Arial" w:cs="Arial"/>
          <w:b/>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3432"/>
        <w:gridCol w:w="3039"/>
        <w:gridCol w:w="3060"/>
        <w:gridCol w:w="3168"/>
      </w:tblGrid>
      <w:tr w:rsidR="00A059A8" w:rsidRPr="00FF6914" w:rsidTr="00F76D82">
        <w:trPr>
          <w:trHeight w:val="287"/>
        </w:trPr>
        <w:tc>
          <w:tcPr>
            <w:tcW w:w="1917" w:type="dxa"/>
            <w:tcBorders>
              <w:top w:val="single" w:sz="4" w:space="0" w:color="auto"/>
              <w:left w:val="single" w:sz="4" w:space="0" w:color="auto"/>
              <w:bottom w:val="single" w:sz="4" w:space="0" w:color="auto"/>
              <w:right w:val="single" w:sz="4" w:space="0" w:color="auto"/>
            </w:tcBorders>
            <w:shd w:val="clear" w:color="auto" w:fill="548DD4"/>
          </w:tcPr>
          <w:p w:rsidR="00A059A8" w:rsidRPr="00FF6914" w:rsidRDefault="00A059A8" w:rsidP="00F76D82">
            <w:pPr>
              <w:autoSpaceDE w:val="0"/>
              <w:autoSpaceDN w:val="0"/>
              <w:adjustRightInd w:val="0"/>
              <w:rPr>
                <w:rFonts w:ascii="Arial" w:hAnsi="Arial" w:cs="Arial"/>
                <w:b/>
                <w:noProof/>
                <w:sz w:val="20"/>
                <w:szCs w:val="20"/>
                <w:lang w:val="en-US"/>
              </w:rPr>
            </w:pPr>
          </w:p>
        </w:tc>
        <w:tc>
          <w:tcPr>
            <w:tcW w:w="3432" w:type="dxa"/>
            <w:tcBorders>
              <w:top w:val="single" w:sz="4" w:space="0" w:color="auto"/>
              <w:left w:val="single" w:sz="4" w:space="0" w:color="auto"/>
              <w:bottom w:val="single" w:sz="4" w:space="0" w:color="auto"/>
              <w:right w:val="single" w:sz="4" w:space="0" w:color="auto"/>
            </w:tcBorders>
            <w:shd w:val="clear" w:color="auto" w:fill="548DD4"/>
          </w:tcPr>
          <w:p w:rsidR="00A059A8" w:rsidRPr="00FF6914" w:rsidRDefault="00A059A8" w:rsidP="00F76D82">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Low Capacity</w:t>
            </w:r>
          </w:p>
        </w:tc>
        <w:tc>
          <w:tcPr>
            <w:tcW w:w="3039" w:type="dxa"/>
            <w:tcBorders>
              <w:top w:val="single" w:sz="4" w:space="0" w:color="auto"/>
              <w:left w:val="single" w:sz="4" w:space="0" w:color="auto"/>
              <w:bottom w:val="single" w:sz="4" w:space="0" w:color="auto"/>
              <w:right w:val="single" w:sz="4" w:space="0" w:color="auto"/>
            </w:tcBorders>
            <w:shd w:val="clear" w:color="auto" w:fill="548DD4"/>
          </w:tcPr>
          <w:p w:rsidR="00A059A8" w:rsidRPr="00FF6914" w:rsidRDefault="00A059A8" w:rsidP="00F76D82">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Basic Capacity</w:t>
            </w:r>
          </w:p>
        </w:tc>
        <w:tc>
          <w:tcPr>
            <w:tcW w:w="3060" w:type="dxa"/>
            <w:tcBorders>
              <w:top w:val="single" w:sz="4" w:space="0" w:color="auto"/>
              <w:left w:val="single" w:sz="4" w:space="0" w:color="auto"/>
              <w:bottom w:val="single" w:sz="4" w:space="0" w:color="auto"/>
              <w:right w:val="single" w:sz="4" w:space="0" w:color="auto"/>
            </w:tcBorders>
            <w:shd w:val="clear" w:color="auto" w:fill="548DD4"/>
          </w:tcPr>
          <w:p w:rsidR="00A059A8" w:rsidRPr="00FF6914" w:rsidRDefault="00A059A8" w:rsidP="00F76D82">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Moderate Capacity</w:t>
            </w:r>
          </w:p>
        </w:tc>
        <w:tc>
          <w:tcPr>
            <w:tcW w:w="3168" w:type="dxa"/>
            <w:tcBorders>
              <w:top w:val="single" w:sz="4" w:space="0" w:color="auto"/>
              <w:left w:val="single" w:sz="4" w:space="0" w:color="auto"/>
              <w:bottom w:val="single" w:sz="4" w:space="0" w:color="auto"/>
              <w:right w:val="single" w:sz="4" w:space="0" w:color="auto"/>
            </w:tcBorders>
            <w:shd w:val="clear" w:color="auto" w:fill="548DD4"/>
          </w:tcPr>
          <w:p w:rsidR="00A059A8" w:rsidRPr="00FF6914" w:rsidRDefault="00A059A8" w:rsidP="00F76D82">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Strong Capacity</w:t>
            </w:r>
          </w:p>
        </w:tc>
      </w:tr>
      <w:tr w:rsidR="00A059A8" w:rsidRPr="00FF6914" w:rsidTr="00F76D82">
        <w:tc>
          <w:tcPr>
            <w:tcW w:w="1917" w:type="dxa"/>
            <w:vMerge w:val="restart"/>
            <w:shd w:val="clear" w:color="auto" w:fill="auto"/>
          </w:tcPr>
          <w:p w:rsidR="00A059A8" w:rsidRPr="00FF6914" w:rsidRDefault="00A059A8" w:rsidP="00F76D82">
            <w:pPr>
              <w:autoSpaceDE w:val="0"/>
              <w:autoSpaceDN w:val="0"/>
              <w:adjustRightInd w:val="0"/>
              <w:rPr>
                <w:rFonts w:ascii="Arial" w:hAnsi="Arial" w:cs="Arial"/>
                <w:b/>
                <w:noProof/>
                <w:sz w:val="20"/>
                <w:szCs w:val="20"/>
              </w:rPr>
            </w:pPr>
          </w:p>
          <w:p w:rsidR="00A059A8" w:rsidRPr="00FF6914" w:rsidRDefault="00A059A8" w:rsidP="00F76D82">
            <w:pPr>
              <w:autoSpaceDE w:val="0"/>
              <w:autoSpaceDN w:val="0"/>
              <w:adjustRightInd w:val="0"/>
              <w:rPr>
                <w:rFonts w:ascii="Arial" w:hAnsi="Arial" w:cs="Arial"/>
                <w:b/>
                <w:noProof/>
                <w:sz w:val="20"/>
                <w:szCs w:val="20"/>
              </w:rPr>
            </w:pPr>
            <w:r>
              <w:rPr>
                <w:rFonts w:ascii="Arial" w:hAnsi="Arial" w:cs="Arial"/>
                <w:b/>
                <w:noProof/>
                <w:sz w:val="20"/>
                <w:szCs w:val="20"/>
              </w:rPr>
              <w:t>6.5</w:t>
            </w:r>
          </w:p>
          <w:p w:rsidR="00A059A8" w:rsidRPr="00FF6914" w:rsidRDefault="00A059A8" w:rsidP="00F76D82">
            <w:pPr>
              <w:autoSpaceDE w:val="0"/>
              <w:autoSpaceDN w:val="0"/>
              <w:adjustRightInd w:val="0"/>
              <w:rPr>
                <w:rFonts w:ascii="Arial" w:hAnsi="Arial" w:cs="Arial"/>
                <w:b/>
                <w:noProof/>
                <w:sz w:val="20"/>
                <w:szCs w:val="20"/>
              </w:rPr>
            </w:pPr>
            <w:r>
              <w:rPr>
                <w:rFonts w:ascii="Arial" w:hAnsi="Arial" w:cs="Arial"/>
                <w:b/>
                <w:noProof/>
                <w:sz w:val="20"/>
                <w:szCs w:val="20"/>
              </w:rPr>
              <w:t>Pro</w:t>
            </w:r>
            <w:r w:rsidR="00340545">
              <w:rPr>
                <w:rFonts w:ascii="Arial" w:hAnsi="Arial" w:cs="Arial"/>
                <w:b/>
                <w:noProof/>
                <w:sz w:val="20"/>
                <w:szCs w:val="20"/>
              </w:rPr>
              <w:t>ject</w:t>
            </w:r>
            <w:r>
              <w:rPr>
                <w:rFonts w:ascii="Arial" w:hAnsi="Arial" w:cs="Arial"/>
                <w:b/>
                <w:noProof/>
                <w:sz w:val="20"/>
                <w:szCs w:val="20"/>
              </w:rPr>
              <w:t xml:space="preserve"> Performance</w:t>
            </w:r>
          </w:p>
          <w:p w:rsidR="00A059A8" w:rsidRPr="00FF6914" w:rsidRDefault="00A059A8" w:rsidP="00F76D82">
            <w:pPr>
              <w:autoSpaceDE w:val="0"/>
              <w:autoSpaceDN w:val="0"/>
              <w:adjustRightInd w:val="0"/>
              <w:rPr>
                <w:rFonts w:ascii="Arial" w:hAnsi="Arial" w:cs="Arial"/>
                <w:b/>
                <w:noProof/>
                <w:sz w:val="20"/>
                <w:szCs w:val="20"/>
              </w:rPr>
            </w:pPr>
          </w:p>
          <w:p w:rsidR="00A059A8" w:rsidRPr="00FF6914" w:rsidRDefault="00A059A8" w:rsidP="00F76D82">
            <w:pPr>
              <w:autoSpaceDE w:val="0"/>
              <w:autoSpaceDN w:val="0"/>
              <w:adjustRightInd w:val="0"/>
              <w:rPr>
                <w:rFonts w:ascii="Arial" w:hAnsi="Arial" w:cs="Arial"/>
                <w:b/>
                <w:noProof/>
                <w:sz w:val="20"/>
                <w:szCs w:val="20"/>
                <w:lang w:val="en-US"/>
              </w:rPr>
            </w:pPr>
            <w:r w:rsidRPr="000A25B2">
              <w:rPr>
                <w:rFonts w:ascii="Arial" w:hAnsi="Arial" w:cs="Arial"/>
                <w:noProof/>
                <w:color w:val="31849B"/>
                <w:sz w:val="20"/>
                <w:szCs w:val="20"/>
              </w:rPr>
              <w:sym w:font="Wingdings 2" w:char="F098"/>
            </w:r>
          </w:p>
        </w:tc>
        <w:tc>
          <w:tcPr>
            <w:tcW w:w="3432" w:type="dxa"/>
            <w:shd w:val="clear" w:color="auto" w:fill="FFFF00"/>
          </w:tcPr>
          <w:p w:rsidR="00A059A8" w:rsidRPr="00FF6914" w:rsidRDefault="00A059A8" w:rsidP="00F76D82">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1</w:t>
            </w:r>
          </w:p>
        </w:tc>
        <w:tc>
          <w:tcPr>
            <w:tcW w:w="3039" w:type="dxa"/>
            <w:shd w:val="clear" w:color="auto" w:fill="FFFF00"/>
          </w:tcPr>
          <w:p w:rsidR="00A059A8" w:rsidRPr="00FF6914" w:rsidRDefault="00A059A8" w:rsidP="00F76D82">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2</w:t>
            </w:r>
          </w:p>
        </w:tc>
        <w:tc>
          <w:tcPr>
            <w:tcW w:w="3060" w:type="dxa"/>
            <w:shd w:val="clear" w:color="auto" w:fill="FFFF00"/>
          </w:tcPr>
          <w:p w:rsidR="00A059A8" w:rsidRPr="00FF6914" w:rsidRDefault="00A059A8" w:rsidP="00F76D82">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3</w:t>
            </w:r>
          </w:p>
        </w:tc>
        <w:tc>
          <w:tcPr>
            <w:tcW w:w="3168" w:type="dxa"/>
            <w:shd w:val="clear" w:color="auto" w:fill="FFFF00"/>
          </w:tcPr>
          <w:p w:rsidR="00A059A8" w:rsidRPr="00FF6914" w:rsidRDefault="00A059A8" w:rsidP="00F76D82">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4</w:t>
            </w:r>
          </w:p>
        </w:tc>
      </w:tr>
      <w:tr w:rsidR="00A059A8" w:rsidRPr="00FF6914" w:rsidTr="00F76D82">
        <w:tc>
          <w:tcPr>
            <w:tcW w:w="1917" w:type="dxa"/>
            <w:vMerge/>
            <w:shd w:val="clear" w:color="auto" w:fill="auto"/>
          </w:tcPr>
          <w:p w:rsidR="00A059A8" w:rsidRPr="00FF6914" w:rsidRDefault="00A059A8" w:rsidP="00F76D82">
            <w:pPr>
              <w:autoSpaceDE w:val="0"/>
              <w:autoSpaceDN w:val="0"/>
              <w:adjustRightInd w:val="0"/>
              <w:rPr>
                <w:rFonts w:ascii="Arial" w:hAnsi="Arial" w:cs="Arial"/>
                <w:b/>
                <w:noProof/>
                <w:sz w:val="20"/>
                <w:szCs w:val="20"/>
                <w:lang w:val="en-US"/>
              </w:rPr>
            </w:pPr>
          </w:p>
        </w:tc>
        <w:tc>
          <w:tcPr>
            <w:tcW w:w="3432" w:type="dxa"/>
            <w:shd w:val="clear" w:color="auto" w:fill="auto"/>
          </w:tcPr>
          <w:p w:rsidR="00A059A8" w:rsidRDefault="00A059A8" w:rsidP="00F76D82">
            <w:pPr>
              <w:autoSpaceDE w:val="0"/>
              <w:autoSpaceDN w:val="0"/>
              <w:adjustRightInd w:val="0"/>
              <w:rPr>
                <w:rFonts w:ascii="Arial" w:hAnsi="Arial" w:cs="Arial"/>
                <w:noProof/>
                <w:sz w:val="20"/>
                <w:szCs w:val="20"/>
                <w:lang w:val="en-US"/>
              </w:rPr>
            </w:pPr>
            <w:r>
              <w:rPr>
                <w:rFonts w:ascii="Arial" w:hAnsi="Arial" w:cs="Arial"/>
                <w:noProof/>
                <w:sz w:val="20"/>
                <w:szCs w:val="20"/>
                <w:lang w:val="en-US"/>
              </w:rPr>
              <w:t>Over the past 3 years, the organization has</w:t>
            </w:r>
          </w:p>
          <w:p w:rsidR="00A059A8" w:rsidRDefault="00A059A8" w:rsidP="00F76D82">
            <w:pPr>
              <w:autoSpaceDE w:val="0"/>
              <w:autoSpaceDN w:val="0"/>
              <w:adjustRightInd w:val="0"/>
              <w:rPr>
                <w:rFonts w:ascii="Arial" w:hAnsi="Arial" w:cs="Arial"/>
                <w:noProof/>
                <w:sz w:val="20"/>
                <w:szCs w:val="20"/>
                <w:lang w:val="en-US"/>
              </w:rPr>
            </w:pPr>
          </w:p>
          <w:p w:rsidR="00A059A8" w:rsidRDefault="00A059A8" w:rsidP="000B57AB">
            <w:pPr>
              <w:numPr>
                <w:ilvl w:val="0"/>
                <w:numId w:val="83"/>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Not received donor or government funding</w:t>
            </w:r>
          </w:p>
          <w:p w:rsidR="00A059A8" w:rsidRDefault="00A059A8" w:rsidP="00F76D82">
            <w:pPr>
              <w:autoSpaceDE w:val="0"/>
              <w:autoSpaceDN w:val="0"/>
              <w:adjustRightInd w:val="0"/>
              <w:rPr>
                <w:rFonts w:ascii="Arial" w:hAnsi="Arial" w:cs="Arial"/>
                <w:noProof/>
                <w:sz w:val="20"/>
                <w:szCs w:val="20"/>
                <w:lang w:val="en-US"/>
              </w:rPr>
            </w:pPr>
          </w:p>
          <w:p w:rsidR="00B10378" w:rsidRDefault="00B10378" w:rsidP="00B10378">
            <w:pPr>
              <w:numPr>
                <w:ilvl w:val="0"/>
                <w:numId w:val="83"/>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Received donor or government funding, but received low performance ratings or references (1 or 2 on a scale of 5)</w:t>
            </w:r>
          </w:p>
          <w:p w:rsidR="00A059A8" w:rsidRDefault="00A059A8" w:rsidP="00F76D82">
            <w:pPr>
              <w:autoSpaceDE w:val="0"/>
              <w:autoSpaceDN w:val="0"/>
              <w:adjustRightInd w:val="0"/>
              <w:rPr>
                <w:rFonts w:ascii="Arial" w:hAnsi="Arial" w:cs="Arial"/>
                <w:noProof/>
                <w:sz w:val="20"/>
                <w:szCs w:val="20"/>
                <w:lang w:val="en-US"/>
              </w:rPr>
            </w:pPr>
          </w:p>
          <w:p w:rsidR="00A059A8" w:rsidRDefault="00A059A8" w:rsidP="000B57AB">
            <w:pPr>
              <w:numPr>
                <w:ilvl w:val="0"/>
                <w:numId w:val="83"/>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Received </w:t>
            </w:r>
            <w:r w:rsidR="0035792C">
              <w:rPr>
                <w:rFonts w:ascii="Arial" w:hAnsi="Arial" w:cs="Arial"/>
                <w:noProof/>
                <w:sz w:val="20"/>
                <w:szCs w:val="20"/>
                <w:lang w:val="en-US"/>
              </w:rPr>
              <w:t xml:space="preserve">low </w:t>
            </w:r>
            <w:r>
              <w:rPr>
                <w:rFonts w:ascii="Arial" w:hAnsi="Arial" w:cs="Arial"/>
                <w:noProof/>
                <w:sz w:val="20"/>
                <w:szCs w:val="20"/>
                <w:lang w:val="en-US"/>
              </w:rPr>
              <w:t>satisfaction ratings from clients or beneficiaries (1 or 2 on a scale of 5)</w:t>
            </w:r>
          </w:p>
          <w:p w:rsidR="00A059A8" w:rsidRDefault="00A059A8" w:rsidP="00F76D82">
            <w:pPr>
              <w:autoSpaceDE w:val="0"/>
              <w:autoSpaceDN w:val="0"/>
              <w:adjustRightInd w:val="0"/>
              <w:rPr>
                <w:rFonts w:ascii="Arial" w:hAnsi="Arial" w:cs="Arial"/>
                <w:noProof/>
                <w:sz w:val="20"/>
                <w:szCs w:val="20"/>
                <w:lang w:val="en-US"/>
              </w:rPr>
            </w:pPr>
          </w:p>
          <w:p w:rsidR="00E91C79" w:rsidRPr="0036560D" w:rsidRDefault="00D1311B" w:rsidP="000B57AB">
            <w:pPr>
              <w:numPr>
                <w:ilvl w:val="0"/>
                <w:numId w:val="84"/>
              </w:numPr>
              <w:autoSpaceDE w:val="0"/>
              <w:autoSpaceDN w:val="0"/>
              <w:adjustRightInd w:val="0"/>
              <w:ind w:left="360"/>
              <w:rPr>
                <w:rFonts w:ascii="Arial" w:hAnsi="Arial" w:cs="Arial"/>
                <w:noProof/>
                <w:sz w:val="20"/>
                <w:szCs w:val="20"/>
                <w:lang w:val="en-US"/>
              </w:rPr>
            </w:pPr>
            <w:r w:rsidRPr="0036560D">
              <w:rPr>
                <w:rFonts w:ascii="Arial" w:hAnsi="Arial" w:cs="Arial"/>
                <w:noProof/>
                <w:sz w:val="20"/>
                <w:szCs w:val="20"/>
              </w:rPr>
              <w:t xml:space="preserve">Met less than </w:t>
            </w:r>
            <w:r w:rsidR="0035792C" w:rsidRPr="0036560D">
              <w:rPr>
                <w:rFonts w:ascii="Arial" w:hAnsi="Arial" w:cs="Arial"/>
                <w:noProof/>
                <w:sz w:val="20"/>
                <w:szCs w:val="20"/>
              </w:rPr>
              <w:t>70</w:t>
            </w:r>
            <w:r w:rsidRPr="0036560D">
              <w:rPr>
                <w:rFonts w:ascii="Arial" w:hAnsi="Arial" w:cs="Arial"/>
                <w:noProof/>
                <w:sz w:val="20"/>
                <w:szCs w:val="20"/>
              </w:rPr>
              <w:t>% of project output targets</w:t>
            </w:r>
            <w:r w:rsidR="00E91C79" w:rsidRPr="0036560D">
              <w:rPr>
                <w:rFonts w:ascii="Arial" w:hAnsi="Arial" w:cs="Arial"/>
                <w:noProof/>
                <w:sz w:val="20"/>
                <w:szCs w:val="20"/>
              </w:rPr>
              <w:t xml:space="preserve"> on time </w:t>
            </w:r>
          </w:p>
          <w:p w:rsidR="0036560D" w:rsidRPr="0036560D" w:rsidRDefault="0036560D" w:rsidP="0036560D">
            <w:pPr>
              <w:autoSpaceDE w:val="0"/>
              <w:autoSpaceDN w:val="0"/>
              <w:adjustRightInd w:val="0"/>
              <w:ind w:left="360"/>
              <w:rPr>
                <w:rFonts w:ascii="Arial" w:hAnsi="Arial" w:cs="Arial"/>
                <w:noProof/>
                <w:sz w:val="20"/>
                <w:szCs w:val="20"/>
                <w:lang w:val="en-US"/>
              </w:rPr>
            </w:pPr>
          </w:p>
          <w:p w:rsidR="00D90909" w:rsidRPr="00D90909" w:rsidRDefault="0035792C" w:rsidP="000B57AB">
            <w:pPr>
              <w:numPr>
                <w:ilvl w:val="0"/>
                <w:numId w:val="84"/>
              </w:numPr>
              <w:autoSpaceDE w:val="0"/>
              <w:autoSpaceDN w:val="0"/>
              <w:adjustRightInd w:val="0"/>
              <w:ind w:left="360"/>
              <w:rPr>
                <w:rFonts w:ascii="Arial" w:hAnsi="Arial" w:cs="Arial"/>
                <w:noProof/>
                <w:sz w:val="20"/>
                <w:szCs w:val="20"/>
                <w:lang w:val="en-US"/>
              </w:rPr>
            </w:pPr>
            <w:r>
              <w:rPr>
                <w:rFonts w:ascii="Arial" w:hAnsi="Arial" w:cs="Arial"/>
                <w:noProof/>
                <w:sz w:val="20"/>
                <w:szCs w:val="20"/>
              </w:rPr>
              <w:t>Met less than 60% of project results targets</w:t>
            </w:r>
          </w:p>
          <w:p w:rsidR="00D90909" w:rsidRPr="00D90909" w:rsidRDefault="00D90909" w:rsidP="00D90909">
            <w:pPr>
              <w:autoSpaceDE w:val="0"/>
              <w:autoSpaceDN w:val="0"/>
              <w:adjustRightInd w:val="0"/>
              <w:ind w:left="360"/>
              <w:rPr>
                <w:rFonts w:ascii="Arial" w:hAnsi="Arial" w:cs="Arial"/>
                <w:noProof/>
                <w:sz w:val="20"/>
                <w:szCs w:val="20"/>
                <w:lang w:val="en-US"/>
              </w:rPr>
            </w:pPr>
          </w:p>
          <w:p w:rsidR="00D90909" w:rsidRPr="00D90909" w:rsidRDefault="00D90909" w:rsidP="000B57AB">
            <w:pPr>
              <w:numPr>
                <w:ilvl w:val="0"/>
                <w:numId w:val="84"/>
              </w:numPr>
              <w:autoSpaceDE w:val="0"/>
              <w:autoSpaceDN w:val="0"/>
              <w:adjustRightInd w:val="0"/>
              <w:ind w:left="360"/>
              <w:rPr>
                <w:rFonts w:ascii="Arial" w:hAnsi="Arial" w:cs="Arial"/>
                <w:noProof/>
                <w:sz w:val="20"/>
                <w:szCs w:val="20"/>
                <w:lang w:val="en-US"/>
              </w:rPr>
            </w:pPr>
            <w:r>
              <w:rPr>
                <w:rFonts w:ascii="Arial" w:hAnsi="Arial" w:cs="Arial"/>
                <w:noProof/>
                <w:sz w:val="20"/>
                <w:szCs w:val="20"/>
              </w:rPr>
              <w:t xml:space="preserve">Not </w:t>
            </w:r>
            <w:r>
              <w:rPr>
                <w:rFonts w:ascii="Arial" w:hAnsi="Arial" w:cs="Arial"/>
                <w:sz w:val="20"/>
                <w:szCs w:val="20"/>
              </w:rPr>
              <w:t>scaled up the geographic coverage or scope of its programs</w:t>
            </w:r>
          </w:p>
          <w:p w:rsidR="00D90909" w:rsidRDefault="00D90909" w:rsidP="00D90909">
            <w:pPr>
              <w:autoSpaceDE w:val="0"/>
              <w:autoSpaceDN w:val="0"/>
              <w:adjustRightInd w:val="0"/>
              <w:rPr>
                <w:rFonts w:ascii="Arial" w:hAnsi="Arial" w:cs="Arial"/>
                <w:noProof/>
                <w:sz w:val="20"/>
                <w:szCs w:val="20"/>
              </w:rPr>
            </w:pPr>
          </w:p>
          <w:p w:rsidR="00A059A8" w:rsidRPr="00EE4279" w:rsidRDefault="00A059A8" w:rsidP="00D90909">
            <w:pPr>
              <w:autoSpaceDE w:val="0"/>
              <w:autoSpaceDN w:val="0"/>
              <w:adjustRightInd w:val="0"/>
              <w:rPr>
                <w:rFonts w:ascii="Arial" w:hAnsi="Arial" w:cs="Arial"/>
                <w:noProof/>
                <w:sz w:val="20"/>
                <w:szCs w:val="20"/>
                <w:lang w:val="en-US"/>
              </w:rPr>
            </w:pPr>
          </w:p>
        </w:tc>
        <w:tc>
          <w:tcPr>
            <w:tcW w:w="3039" w:type="dxa"/>
            <w:shd w:val="clear" w:color="auto" w:fill="auto"/>
          </w:tcPr>
          <w:p w:rsidR="00A059A8" w:rsidRDefault="00A059A8" w:rsidP="00F76D82">
            <w:pPr>
              <w:autoSpaceDE w:val="0"/>
              <w:autoSpaceDN w:val="0"/>
              <w:adjustRightInd w:val="0"/>
              <w:rPr>
                <w:rFonts w:ascii="Arial" w:hAnsi="Arial" w:cs="Arial"/>
                <w:noProof/>
                <w:sz w:val="20"/>
                <w:szCs w:val="20"/>
                <w:lang w:val="en-US"/>
              </w:rPr>
            </w:pPr>
            <w:r>
              <w:rPr>
                <w:rFonts w:ascii="Arial" w:hAnsi="Arial" w:cs="Arial"/>
                <w:noProof/>
                <w:sz w:val="20"/>
                <w:szCs w:val="20"/>
                <w:lang w:val="en-US"/>
              </w:rPr>
              <w:t>Over the past 3 years, the organization has</w:t>
            </w:r>
          </w:p>
          <w:p w:rsidR="00A059A8" w:rsidRDefault="00A059A8" w:rsidP="00F76D82">
            <w:pPr>
              <w:autoSpaceDE w:val="0"/>
              <w:autoSpaceDN w:val="0"/>
              <w:adjustRightInd w:val="0"/>
              <w:rPr>
                <w:rFonts w:ascii="Arial" w:hAnsi="Arial" w:cs="Arial"/>
                <w:noProof/>
                <w:sz w:val="20"/>
                <w:szCs w:val="20"/>
                <w:lang w:val="en-US"/>
              </w:rPr>
            </w:pPr>
          </w:p>
          <w:p w:rsidR="00A059A8" w:rsidRDefault="00A059A8" w:rsidP="000B57AB">
            <w:pPr>
              <w:numPr>
                <w:ilvl w:val="0"/>
                <w:numId w:val="84"/>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Received average performance ratings or references from donors and government </w:t>
            </w:r>
            <w:r w:rsidR="000E4EAF">
              <w:rPr>
                <w:rFonts w:ascii="Arial" w:hAnsi="Arial" w:cs="Arial"/>
                <w:noProof/>
                <w:sz w:val="20"/>
                <w:szCs w:val="20"/>
                <w:lang w:val="en-US"/>
              </w:rPr>
              <w:t>funders</w:t>
            </w:r>
            <w:r>
              <w:rPr>
                <w:rFonts w:ascii="Arial" w:hAnsi="Arial" w:cs="Arial"/>
                <w:noProof/>
                <w:sz w:val="20"/>
                <w:szCs w:val="20"/>
                <w:lang w:val="en-US"/>
              </w:rPr>
              <w:t xml:space="preserve"> (3 on a scale of 5) </w:t>
            </w:r>
          </w:p>
          <w:p w:rsidR="00A059A8" w:rsidRDefault="00A059A8" w:rsidP="00F76D82">
            <w:pPr>
              <w:autoSpaceDE w:val="0"/>
              <w:autoSpaceDN w:val="0"/>
              <w:adjustRightInd w:val="0"/>
              <w:rPr>
                <w:rFonts w:ascii="Arial" w:hAnsi="Arial" w:cs="Arial"/>
                <w:noProof/>
                <w:sz w:val="20"/>
                <w:szCs w:val="20"/>
              </w:rPr>
            </w:pPr>
          </w:p>
          <w:p w:rsidR="00A059A8" w:rsidRDefault="00A059A8" w:rsidP="000B57AB">
            <w:pPr>
              <w:numPr>
                <w:ilvl w:val="0"/>
                <w:numId w:val="84"/>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Received average performance ratings or references from clients or beneficiaries (3 on a scale of 5) </w:t>
            </w:r>
          </w:p>
          <w:p w:rsidR="00A059A8" w:rsidRDefault="00A059A8" w:rsidP="00F76D82">
            <w:pPr>
              <w:rPr>
                <w:noProof/>
              </w:rPr>
            </w:pPr>
          </w:p>
          <w:p w:rsidR="00E91C79" w:rsidRPr="0036560D" w:rsidRDefault="00D1311B" w:rsidP="000B57AB">
            <w:pPr>
              <w:numPr>
                <w:ilvl w:val="0"/>
                <w:numId w:val="84"/>
              </w:numPr>
              <w:autoSpaceDE w:val="0"/>
              <w:autoSpaceDN w:val="0"/>
              <w:adjustRightInd w:val="0"/>
              <w:ind w:left="360"/>
              <w:rPr>
                <w:noProof/>
              </w:rPr>
            </w:pPr>
            <w:r w:rsidRPr="0036560D">
              <w:rPr>
                <w:rFonts w:ascii="Arial" w:hAnsi="Arial" w:cs="Arial"/>
                <w:noProof/>
                <w:sz w:val="20"/>
                <w:szCs w:val="20"/>
              </w:rPr>
              <w:t xml:space="preserve">Met at least </w:t>
            </w:r>
            <w:r w:rsidR="0035792C" w:rsidRPr="0036560D">
              <w:rPr>
                <w:rFonts w:ascii="Arial" w:hAnsi="Arial" w:cs="Arial"/>
                <w:noProof/>
                <w:sz w:val="20"/>
                <w:szCs w:val="20"/>
              </w:rPr>
              <w:t>70</w:t>
            </w:r>
            <w:r w:rsidRPr="0036560D">
              <w:rPr>
                <w:rFonts w:ascii="Arial" w:hAnsi="Arial" w:cs="Arial"/>
                <w:noProof/>
                <w:sz w:val="20"/>
                <w:szCs w:val="20"/>
              </w:rPr>
              <w:t>% of</w:t>
            </w:r>
            <w:r w:rsidR="00E91C79" w:rsidRPr="0036560D">
              <w:rPr>
                <w:rFonts w:ascii="Arial" w:hAnsi="Arial" w:cs="Arial"/>
                <w:noProof/>
                <w:sz w:val="20"/>
                <w:szCs w:val="20"/>
              </w:rPr>
              <w:t xml:space="preserve"> pro</w:t>
            </w:r>
            <w:r w:rsidRPr="0036560D">
              <w:rPr>
                <w:rFonts w:ascii="Arial" w:hAnsi="Arial" w:cs="Arial"/>
                <w:noProof/>
                <w:sz w:val="20"/>
                <w:szCs w:val="20"/>
              </w:rPr>
              <w:t xml:space="preserve">ject output </w:t>
            </w:r>
            <w:r w:rsidR="00E91C79" w:rsidRPr="0036560D">
              <w:rPr>
                <w:rFonts w:ascii="Arial" w:hAnsi="Arial" w:cs="Arial"/>
                <w:noProof/>
                <w:sz w:val="20"/>
                <w:szCs w:val="20"/>
              </w:rPr>
              <w:t xml:space="preserve">targets on time </w:t>
            </w:r>
          </w:p>
          <w:p w:rsidR="0036560D" w:rsidRDefault="0036560D" w:rsidP="0036560D">
            <w:pPr>
              <w:rPr>
                <w:noProof/>
              </w:rPr>
            </w:pPr>
          </w:p>
          <w:p w:rsidR="00D90909" w:rsidRPr="00D90909" w:rsidRDefault="00D1311B" w:rsidP="000B57AB">
            <w:pPr>
              <w:numPr>
                <w:ilvl w:val="0"/>
                <w:numId w:val="84"/>
              </w:numPr>
              <w:autoSpaceDE w:val="0"/>
              <w:autoSpaceDN w:val="0"/>
              <w:adjustRightInd w:val="0"/>
              <w:ind w:left="360"/>
              <w:rPr>
                <w:rFonts w:ascii="Arial" w:hAnsi="Arial" w:cs="Arial"/>
                <w:noProof/>
                <w:sz w:val="20"/>
                <w:szCs w:val="20"/>
                <w:lang w:val="en-US"/>
              </w:rPr>
            </w:pPr>
            <w:r>
              <w:rPr>
                <w:rFonts w:ascii="Arial" w:hAnsi="Arial" w:cs="Arial"/>
                <w:noProof/>
                <w:sz w:val="20"/>
                <w:szCs w:val="20"/>
              </w:rPr>
              <w:t xml:space="preserve">Met at least </w:t>
            </w:r>
            <w:r w:rsidR="0035792C">
              <w:rPr>
                <w:rFonts w:ascii="Arial" w:hAnsi="Arial" w:cs="Arial"/>
                <w:noProof/>
                <w:sz w:val="20"/>
                <w:szCs w:val="20"/>
              </w:rPr>
              <w:t>60</w:t>
            </w:r>
            <w:r>
              <w:rPr>
                <w:rFonts w:ascii="Arial" w:hAnsi="Arial" w:cs="Arial"/>
                <w:noProof/>
                <w:sz w:val="20"/>
                <w:szCs w:val="20"/>
              </w:rPr>
              <w:t>% of</w:t>
            </w:r>
            <w:r w:rsidR="00A059A8" w:rsidRPr="00C83438">
              <w:rPr>
                <w:rFonts w:ascii="Arial" w:hAnsi="Arial" w:cs="Arial"/>
                <w:noProof/>
                <w:sz w:val="20"/>
                <w:szCs w:val="20"/>
              </w:rPr>
              <w:t xml:space="preserve"> project </w:t>
            </w:r>
            <w:r>
              <w:rPr>
                <w:rFonts w:ascii="Arial" w:hAnsi="Arial" w:cs="Arial"/>
                <w:noProof/>
                <w:sz w:val="20"/>
                <w:szCs w:val="20"/>
              </w:rPr>
              <w:t xml:space="preserve">results </w:t>
            </w:r>
            <w:r w:rsidR="00A059A8" w:rsidRPr="00C83438">
              <w:rPr>
                <w:rFonts w:ascii="Arial" w:hAnsi="Arial" w:cs="Arial"/>
                <w:noProof/>
                <w:sz w:val="20"/>
                <w:szCs w:val="20"/>
              </w:rPr>
              <w:t>targets</w:t>
            </w:r>
          </w:p>
          <w:p w:rsidR="00D90909" w:rsidRDefault="00D90909" w:rsidP="00D90909">
            <w:pPr>
              <w:rPr>
                <w:noProof/>
              </w:rPr>
            </w:pPr>
          </w:p>
          <w:p w:rsidR="00D90909" w:rsidRPr="00D90909" w:rsidRDefault="00D90909" w:rsidP="000B57AB">
            <w:pPr>
              <w:numPr>
                <w:ilvl w:val="0"/>
                <w:numId w:val="84"/>
              </w:numPr>
              <w:autoSpaceDE w:val="0"/>
              <w:autoSpaceDN w:val="0"/>
              <w:adjustRightInd w:val="0"/>
              <w:ind w:left="360"/>
              <w:rPr>
                <w:rFonts w:ascii="Arial" w:hAnsi="Arial" w:cs="Arial"/>
                <w:noProof/>
                <w:sz w:val="20"/>
                <w:szCs w:val="20"/>
                <w:lang w:val="en-US"/>
              </w:rPr>
            </w:pPr>
            <w:r>
              <w:rPr>
                <w:rFonts w:ascii="Arial" w:hAnsi="Arial" w:cs="Arial"/>
                <w:noProof/>
                <w:sz w:val="20"/>
                <w:szCs w:val="20"/>
              </w:rPr>
              <w:t xml:space="preserve">Not significantly </w:t>
            </w:r>
            <w:r>
              <w:rPr>
                <w:rFonts w:ascii="Arial" w:hAnsi="Arial" w:cs="Arial"/>
                <w:sz w:val="20"/>
                <w:szCs w:val="20"/>
              </w:rPr>
              <w:t>scaled up the geographic coverage or scope of its programs</w:t>
            </w:r>
          </w:p>
          <w:p w:rsidR="00A059A8" w:rsidRPr="00C83438" w:rsidRDefault="00A059A8" w:rsidP="00D90909">
            <w:pPr>
              <w:autoSpaceDE w:val="0"/>
              <w:autoSpaceDN w:val="0"/>
              <w:adjustRightInd w:val="0"/>
              <w:ind w:left="360"/>
              <w:rPr>
                <w:rFonts w:ascii="Arial" w:hAnsi="Arial" w:cs="Arial"/>
                <w:noProof/>
                <w:sz w:val="20"/>
                <w:szCs w:val="20"/>
                <w:lang w:val="en-US"/>
              </w:rPr>
            </w:pPr>
          </w:p>
          <w:p w:rsidR="00A059A8" w:rsidRPr="00EE4279" w:rsidRDefault="00A059A8" w:rsidP="00F76D82">
            <w:pPr>
              <w:autoSpaceDE w:val="0"/>
              <w:autoSpaceDN w:val="0"/>
              <w:adjustRightInd w:val="0"/>
              <w:rPr>
                <w:rFonts w:ascii="Arial" w:hAnsi="Arial" w:cs="Arial"/>
                <w:noProof/>
                <w:sz w:val="20"/>
                <w:szCs w:val="20"/>
              </w:rPr>
            </w:pPr>
          </w:p>
        </w:tc>
        <w:tc>
          <w:tcPr>
            <w:tcW w:w="3060" w:type="dxa"/>
            <w:shd w:val="clear" w:color="auto" w:fill="auto"/>
          </w:tcPr>
          <w:p w:rsidR="00A059A8" w:rsidRDefault="00A059A8" w:rsidP="00F76D82">
            <w:pPr>
              <w:autoSpaceDE w:val="0"/>
              <w:autoSpaceDN w:val="0"/>
              <w:adjustRightInd w:val="0"/>
              <w:rPr>
                <w:rFonts w:ascii="Arial" w:hAnsi="Arial" w:cs="Arial"/>
                <w:noProof/>
                <w:sz w:val="20"/>
                <w:szCs w:val="20"/>
                <w:lang w:val="en-US"/>
              </w:rPr>
            </w:pPr>
            <w:r>
              <w:rPr>
                <w:rFonts w:ascii="Arial" w:hAnsi="Arial" w:cs="Arial"/>
                <w:noProof/>
                <w:sz w:val="20"/>
                <w:szCs w:val="20"/>
                <w:lang w:val="en-US"/>
              </w:rPr>
              <w:t>Over the past 3 years, the organization has</w:t>
            </w:r>
          </w:p>
          <w:p w:rsidR="00A059A8" w:rsidRDefault="00A059A8" w:rsidP="00F76D82">
            <w:pPr>
              <w:autoSpaceDE w:val="0"/>
              <w:autoSpaceDN w:val="0"/>
              <w:adjustRightInd w:val="0"/>
              <w:rPr>
                <w:rFonts w:ascii="Arial" w:hAnsi="Arial" w:cs="Arial"/>
                <w:noProof/>
                <w:sz w:val="20"/>
                <w:szCs w:val="20"/>
                <w:lang w:val="en-US"/>
              </w:rPr>
            </w:pPr>
          </w:p>
          <w:p w:rsidR="00A059A8" w:rsidRDefault="00A059A8" w:rsidP="000B57AB">
            <w:pPr>
              <w:numPr>
                <w:ilvl w:val="0"/>
                <w:numId w:val="85"/>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Received above average performance ratings or references from donors and government </w:t>
            </w:r>
            <w:r w:rsidR="000E4EAF">
              <w:rPr>
                <w:rFonts w:ascii="Arial" w:hAnsi="Arial" w:cs="Arial"/>
                <w:noProof/>
                <w:sz w:val="20"/>
                <w:szCs w:val="20"/>
                <w:lang w:val="en-US"/>
              </w:rPr>
              <w:t>funders</w:t>
            </w:r>
            <w:r>
              <w:rPr>
                <w:rFonts w:ascii="Arial" w:hAnsi="Arial" w:cs="Arial"/>
                <w:noProof/>
                <w:sz w:val="20"/>
                <w:szCs w:val="20"/>
                <w:lang w:val="en-US"/>
              </w:rPr>
              <w:t xml:space="preserve"> (4 on a scale of 5) </w:t>
            </w:r>
          </w:p>
          <w:p w:rsidR="00A059A8" w:rsidRDefault="00A059A8" w:rsidP="00F76D82">
            <w:pPr>
              <w:autoSpaceDE w:val="0"/>
              <w:autoSpaceDN w:val="0"/>
              <w:adjustRightInd w:val="0"/>
              <w:rPr>
                <w:rFonts w:ascii="Arial" w:hAnsi="Arial" w:cs="Arial"/>
                <w:noProof/>
                <w:sz w:val="20"/>
                <w:szCs w:val="20"/>
                <w:lang w:val="en-US"/>
              </w:rPr>
            </w:pPr>
          </w:p>
          <w:p w:rsidR="00A059A8" w:rsidRDefault="00A059A8" w:rsidP="000B57AB">
            <w:pPr>
              <w:numPr>
                <w:ilvl w:val="0"/>
                <w:numId w:val="85"/>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Received </w:t>
            </w:r>
            <w:r w:rsidR="009B70B9">
              <w:rPr>
                <w:rFonts w:ascii="Arial" w:hAnsi="Arial" w:cs="Arial"/>
                <w:noProof/>
                <w:sz w:val="20"/>
                <w:szCs w:val="20"/>
                <w:lang w:val="en-US"/>
              </w:rPr>
              <w:t xml:space="preserve">above </w:t>
            </w:r>
            <w:r>
              <w:rPr>
                <w:rFonts w:ascii="Arial" w:hAnsi="Arial" w:cs="Arial"/>
                <w:noProof/>
                <w:sz w:val="20"/>
                <w:szCs w:val="20"/>
                <w:lang w:val="en-US"/>
              </w:rPr>
              <w:t xml:space="preserve">average performance ratings or references from clients or beneficiaries (4 on a scale of 5) </w:t>
            </w:r>
          </w:p>
          <w:p w:rsidR="00A059A8" w:rsidRDefault="00A059A8" w:rsidP="00F76D82">
            <w:pPr>
              <w:autoSpaceDE w:val="0"/>
              <w:autoSpaceDN w:val="0"/>
              <w:adjustRightInd w:val="0"/>
              <w:rPr>
                <w:rFonts w:ascii="Arial" w:hAnsi="Arial" w:cs="Arial"/>
                <w:noProof/>
                <w:sz w:val="20"/>
                <w:szCs w:val="20"/>
              </w:rPr>
            </w:pPr>
          </w:p>
          <w:p w:rsidR="00D1311B" w:rsidRPr="0036560D" w:rsidRDefault="00D1311B" w:rsidP="000B57AB">
            <w:pPr>
              <w:numPr>
                <w:ilvl w:val="0"/>
                <w:numId w:val="84"/>
              </w:numPr>
              <w:autoSpaceDE w:val="0"/>
              <w:autoSpaceDN w:val="0"/>
              <w:adjustRightInd w:val="0"/>
              <w:ind w:left="360"/>
              <w:rPr>
                <w:rFonts w:ascii="Arial" w:hAnsi="Arial" w:cs="Arial"/>
                <w:noProof/>
                <w:sz w:val="20"/>
                <w:szCs w:val="20"/>
                <w:lang w:val="en-US"/>
              </w:rPr>
            </w:pPr>
            <w:r w:rsidRPr="0036560D">
              <w:rPr>
                <w:rFonts w:ascii="Arial" w:hAnsi="Arial" w:cs="Arial"/>
                <w:noProof/>
                <w:sz w:val="20"/>
                <w:szCs w:val="20"/>
                <w:lang w:val="en-US"/>
              </w:rPr>
              <w:t>Met</w:t>
            </w:r>
            <w:r w:rsidR="00E91C79" w:rsidRPr="0036560D">
              <w:rPr>
                <w:rFonts w:ascii="Arial" w:hAnsi="Arial" w:cs="Arial"/>
                <w:noProof/>
                <w:sz w:val="20"/>
                <w:szCs w:val="20"/>
                <w:lang w:val="en-US"/>
              </w:rPr>
              <w:t xml:space="preserve"> </w:t>
            </w:r>
            <w:r w:rsidR="0035792C" w:rsidRPr="0036560D">
              <w:rPr>
                <w:rFonts w:ascii="Arial" w:hAnsi="Arial" w:cs="Arial"/>
                <w:noProof/>
                <w:sz w:val="20"/>
                <w:szCs w:val="20"/>
              </w:rPr>
              <w:t>80</w:t>
            </w:r>
            <w:r w:rsidR="00E91C79" w:rsidRPr="0036560D">
              <w:rPr>
                <w:rFonts w:ascii="Arial" w:hAnsi="Arial" w:cs="Arial"/>
                <w:noProof/>
                <w:sz w:val="20"/>
                <w:szCs w:val="20"/>
              </w:rPr>
              <w:t xml:space="preserve">% of project </w:t>
            </w:r>
            <w:r w:rsidRPr="0036560D">
              <w:rPr>
                <w:rFonts w:ascii="Arial" w:hAnsi="Arial" w:cs="Arial"/>
                <w:noProof/>
                <w:sz w:val="20"/>
                <w:szCs w:val="20"/>
              </w:rPr>
              <w:t>output</w:t>
            </w:r>
            <w:r w:rsidR="00E91C79" w:rsidRPr="0036560D">
              <w:rPr>
                <w:rFonts w:ascii="Arial" w:hAnsi="Arial" w:cs="Arial"/>
                <w:noProof/>
                <w:sz w:val="20"/>
                <w:szCs w:val="20"/>
              </w:rPr>
              <w:t xml:space="preserve"> targets on time </w:t>
            </w:r>
          </w:p>
          <w:p w:rsidR="0036560D" w:rsidRPr="0036560D" w:rsidRDefault="0036560D" w:rsidP="0036560D">
            <w:pPr>
              <w:autoSpaceDE w:val="0"/>
              <w:autoSpaceDN w:val="0"/>
              <w:adjustRightInd w:val="0"/>
              <w:ind w:left="360"/>
              <w:rPr>
                <w:rFonts w:ascii="Arial" w:hAnsi="Arial" w:cs="Arial"/>
                <w:noProof/>
                <w:sz w:val="20"/>
                <w:szCs w:val="20"/>
                <w:lang w:val="en-US"/>
              </w:rPr>
            </w:pPr>
          </w:p>
          <w:p w:rsidR="00D1311B" w:rsidRPr="00E91C79" w:rsidRDefault="00D1311B" w:rsidP="000B57AB">
            <w:pPr>
              <w:numPr>
                <w:ilvl w:val="0"/>
                <w:numId w:val="84"/>
              </w:numPr>
              <w:autoSpaceDE w:val="0"/>
              <w:autoSpaceDN w:val="0"/>
              <w:adjustRightInd w:val="0"/>
              <w:ind w:left="360"/>
              <w:rPr>
                <w:rFonts w:ascii="Arial" w:hAnsi="Arial" w:cs="Arial"/>
                <w:noProof/>
                <w:sz w:val="20"/>
                <w:szCs w:val="20"/>
                <w:lang w:val="en-US"/>
              </w:rPr>
            </w:pPr>
            <w:r>
              <w:rPr>
                <w:rFonts w:ascii="Arial" w:hAnsi="Arial" w:cs="Arial"/>
                <w:noProof/>
                <w:sz w:val="20"/>
                <w:szCs w:val="20"/>
              </w:rPr>
              <w:t xml:space="preserve">Met at least </w:t>
            </w:r>
            <w:r w:rsidR="0035792C">
              <w:rPr>
                <w:rFonts w:ascii="Arial" w:hAnsi="Arial" w:cs="Arial"/>
                <w:noProof/>
                <w:sz w:val="20"/>
                <w:szCs w:val="20"/>
              </w:rPr>
              <w:t>70</w:t>
            </w:r>
            <w:r>
              <w:rPr>
                <w:rFonts w:ascii="Arial" w:hAnsi="Arial" w:cs="Arial"/>
                <w:noProof/>
                <w:sz w:val="20"/>
                <w:szCs w:val="20"/>
              </w:rPr>
              <w:t>% of project results targets</w:t>
            </w:r>
          </w:p>
          <w:p w:rsidR="00E91C79" w:rsidRDefault="00E91C79" w:rsidP="00E91C79">
            <w:pPr>
              <w:autoSpaceDE w:val="0"/>
              <w:autoSpaceDN w:val="0"/>
              <w:adjustRightInd w:val="0"/>
              <w:ind w:left="360"/>
              <w:rPr>
                <w:rFonts w:ascii="Arial" w:hAnsi="Arial" w:cs="Arial"/>
                <w:noProof/>
                <w:sz w:val="20"/>
                <w:szCs w:val="20"/>
                <w:lang w:val="en-US"/>
              </w:rPr>
            </w:pPr>
          </w:p>
          <w:p w:rsidR="00A059A8" w:rsidRPr="00C83438" w:rsidRDefault="00D90909" w:rsidP="000B57AB">
            <w:pPr>
              <w:numPr>
                <w:ilvl w:val="0"/>
                <w:numId w:val="84"/>
              </w:numPr>
              <w:autoSpaceDE w:val="0"/>
              <w:autoSpaceDN w:val="0"/>
              <w:adjustRightInd w:val="0"/>
              <w:ind w:left="360"/>
              <w:rPr>
                <w:rFonts w:ascii="Arial" w:hAnsi="Arial" w:cs="Arial"/>
                <w:noProof/>
                <w:sz w:val="20"/>
                <w:szCs w:val="20"/>
                <w:lang w:val="en-US"/>
              </w:rPr>
            </w:pPr>
            <w:r>
              <w:rPr>
                <w:rFonts w:ascii="Arial" w:hAnsi="Arial" w:cs="Arial"/>
                <w:noProof/>
                <w:sz w:val="20"/>
                <w:szCs w:val="20"/>
              </w:rPr>
              <w:t xml:space="preserve">Significantly </w:t>
            </w:r>
            <w:r>
              <w:rPr>
                <w:rFonts w:ascii="Arial" w:hAnsi="Arial" w:cs="Arial"/>
                <w:sz w:val="20"/>
                <w:szCs w:val="20"/>
              </w:rPr>
              <w:t>scaled up the geographic coverage or scope of its programs</w:t>
            </w:r>
            <w:r w:rsidR="00A059A8" w:rsidRPr="00C83438">
              <w:rPr>
                <w:rFonts w:ascii="Arial" w:hAnsi="Arial" w:cs="Arial"/>
                <w:noProof/>
                <w:sz w:val="20"/>
                <w:szCs w:val="20"/>
              </w:rPr>
              <w:t xml:space="preserve"> </w:t>
            </w:r>
          </w:p>
          <w:p w:rsidR="00A059A8" w:rsidRPr="00EE4279" w:rsidRDefault="00A059A8" w:rsidP="00F76D82">
            <w:pPr>
              <w:autoSpaceDE w:val="0"/>
              <w:autoSpaceDN w:val="0"/>
              <w:adjustRightInd w:val="0"/>
              <w:rPr>
                <w:rFonts w:ascii="Arial" w:hAnsi="Arial" w:cs="Arial"/>
                <w:noProof/>
                <w:sz w:val="20"/>
                <w:szCs w:val="20"/>
              </w:rPr>
            </w:pPr>
          </w:p>
        </w:tc>
        <w:tc>
          <w:tcPr>
            <w:tcW w:w="3168" w:type="dxa"/>
            <w:shd w:val="clear" w:color="auto" w:fill="auto"/>
          </w:tcPr>
          <w:p w:rsidR="00A059A8" w:rsidRDefault="00A059A8" w:rsidP="00F76D82">
            <w:pPr>
              <w:autoSpaceDE w:val="0"/>
              <w:autoSpaceDN w:val="0"/>
              <w:adjustRightInd w:val="0"/>
              <w:rPr>
                <w:rFonts w:ascii="Arial" w:hAnsi="Arial" w:cs="Arial"/>
                <w:noProof/>
                <w:sz w:val="20"/>
                <w:szCs w:val="20"/>
                <w:lang w:val="en-US"/>
              </w:rPr>
            </w:pPr>
            <w:r>
              <w:rPr>
                <w:rFonts w:ascii="Arial" w:hAnsi="Arial" w:cs="Arial"/>
                <w:noProof/>
                <w:sz w:val="20"/>
                <w:szCs w:val="20"/>
                <w:lang w:val="en-US"/>
              </w:rPr>
              <w:t>Over the past 3 years, the organization has</w:t>
            </w:r>
          </w:p>
          <w:p w:rsidR="00A059A8" w:rsidRDefault="00A059A8" w:rsidP="00F76D82">
            <w:pPr>
              <w:autoSpaceDE w:val="0"/>
              <w:autoSpaceDN w:val="0"/>
              <w:adjustRightInd w:val="0"/>
              <w:ind w:left="360"/>
              <w:rPr>
                <w:rFonts w:ascii="Arial" w:hAnsi="Arial" w:cs="Arial"/>
                <w:noProof/>
                <w:sz w:val="20"/>
                <w:szCs w:val="20"/>
              </w:rPr>
            </w:pPr>
          </w:p>
          <w:p w:rsidR="00A059A8" w:rsidRDefault="00A059A8" w:rsidP="000B57AB">
            <w:pPr>
              <w:numPr>
                <w:ilvl w:val="0"/>
                <w:numId w:val="86"/>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Received outstanding performance ratings or references from donors and government </w:t>
            </w:r>
            <w:r w:rsidR="000E4EAF">
              <w:rPr>
                <w:rFonts w:ascii="Arial" w:hAnsi="Arial" w:cs="Arial"/>
                <w:noProof/>
                <w:sz w:val="20"/>
                <w:szCs w:val="20"/>
                <w:lang w:val="en-US"/>
              </w:rPr>
              <w:t>funders</w:t>
            </w:r>
            <w:r>
              <w:rPr>
                <w:rFonts w:ascii="Arial" w:hAnsi="Arial" w:cs="Arial"/>
                <w:noProof/>
                <w:sz w:val="20"/>
                <w:szCs w:val="20"/>
                <w:lang w:val="en-US"/>
              </w:rPr>
              <w:t xml:space="preserve"> (5 on a scale of 5) </w:t>
            </w:r>
          </w:p>
          <w:p w:rsidR="00A059A8" w:rsidRDefault="00A059A8" w:rsidP="00F76D82">
            <w:pPr>
              <w:autoSpaceDE w:val="0"/>
              <w:autoSpaceDN w:val="0"/>
              <w:adjustRightInd w:val="0"/>
              <w:rPr>
                <w:rFonts w:ascii="Arial" w:hAnsi="Arial" w:cs="Arial"/>
                <w:noProof/>
                <w:sz w:val="20"/>
                <w:szCs w:val="20"/>
              </w:rPr>
            </w:pPr>
          </w:p>
          <w:p w:rsidR="00A059A8" w:rsidRDefault="00A059A8" w:rsidP="000B57AB">
            <w:pPr>
              <w:numPr>
                <w:ilvl w:val="0"/>
                <w:numId w:val="86"/>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Received outstanding performance ratings or references from clients or beneficiaries (5 on a scale of 5)</w:t>
            </w:r>
          </w:p>
          <w:p w:rsidR="00A059A8" w:rsidRDefault="00A059A8" w:rsidP="00F76D82">
            <w:pPr>
              <w:rPr>
                <w:noProof/>
              </w:rPr>
            </w:pPr>
          </w:p>
          <w:p w:rsidR="00E91C79" w:rsidRPr="0036560D" w:rsidRDefault="00D1311B" w:rsidP="000B57AB">
            <w:pPr>
              <w:numPr>
                <w:ilvl w:val="0"/>
                <w:numId w:val="84"/>
              </w:numPr>
              <w:autoSpaceDE w:val="0"/>
              <w:autoSpaceDN w:val="0"/>
              <w:adjustRightInd w:val="0"/>
              <w:ind w:left="360"/>
              <w:rPr>
                <w:rFonts w:ascii="Arial" w:hAnsi="Arial" w:cs="Arial"/>
                <w:noProof/>
                <w:sz w:val="20"/>
                <w:szCs w:val="20"/>
                <w:lang w:val="en-US"/>
              </w:rPr>
            </w:pPr>
            <w:r w:rsidRPr="0036560D">
              <w:rPr>
                <w:rFonts w:ascii="Arial" w:hAnsi="Arial" w:cs="Arial"/>
                <w:noProof/>
                <w:sz w:val="20"/>
                <w:szCs w:val="20"/>
                <w:lang w:val="en-US"/>
              </w:rPr>
              <w:t>Met</w:t>
            </w:r>
            <w:r w:rsidR="00E91C79" w:rsidRPr="0036560D">
              <w:rPr>
                <w:rFonts w:ascii="Arial" w:hAnsi="Arial" w:cs="Arial"/>
                <w:noProof/>
                <w:sz w:val="20"/>
                <w:szCs w:val="20"/>
                <w:lang w:val="en-US"/>
              </w:rPr>
              <w:t xml:space="preserve"> a</w:t>
            </w:r>
            <w:r w:rsidR="00A059A8" w:rsidRPr="0036560D">
              <w:rPr>
                <w:rFonts w:ascii="Arial" w:hAnsi="Arial" w:cs="Arial"/>
                <w:noProof/>
                <w:sz w:val="20"/>
                <w:szCs w:val="20"/>
              </w:rPr>
              <w:t xml:space="preserve">t least </w:t>
            </w:r>
            <w:r w:rsidR="0035792C" w:rsidRPr="0036560D">
              <w:rPr>
                <w:rFonts w:ascii="Arial" w:hAnsi="Arial" w:cs="Arial"/>
                <w:noProof/>
                <w:sz w:val="20"/>
                <w:szCs w:val="20"/>
              </w:rPr>
              <w:t>90</w:t>
            </w:r>
            <w:r w:rsidR="00A059A8" w:rsidRPr="0036560D">
              <w:rPr>
                <w:rFonts w:ascii="Arial" w:hAnsi="Arial" w:cs="Arial"/>
                <w:noProof/>
                <w:sz w:val="20"/>
                <w:szCs w:val="20"/>
              </w:rPr>
              <w:t>% of</w:t>
            </w:r>
            <w:r w:rsidR="00E91C79" w:rsidRPr="0036560D">
              <w:rPr>
                <w:rFonts w:ascii="Arial" w:hAnsi="Arial" w:cs="Arial"/>
                <w:noProof/>
                <w:sz w:val="20"/>
                <w:szCs w:val="20"/>
              </w:rPr>
              <w:t xml:space="preserve"> pro</w:t>
            </w:r>
            <w:r w:rsidRPr="0036560D">
              <w:rPr>
                <w:rFonts w:ascii="Arial" w:hAnsi="Arial" w:cs="Arial"/>
                <w:noProof/>
                <w:sz w:val="20"/>
                <w:szCs w:val="20"/>
              </w:rPr>
              <w:t>ject output</w:t>
            </w:r>
            <w:r w:rsidR="00E91C79" w:rsidRPr="0036560D">
              <w:rPr>
                <w:rFonts w:ascii="Arial" w:hAnsi="Arial" w:cs="Arial"/>
                <w:noProof/>
                <w:sz w:val="20"/>
                <w:szCs w:val="20"/>
              </w:rPr>
              <w:t xml:space="preserve"> targets on time </w:t>
            </w:r>
          </w:p>
          <w:p w:rsidR="0036560D" w:rsidRPr="0036560D" w:rsidRDefault="0036560D" w:rsidP="0036560D">
            <w:pPr>
              <w:autoSpaceDE w:val="0"/>
              <w:autoSpaceDN w:val="0"/>
              <w:adjustRightInd w:val="0"/>
              <w:ind w:left="360"/>
              <w:rPr>
                <w:rFonts w:ascii="Arial" w:hAnsi="Arial" w:cs="Arial"/>
                <w:noProof/>
                <w:sz w:val="20"/>
                <w:szCs w:val="20"/>
                <w:lang w:val="en-US"/>
              </w:rPr>
            </w:pPr>
          </w:p>
          <w:p w:rsidR="00D90909" w:rsidRPr="00E91C79" w:rsidRDefault="00D1311B" w:rsidP="000B57AB">
            <w:pPr>
              <w:numPr>
                <w:ilvl w:val="0"/>
                <w:numId w:val="84"/>
              </w:numPr>
              <w:autoSpaceDE w:val="0"/>
              <w:autoSpaceDN w:val="0"/>
              <w:adjustRightInd w:val="0"/>
              <w:ind w:left="360"/>
              <w:rPr>
                <w:rFonts w:ascii="Arial" w:hAnsi="Arial" w:cs="Arial"/>
                <w:noProof/>
                <w:sz w:val="20"/>
                <w:szCs w:val="20"/>
                <w:lang w:val="en-US"/>
              </w:rPr>
            </w:pPr>
            <w:r>
              <w:rPr>
                <w:rFonts w:ascii="Arial" w:hAnsi="Arial" w:cs="Arial"/>
                <w:noProof/>
                <w:sz w:val="20"/>
                <w:szCs w:val="20"/>
              </w:rPr>
              <w:t xml:space="preserve">Met at least </w:t>
            </w:r>
            <w:r w:rsidR="0035792C">
              <w:rPr>
                <w:rFonts w:ascii="Arial" w:hAnsi="Arial" w:cs="Arial"/>
                <w:noProof/>
                <w:sz w:val="20"/>
                <w:szCs w:val="20"/>
              </w:rPr>
              <w:t>80</w:t>
            </w:r>
            <w:r>
              <w:rPr>
                <w:rFonts w:ascii="Arial" w:hAnsi="Arial" w:cs="Arial"/>
                <w:noProof/>
                <w:sz w:val="20"/>
                <w:szCs w:val="20"/>
              </w:rPr>
              <w:t xml:space="preserve">% of </w:t>
            </w:r>
            <w:r w:rsidR="00A059A8" w:rsidRPr="00C83438">
              <w:rPr>
                <w:rFonts w:ascii="Arial" w:hAnsi="Arial" w:cs="Arial"/>
                <w:noProof/>
                <w:sz w:val="20"/>
                <w:szCs w:val="20"/>
              </w:rPr>
              <w:t xml:space="preserve">project </w:t>
            </w:r>
            <w:r>
              <w:rPr>
                <w:rFonts w:ascii="Arial" w:hAnsi="Arial" w:cs="Arial"/>
                <w:noProof/>
                <w:sz w:val="20"/>
                <w:szCs w:val="20"/>
              </w:rPr>
              <w:t xml:space="preserve">results </w:t>
            </w:r>
            <w:r w:rsidR="00A059A8" w:rsidRPr="00C83438">
              <w:rPr>
                <w:rFonts w:ascii="Arial" w:hAnsi="Arial" w:cs="Arial"/>
                <w:noProof/>
                <w:sz w:val="20"/>
                <w:szCs w:val="20"/>
              </w:rPr>
              <w:t>targets</w:t>
            </w:r>
          </w:p>
          <w:p w:rsidR="00E91C79" w:rsidRPr="00D90909" w:rsidRDefault="00E91C79" w:rsidP="00E91C79">
            <w:pPr>
              <w:autoSpaceDE w:val="0"/>
              <w:autoSpaceDN w:val="0"/>
              <w:adjustRightInd w:val="0"/>
              <w:ind w:left="360"/>
              <w:rPr>
                <w:rFonts w:ascii="Arial" w:hAnsi="Arial" w:cs="Arial"/>
                <w:noProof/>
                <w:sz w:val="20"/>
                <w:szCs w:val="20"/>
                <w:lang w:val="en-US"/>
              </w:rPr>
            </w:pPr>
          </w:p>
          <w:p w:rsidR="00A059A8" w:rsidRPr="00C83438" w:rsidRDefault="00E91C79" w:rsidP="000B57AB">
            <w:pPr>
              <w:numPr>
                <w:ilvl w:val="0"/>
                <w:numId w:val="84"/>
              </w:numPr>
              <w:autoSpaceDE w:val="0"/>
              <w:autoSpaceDN w:val="0"/>
              <w:adjustRightInd w:val="0"/>
              <w:ind w:left="360"/>
              <w:rPr>
                <w:rFonts w:ascii="Arial" w:hAnsi="Arial" w:cs="Arial"/>
                <w:noProof/>
                <w:sz w:val="20"/>
                <w:szCs w:val="20"/>
                <w:lang w:val="en-US"/>
              </w:rPr>
            </w:pPr>
            <w:r>
              <w:rPr>
                <w:rFonts w:ascii="Arial" w:hAnsi="Arial" w:cs="Arial"/>
                <w:sz w:val="20"/>
                <w:szCs w:val="20"/>
              </w:rPr>
              <w:t xml:space="preserve">Substantially </w:t>
            </w:r>
            <w:r w:rsidR="00D90909">
              <w:rPr>
                <w:rFonts w:ascii="Arial" w:hAnsi="Arial" w:cs="Arial"/>
                <w:sz w:val="20"/>
                <w:szCs w:val="20"/>
              </w:rPr>
              <w:t>scaled up the geographic coverage or scope of its programs</w:t>
            </w:r>
            <w:r w:rsidR="00A059A8" w:rsidRPr="00C83438">
              <w:rPr>
                <w:rFonts w:ascii="Arial" w:hAnsi="Arial" w:cs="Arial"/>
                <w:noProof/>
                <w:sz w:val="20"/>
                <w:szCs w:val="20"/>
              </w:rPr>
              <w:t xml:space="preserve"> </w:t>
            </w:r>
          </w:p>
          <w:p w:rsidR="00A059A8" w:rsidRDefault="00A059A8" w:rsidP="00F76D82">
            <w:pPr>
              <w:autoSpaceDE w:val="0"/>
              <w:autoSpaceDN w:val="0"/>
              <w:adjustRightInd w:val="0"/>
              <w:rPr>
                <w:rFonts w:ascii="Arial" w:hAnsi="Arial" w:cs="Arial"/>
                <w:noProof/>
                <w:sz w:val="20"/>
                <w:szCs w:val="20"/>
              </w:rPr>
            </w:pPr>
          </w:p>
          <w:p w:rsidR="00A059A8" w:rsidRPr="00EE4279" w:rsidRDefault="00A059A8" w:rsidP="00F76D82">
            <w:pPr>
              <w:autoSpaceDE w:val="0"/>
              <w:autoSpaceDN w:val="0"/>
              <w:adjustRightInd w:val="0"/>
              <w:ind w:left="720"/>
              <w:rPr>
                <w:rFonts w:ascii="Arial" w:hAnsi="Arial" w:cs="Arial"/>
                <w:noProof/>
                <w:sz w:val="20"/>
                <w:szCs w:val="20"/>
              </w:rPr>
            </w:pPr>
          </w:p>
        </w:tc>
      </w:tr>
    </w:tbl>
    <w:p w:rsidR="00D90909" w:rsidRDefault="00D90909" w:rsidP="00A059A8">
      <w:pPr>
        <w:autoSpaceDE w:val="0"/>
        <w:autoSpaceDN w:val="0"/>
        <w:adjustRightInd w:val="0"/>
        <w:jc w:val="center"/>
        <w:rPr>
          <w:rFonts w:ascii="Arial" w:hAnsi="Arial" w:cs="Arial"/>
          <w:b/>
          <w:noProof/>
          <w:sz w:val="20"/>
          <w:szCs w:val="20"/>
          <w:lang w:val="en-US"/>
        </w:rPr>
      </w:pPr>
    </w:p>
    <w:p w:rsidR="00A059A8" w:rsidRDefault="00D90909" w:rsidP="00A059A8">
      <w:pPr>
        <w:autoSpaceDE w:val="0"/>
        <w:autoSpaceDN w:val="0"/>
        <w:adjustRightInd w:val="0"/>
        <w:jc w:val="center"/>
        <w:rPr>
          <w:rFonts w:ascii="Arial" w:hAnsi="Arial" w:cs="Arial"/>
          <w:b/>
          <w:noProof/>
          <w:sz w:val="20"/>
          <w:szCs w:val="20"/>
          <w:lang w:val="en-US"/>
        </w:rPr>
      </w:pPr>
      <w:r>
        <w:rPr>
          <w:rFonts w:ascii="Arial" w:hAnsi="Arial" w:cs="Arial"/>
          <w:b/>
          <w:noProof/>
          <w:sz w:val="20"/>
          <w:szCs w:val="20"/>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6210"/>
      </w:tblGrid>
      <w:tr w:rsidR="00C54AF3" w:rsidRPr="00E109BE" w:rsidTr="00697CC7">
        <w:trPr>
          <w:trHeight w:val="251"/>
        </w:trPr>
        <w:tc>
          <w:tcPr>
            <w:tcW w:w="8388" w:type="dxa"/>
            <w:shd w:val="clear" w:color="auto" w:fill="DBE5F1"/>
          </w:tcPr>
          <w:p w:rsidR="00C54AF3" w:rsidRPr="00FF6914" w:rsidRDefault="00C54AF3" w:rsidP="00F76D82">
            <w:pPr>
              <w:autoSpaceDE w:val="0"/>
              <w:autoSpaceDN w:val="0"/>
              <w:adjustRightInd w:val="0"/>
              <w:rPr>
                <w:rFonts w:ascii="Arial" w:hAnsi="Arial" w:cs="Arial"/>
                <w:b/>
                <w:noProof/>
                <w:sz w:val="20"/>
                <w:szCs w:val="20"/>
                <w:lang w:val="en-US"/>
              </w:rPr>
            </w:pPr>
            <w:r>
              <w:rPr>
                <w:rFonts w:ascii="Arial" w:hAnsi="Arial" w:cs="Arial"/>
                <w:b/>
                <w:noProof/>
                <w:sz w:val="20"/>
                <w:szCs w:val="20"/>
                <w:lang w:val="en-US"/>
              </w:rPr>
              <w:lastRenderedPageBreak/>
              <w:t>Project Performance (past 3 years)</w:t>
            </w:r>
          </w:p>
          <w:p w:rsidR="00C54AF3" w:rsidRPr="00E109BE" w:rsidRDefault="00C54AF3" w:rsidP="00F76D82">
            <w:pPr>
              <w:autoSpaceDE w:val="0"/>
              <w:autoSpaceDN w:val="0"/>
              <w:adjustRightInd w:val="0"/>
              <w:rPr>
                <w:rFonts w:ascii="Arial" w:hAnsi="Arial" w:cs="Arial"/>
                <w:b/>
                <w:bCs/>
                <w:sz w:val="20"/>
                <w:szCs w:val="20"/>
              </w:rPr>
            </w:pPr>
          </w:p>
        </w:tc>
        <w:tc>
          <w:tcPr>
            <w:tcW w:w="6210" w:type="dxa"/>
            <w:shd w:val="clear" w:color="auto" w:fill="DBE5F1"/>
          </w:tcPr>
          <w:p w:rsidR="00C54AF3" w:rsidRPr="00E109BE" w:rsidRDefault="00C54AF3" w:rsidP="00F76D82">
            <w:pPr>
              <w:autoSpaceDE w:val="0"/>
              <w:autoSpaceDN w:val="0"/>
              <w:adjustRightInd w:val="0"/>
              <w:rPr>
                <w:rFonts w:ascii="Arial" w:hAnsi="Arial" w:cs="Arial"/>
                <w:b/>
                <w:bCs/>
                <w:sz w:val="20"/>
                <w:szCs w:val="20"/>
              </w:rPr>
            </w:pPr>
            <w:r>
              <w:rPr>
                <w:rFonts w:ascii="Arial" w:hAnsi="Arial" w:cs="Arial"/>
                <w:b/>
                <w:bCs/>
                <w:sz w:val="20"/>
                <w:szCs w:val="20"/>
              </w:rPr>
              <w:t>Notes</w:t>
            </w:r>
          </w:p>
        </w:tc>
      </w:tr>
      <w:tr w:rsidR="00C54AF3" w:rsidRPr="00E109BE" w:rsidTr="00697CC7">
        <w:tc>
          <w:tcPr>
            <w:tcW w:w="8388" w:type="dxa"/>
            <w:shd w:val="clear" w:color="auto" w:fill="auto"/>
          </w:tcPr>
          <w:p w:rsidR="00C54AF3" w:rsidRPr="00E109BE" w:rsidRDefault="00C54AF3" w:rsidP="0096539F">
            <w:pPr>
              <w:autoSpaceDE w:val="0"/>
              <w:autoSpaceDN w:val="0"/>
              <w:adjustRightInd w:val="0"/>
              <w:rPr>
                <w:rFonts w:ascii="Arial" w:hAnsi="Arial" w:cs="Arial"/>
                <w:sz w:val="20"/>
                <w:szCs w:val="20"/>
              </w:rPr>
            </w:pPr>
            <w:r>
              <w:rPr>
                <w:rFonts w:ascii="Arial" w:hAnsi="Arial" w:cs="Arial"/>
                <w:sz w:val="20"/>
                <w:szCs w:val="20"/>
              </w:rPr>
              <w:t xml:space="preserve">1. On a scale of 1 to 5 (5 is best), how have donors </w:t>
            </w:r>
            <w:r>
              <w:rPr>
                <w:rFonts w:ascii="Arial" w:hAnsi="Arial" w:cs="Arial"/>
                <w:noProof/>
                <w:sz w:val="20"/>
                <w:szCs w:val="20"/>
                <w:lang w:val="en-US"/>
              </w:rPr>
              <w:t>and government funders</w:t>
            </w:r>
            <w:r>
              <w:rPr>
                <w:rFonts w:ascii="Arial" w:hAnsi="Arial" w:cs="Arial"/>
                <w:sz w:val="20"/>
                <w:szCs w:val="20"/>
              </w:rPr>
              <w:t xml:space="preserve"> rated the programs or projects of the organization? </w:t>
            </w:r>
            <w:r w:rsidR="00FF72C0">
              <w:rPr>
                <w:rFonts w:ascii="Arial" w:hAnsi="Arial" w:cs="Arial"/>
                <w:sz w:val="20"/>
                <w:szCs w:val="20"/>
              </w:rPr>
              <w:t>(</w:t>
            </w:r>
            <w:r>
              <w:rPr>
                <w:rFonts w:ascii="Arial" w:hAnsi="Arial" w:cs="Arial"/>
                <w:sz w:val="20"/>
                <w:szCs w:val="20"/>
              </w:rPr>
              <w:t>Use numerical ratings or convert words into numbers.</w:t>
            </w:r>
            <w:r w:rsidR="00FF72C0">
              <w:rPr>
                <w:rFonts w:ascii="Arial" w:hAnsi="Arial" w:cs="Arial"/>
                <w:sz w:val="20"/>
                <w:szCs w:val="20"/>
              </w:rPr>
              <w:t xml:space="preserve">) </w:t>
            </w:r>
            <w:r>
              <w:rPr>
                <w:rFonts w:ascii="Arial" w:hAnsi="Arial" w:cs="Arial"/>
                <w:sz w:val="20"/>
                <w:szCs w:val="20"/>
              </w:rPr>
              <w:t xml:space="preserve"> Describe the evidence supporting this</w:t>
            </w:r>
            <w:r w:rsidR="00FF72C0">
              <w:rPr>
                <w:rFonts w:ascii="Arial" w:hAnsi="Arial" w:cs="Arial"/>
                <w:sz w:val="20"/>
                <w:szCs w:val="20"/>
              </w:rPr>
              <w:t xml:space="preserve"> rating</w:t>
            </w:r>
            <w:r>
              <w:rPr>
                <w:rFonts w:ascii="Arial" w:hAnsi="Arial" w:cs="Arial"/>
                <w:sz w:val="20"/>
                <w:szCs w:val="20"/>
              </w:rPr>
              <w:t>.</w:t>
            </w:r>
          </w:p>
        </w:tc>
        <w:tc>
          <w:tcPr>
            <w:tcW w:w="6210" w:type="dxa"/>
            <w:shd w:val="clear" w:color="auto" w:fill="auto"/>
          </w:tcPr>
          <w:p w:rsidR="00C54AF3" w:rsidRPr="00E109BE" w:rsidRDefault="00C54AF3" w:rsidP="00F76D82">
            <w:pPr>
              <w:autoSpaceDE w:val="0"/>
              <w:autoSpaceDN w:val="0"/>
              <w:adjustRightInd w:val="0"/>
              <w:rPr>
                <w:rFonts w:ascii="Arial" w:hAnsi="Arial" w:cs="Arial"/>
                <w:b/>
                <w:bCs/>
                <w:sz w:val="20"/>
                <w:szCs w:val="20"/>
              </w:rPr>
            </w:pPr>
          </w:p>
        </w:tc>
      </w:tr>
      <w:tr w:rsidR="00C54AF3" w:rsidRPr="00E109BE" w:rsidTr="00697CC7">
        <w:tc>
          <w:tcPr>
            <w:tcW w:w="8388" w:type="dxa"/>
            <w:shd w:val="clear" w:color="auto" w:fill="auto"/>
          </w:tcPr>
          <w:p w:rsidR="00C54AF3" w:rsidRPr="00E109BE" w:rsidRDefault="00C54AF3" w:rsidP="009C22BB">
            <w:pPr>
              <w:autoSpaceDE w:val="0"/>
              <w:autoSpaceDN w:val="0"/>
              <w:adjustRightInd w:val="0"/>
              <w:rPr>
                <w:rFonts w:ascii="Arial" w:hAnsi="Arial" w:cs="Arial"/>
                <w:sz w:val="20"/>
                <w:szCs w:val="20"/>
              </w:rPr>
            </w:pPr>
            <w:r>
              <w:rPr>
                <w:rFonts w:ascii="Arial" w:hAnsi="Arial" w:cs="Arial"/>
                <w:sz w:val="20"/>
                <w:szCs w:val="20"/>
              </w:rPr>
              <w:t xml:space="preserve">2. On a scale of 1 to 5 (5 is best), what is the average satisfaction rating of clients (beneficiaries)?  </w:t>
            </w:r>
            <w:r w:rsidR="00FF72C0">
              <w:rPr>
                <w:rFonts w:ascii="Arial" w:hAnsi="Arial" w:cs="Arial"/>
                <w:sz w:val="20"/>
                <w:szCs w:val="20"/>
              </w:rPr>
              <w:t>(</w:t>
            </w:r>
            <w:r>
              <w:rPr>
                <w:rFonts w:ascii="Arial" w:hAnsi="Arial" w:cs="Arial"/>
                <w:sz w:val="20"/>
                <w:szCs w:val="20"/>
              </w:rPr>
              <w:t>Use numerical ratings or convert words into numbers.</w:t>
            </w:r>
            <w:r w:rsidR="00FF72C0">
              <w:rPr>
                <w:rFonts w:ascii="Arial" w:hAnsi="Arial" w:cs="Arial"/>
                <w:sz w:val="20"/>
                <w:szCs w:val="20"/>
              </w:rPr>
              <w:t xml:space="preserve">) </w:t>
            </w:r>
            <w:r>
              <w:rPr>
                <w:rFonts w:ascii="Arial" w:hAnsi="Arial" w:cs="Arial"/>
                <w:sz w:val="20"/>
                <w:szCs w:val="20"/>
              </w:rPr>
              <w:t xml:space="preserve"> </w:t>
            </w:r>
            <w:r w:rsidR="00FF72C0">
              <w:rPr>
                <w:rFonts w:ascii="Arial" w:hAnsi="Arial" w:cs="Arial"/>
                <w:sz w:val="20"/>
                <w:szCs w:val="20"/>
              </w:rPr>
              <w:t>W</w:t>
            </w:r>
            <w:r>
              <w:rPr>
                <w:rFonts w:ascii="Arial" w:hAnsi="Arial" w:cs="Arial"/>
                <w:sz w:val="20"/>
                <w:szCs w:val="20"/>
              </w:rPr>
              <w:t xml:space="preserve">hat </w:t>
            </w:r>
            <w:r w:rsidR="00FF72C0">
              <w:rPr>
                <w:rFonts w:ascii="Arial" w:hAnsi="Arial" w:cs="Arial"/>
                <w:sz w:val="20"/>
                <w:szCs w:val="20"/>
              </w:rPr>
              <w:t xml:space="preserve">have </w:t>
            </w:r>
            <w:r>
              <w:rPr>
                <w:rFonts w:ascii="Arial" w:hAnsi="Arial" w:cs="Arial"/>
                <w:sz w:val="20"/>
                <w:szCs w:val="20"/>
              </w:rPr>
              <w:t>clients sa</w:t>
            </w:r>
            <w:r w:rsidR="00FF72C0">
              <w:rPr>
                <w:rFonts w:ascii="Arial" w:hAnsi="Arial" w:cs="Arial"/>
                <w:sz w:val="20"/>
                <w:szCs w:val="20"/>
              </w:rPr>
              <w:t>id</w:t>
            </w:r>
            <w:r>
              <w:rPr>
                <w:rFonts w:ascii="Arial" w:hAnsi="Arial" w:cs="Arial"/>
                <w:sz w:val="20"/>
                <w:szCs w:val="20"/>
              </w:rPr>
              <w:t xml:space="preserve"> about the organization and its work</w:t>
            </w:r>
            <w:r w:rsidR="00FF72C0">
              <w:rPr>
                <w:rFonts w:ascii="Arial" w:hAnsi="Arial" w:cs="Arial"/>
                <w:sz w:val="20"/>
                <w:szCs w:val="20"/>
              </w:rPr>
              <w:t>?</w:t>
            </w:r>
          </w:p>
        </w:tc>
        <w:tc>
          <w:tcPr>
            <w:tcW w:w="6210" w:type="dxa"/>
            <w:shd w:val="clear" w:color="auto" w:fill="auto"/>
          </w:tcPr>
          <w:p w:rsidR="00C54AF3" w:rsidRPr="00E109BE" w:rsidRDefault="00C54AF3" w:rsidP="00F76D82">
            <w:pPr>
              <w:autoSpaceDE w:val="0"/>
              <w:autoSpaceDN w:val="0"/>
              <w:adjustRightInd w:val="0"/>
              <w:rPr>
                <w:rFonts w:ascii="Arial" w:hAnsi="Arial" w:cs="Arial"/>
                <w:b/>
                <w:bCs/>
                <w:sz w:val="20"/>
                <w:szCs w:val="20"/>
              </w:rPr>
            </w:pPr>
          </w:p>
        </w:tc>
      </w:tr>
      <w:tr w:rsidR="00C54AF3" w:rsidRPr="00E109BE" w:rsidTr="00697CC7">
        <w:tc>
          <w:tcPr>
            <w:tcW w:w="8388" w:type="dxa"/>
            <w:shd w:val="clear" w:color="auto" w:fill="auto"/>
          </w:tcPr>
          <w:p w:rsidR="00C54AF3" w:rsidRPr="00E109BE" w:rsidRDefault="00C54AF3" w:rsidP="0035792C">
            <w:pPr>
              <w:autoSpaceDE w:val="0"/>
              <w:autoSpaceDN w:val="0"/>
              <w:adjustRightInd w:val="0"/>
              <w:rPr>
                <w:rFonts w:ascii="Arial" w:hAnsi="Arial" w:cs="Arial"/>
                <w:sz w:val="20"/>
                <w:szCs w:val="20"/>
              </w:rPr>
            </w:pPr>
            <w:r>
              <w:rPr>
                <w:rFonts w:ascii="Arial" w:hAnsi="Arial" w:cs="Arial"/>
                <w:sz w:val="20"/>
                <w:szCs w:val="20"/>
              </w:rPr>
              <w:t>3. On average, what percent of project output targets have been met on time and on budget?</w:t>
            </w:r>
          </w:p>
        </w:tc>
        <w:tc>
          <w:tcPr>
            <w:tcW w:w="6210" w:type="dxa"/>
            <w:shd w:val="clear" w:color="auto" w:fill="auto"/>
          </w:tcPr>
          <w:p w:rsidR="00C54AF3" w:rsidRPr="00E109BE" w:rsidRDefault="00C54AF3" w:rsidP="00F76D82">
            <w:pPr>
              <w:autoSpaceDE w:val="0"/>
              <w:autoSpaceDN w:val="0"/>
              <w:adjustRightInd w:val="0"/>
              <w:rPr>
                <w:rFonts w:ascii="Arial" w:hAnsi="Arial" w:cs="Arial"/>
                <w:b/>
                <w:bCs/>
                <w:sz w:val="20"/>
                <w:szCs w:val="20"/>
              </w:rPr>
            </w:pPr>
          </w:p>
        </w:tc>
      </w:tr>
      <w:tr w:rsidR="00C54AF3" w:rsidRPr="00E109BE" w:rsidTr="00697CC7">
        <w:tc>
          <w:tcPr>
            <w:tcW w:w="8388" w:type="dxa"/>
            <w:shd w:val="clear" w:color="auto" w:fill="auto"/>
          </w:tcPr>
          <w:p w:rsidR="00C54AF3" w:rsidRDefault="00C54AF3" w:rsidP="0035792C">
            <w:pPr>
              <w:autoSpaceDE w:val="0"/>
              <w:autoSpaceDN w:val="0"/>
              <w:adjustRightInd w:val="0"/>
              <w:rPr>
                <w:rFonts w:ascii="Arial" w:hAnsi="Arial" w:cs="Arial"/>
                <w:sz w:val="20"/>
                <w:szCs w:val="20"/>
              </w:rPr>
            </w:pPr>
            <w:r>
              <w:rPr>
                <w:rFonts w:ascii="Arial" w:hAnsi="Arial" w:cs="Arial"/>
                <w:sz w:val="20"/>
                <w:szCs w:val="20"/>
              </w:rPr>
              <w:t>4. On average, what percent of project results targets have been met on time?</w:t>
            </w:r>
          </w:p>
        </w:tc>
        <w:tc>
          <w:tcPr>
            <w:tcW w:w="6210" w:type="dxa"/>
            <w:shd w:val="clear" w:color="auto" w:fill="auto"/>
          </w:tcPr>
          <w:p w:rsidR="00C54AF3" w:rsidRPr="00E109BE" w:rsidRDefault="00C54AF3" w:rsidP="00F76D82">
            <w:pPr>
              <w:autoSpaceDE w:val="0"/>
              <w:autoSpaceDN w:val="0"/>
              <w:adjustRightInd w:val="0"/>
              <w:rPr>
                <w:rFonts w:ascii="Arial" w:hAnsi="Arial" w:cs="Arial"/>
                <w:b/>
                <w:bCs/>
                <w:sz w:val="20"/>
                <w:szCs w:val="20"/>
              </w:rPr>
            </w:pPr>
          </w:p>
        </w:tc>
      </w:tr>
      <w:tr w:rsidR="00C54AF3" w:rsidRPr="00E109BE" w:rsidTr="00697CC7">
        <w:tc>
          <w:tcPr>
            <w:tcW w:w="8388" w:type="dxa"/>
            <w:shd w:val="clear" w:color="auto" w:fill="auto"/>
          </w:tcPr>
          <w:p w:rsidR="00C54AF3" w:rsidRDefault="00C54AF3" w:rsidP="000053C0">
            <w:pPr>
              <w:autoSpaceDE w:val="0"/>
              <w:autoSpaceDN w:val="0"/>
              <w:adjustRightInd w:val="0"/>
              <w:rPr>
                <w:rFonts w:ascii="Arial" w:hAnsi="Arial" w:cs="Arial"/>
                <w:sz w:val="20"/>
                <w:szCs w:val="20"/>
              </w:rPr>
            </w:pPr>
            <w:r>
              <w:rPr>
                <w:rFonts w:ascii="Arial" w:hAnsi="Arial" w:cs="Arial"/>
                <w:sz w:val="20"/>
                <w:szCs w:val="20"/>
              </w:rPr>
              <w:t xml:space="preserve">5. What </w:t>
            </w:r>
            <w:r w:rsidR="00FF72C0">
              <w:rPr>
                <w:rFonts w:ascii="Arial" w:hAnsi="Arial" w:cs="Arial"/>
                <w:sz w:val="20"/>
                <w:szCs w:val="20"/>
              </w:rPr>
              <w:t>are the organization’s strengths in programs and projects</w:t>
            </w:r>
            <w:r w:rsidR="000053C0">
              <w:rPr>
                <w:rFonts w:ascii="Arial" w:hAnsi="Arial" w:cs="Arial"/>
                <w:sz w:val="20"/>
                <w:szCs w:val="20"/>
              </w:rPr>
              <w:t xml:space="preserve"> that it is </w:t>
            </w:r>
            <w:r>
              <w:rPr>
                <w:rFonts w:ascii="Arial" w:hAnsi="Arial" w:cs="Arial"/>
                <w:sz w:val="20"/>
                <w:szCs w:val="20"/>
              </w:rPr>
              <w:t>most proud of?</w:t>
            </w:r>
            <w:r w:rsidR="00FF72C0">
              <w:rPr>
                <w:rFonts w:ascii="Arial" w:hAnsi="Arial" w:cs="Arial"/>
                <w:sz w:val="20"/>
                <w:szCs w:val="20"/>
              </w:rPr>
              <w:t xml:space="preserve"> </w:t>
            </w:r>
            <w:r>
              <w:rPr>
                <w:rFonts w:ascii="Arial" w:hAnsi="Arial" w:cs="Arial"/>
                <w:sz w:val="20"/>
                <w:szCs w:val="20"/>
              </w:rPr>
              <w:t xml:space="preserve"> How </w:t>
            </w:r>
            <w:r w:rsidR="00FF72C0">
              <w:rPr>
                <w:rFonts w:ascii="Arial" w:hAnsi="Arial" w:cs="Arial"/>
                <w:sz w:val="20"/>
                <w:szCs w:val="20"/>
              </w:rPr>
              <w:t>can the org</w:t>
            </w:r>
            <w:r w:rsidR="000053C0">
              <w:rPr>
                <w:rFonts w:ascii="Arial" w:hAnsi="Arial" w:cs="Arial"/>
                <w:sz w:val="20"/>
                <w:szCs w:val="20"/>
              </w:rPr>
              <w:t>anization</w:t>
            </w:r>
            <w:r>
              <w:rPr>
                <w:rFonts w:ascii="Arial" w:hAnsi="Arial" w:cs="Arial"/>
                <w:sz w:val="20"/>
                <w:szCs w:val="20"/>
              </w:rPr>
              <w:t xml:space="preserve"> build on these</w:t>
            </w:r>
            <w:r w:rsidR="00FF72C0">
              <w:rPr>
                <w:rFonts w:ascii="Arial" w:hAnsi="Arial" w:cs="Arial"/>
                <w:sz w:val="20"/>
                <w:szCs w:val="20"/>
              </w:rPr>
              <w:t xml:space="preserve"> strengths</w:t>
            </w:r>
            <w:r>
              <w:rPr>
                <w:rFonts w:ascii="Arial" w:hAnsi="Arial" w:cs="Arial"/>
                <w:sz w:val="20"/>
                <w:szCs w:val="20"/>
              </w:rPr>
              <w:t xml:space="preserve">? </w:t>
            </w:r>
            <w:r w:rsidR="00FF72C0">
              <w:rPr>
                <w:rFonts w:ascii="Arial" w:hAnsi="Arial" w:cs="Arial"/>
                <w:sz w:val="20"/>
                <w:szCs w:val="20"/>
              </w:rPr>
              <w:t xml:space="preserve"> </w:t>
            </w:r>
            <w:r>
              <w:rPr>
                <w:rFonts w:ascii="Arial" w:hAnsi="Arial" w:cs="Arial"/>
                <w:sz w:val="20"/>
                <w:szCs w:val="20"/>
              </w:rPr>
              <w:t xml:space="preserve">What areas of project performance </w:t>
            </w:r>
            <w:r w:rsidR="00FF72C0">
              <w:rPr>
                <w:rFonts w:ascii="Arial" w:hAnsi="Arial" w:cs="Arial"/>
                <w:sz w:val="20"/>
                <w:szCs w:val="20"/>
              </w:rPr>
              <w:t>need</w:t>
            </w:r>
            <w:r>
              <w:rPr>
                <w:rFonts w:ascii="Arial" w:hAnsi="Arial" w:cs="Arial"/>
                <w:sz w:val="20"/>
                <w:szCs w:val="20"/>
              </w:rPr>
              <w:t xml:space="preserve"> improvement? </w:t>
            </w:r>
            <w:r w:rsidR="00FF72C0">
              <w:rPr>
                <w:rFonts w:ascii="Arial" w:hAnsi="Arial" w:cs="Arial"/>
                <w:sz w:val="20"/>
                <w:szCs w:val="20"/>
              </w:rPr>
              <w:t xml:space="preserve"> How can the performance weaknesses be</w:t>
            </w:r>
            <w:r>
              <w:rPr>
                <w:rFonts w:ascii="Arial" w:hAnsi="Arial" w:cs="Arial"/>
                <w:sz w:val="20"/>
                <w:szCs w:val="20"/>
              </w:rPr>
              <w:t xml:space="preserve"> </w:t>
            </w:r>
            <w:r w:rsidR="00FF72C0">
              <w:rPr>
                <w:rFonts w:ascii="Arial" w:hAnsi="Arial" w:cs="Arial"/>
                <w:sz w:val="20"/>
                <w:szCs w:val="20"/>
              </w:rPr>
              <w:t>improved</w:t>
            </w:r>
            <w:r>
              <w:rPr>
                <w:rFonts w:ascii="Arial" w:hAnsi="Arial" w:cs="Arial"/>
                <w:sz w:val="20"/>
                <w:szCs w:val="20"/>
              </w:rPr>
              <w:t>?</w:t>
            </w:r>
          </w:p>
        </w:tc>
        <w:tc>
          <w:tcPr>
            <w:tcW w:w="6210" w:type="dxa"/>
            <w:shd w:val="clear" w:color="auto" w:fill="auto"/>
          </w:tcPr>
          <w:p w:rsidR="00C54AF3" w:rsidRPr="00E109BE" w:rsidRDefault="00C54AF3" w:rsidP="00F76D82">
            <w:pPr>
              <w:autoSpaceDE w:val="0"/>
              <w:autoSpaceDN w:val="0"/>
              <w:adjustRightInd w:val="0"/>
              <w:rPr>
                <w:rFonts w:ascii="Arial" w:hAnsi="Arial" w:cs="Arial"/>
                <w:b/>
                <w:bCs/>
                <w:sz w:val="20"/>
                <w:szCs w:val="20"/>
              </w:rPr>
            </w:pPr>
          </w:p>
        </w:tc>
      </w:tr>
      <w:tr w:rsidR="00C54AF3" w:rsidRPr="00E109BE" w:rsidTr="00697CC7">
        <w:tc>
          <w:tcPr>
            <w:tcW w:w="8388" w:type="dxa"/>
            <w:shd w:val="clear" w:color="auto" w:fill="auto"/>
          </w:tcPr>
          <w:p w:rsidR="00C54AF3" w:rsidRDefault="00C54AF3" w:rsidP="009C22BB">
            <w:pPr>
              <w:autoSpaceDE w:val="0"/>
              <w:autoSpaceDN w:val="0"/>
              <w:adjustRightInd w:val="0"/>
              <w:rPr>
                <w:rFonts w:ascii="Arial" w:hAnsi="Arial" w:cs="Arial"/>
                <w:sz w:val="20"/>
                <w:szCs w:val="20"/>
              </w:rPr>
            </w:pPr>
            <w:r>
              <w:rPr>
                <w:rFonts w:ascii="Arial" w:hAnsi="Arial" w:cs="Arial"/>
                <w:sz w:val="20"/>
                <w:szCs w:val="20"/>
              </w:rPr>
              <w:t xml:space="preserve">6. </w:t>
            </w:r>
            <w:r w:rsidR="00FF72C0">
              <w:rPr>
                <w:rFonts w:ascii="Arial" w:hAnsi="Arial" w:cs="Arial"/>
                <w:sz w:val="20"/>
                <w:szCs w:val="20"/>
              </w:rPr>
              <w:t xml:space="preserve">Has </w:t>
            </w:r>
            <w:r>
              <w:rPr>
                <w:rFonts w:ascii="Arial" w:hAnsi="Arial" w:cs="Arial"/>
                <w:sz w:val="20"/>
                <w:szCs w:val="20"/>
              </w:rPr>
              <w:t xml:space="preserve">the organization </w:t>
            </w:r>
            <w:r w:rsidR="00FF72C0">
              <w:rPr>
                <w:rFonts w:ascii="Arial" w:hAnsi="Arial" w:cs="Arial"/>
                <w:sz w:val="20"/>
                <w:szCs w:val="20"/>
              </w:rPr>
              <w:t>expanded</w:t>
            </w:r>
            <w:r>
              <w:rPr>
                <w:rFonts w:ascii="Arial" w:hAnsi="Arial" w:cs="Arial"/>
                <w:sz w:val="20"/>
                <w:szCs w:val="20"/>
              </w:rPr>
              <w:t xml:space="preserve"> its programs in</w:t>
            </w:r>
            <w:r w:rsidR="000C643C">
              <w:rPr>
                <w:rFonts w:ascii="Arial" w:hAnsi="Arial" w:cs="Arial"/>
                <w:sz w:val="20"/>
                <w:szCs w:val="20"/>
              </w:rPr>
              <w:t>to</w:t>
            </w:r>
            <w:r>
              <w:rPr>
                <w:rFonts w:ascii="Arial" w:hAnsi="Arial" w:cs="Arial"/>
                <w:sz w:val="20"/>
                <w:szCs w:val="20"/>
              </w:rPr>
              <w:t xml:space="preserve"> new geographic areas</w:t>
            </w:r>
            <w:r w:rsidR="000C643C">
              <w:rPr>
                <w:rFonts w:ascii="Arial" w:hAnsi="Arial" w:cs="Arial"/>
                <w:sz w:val="20"/>
                <w:szCs w:val="20"/>
              </w:rPr>
              <w:t xml:space="preserve">?  Has it expanded the types of activities and services?  </w:t>
            </w:r>
            <w:r>
              <w:rPr>
                <w:rFonts w:ascii="Arial" w:hAnsi="Arial" w:cs="Arial"/>
                <w:sz w:val="20"/>
                <w:szCs w:val="20"/>
              </w:rPr>
              <w:t xml:space="preserve">If so, how well </w:t>
            </w:r>
            <w:r w:rsidR="000C643C">
              <w:rPr>
                <w:rFonts w:ascii="Arial" w:hAnsi="Arial" w:cs="Arial"/>
                <w:sz w:val="20"/>
                <w:szCs w:val="20"/>
              </w:rPr>
              <w:t xml:space="preserve">has the expansion worked and what lessons were learned?  Is further expansion planned?  </w:t>
            </w:r>
          </w:p>
        </w:tc>
        <w:tc>
          <w:tcPr>
            <w:tcW w:w="6210" w:type="dxa"/>
            <w:shd w:val="clear" w:color="auto" w:fill="auto"/>
          </w:tcPr>
          <w:p w:rsidR="00C54AF3" w:rsidRPr="00E109BE" w:rsidRDefault="00C54AF3" w:rsidP="00F76D82">
            <w:pPr>
              <w:autoSpaceDE w:val="0"/>
              <w:autoSpaceDN w:val="0"/>
              <w:adjustRightInd w:val="0"/>
              <w:rPr>
                <w:rFonts w:ascii="Arial" w:hAnsi="Arial" w:cs="Arial"/>
                <w:b/>
                <w:bCs/>
                <w:sz w:val="20"/>
                <w:szCs w:val="20"/>
              </w:rPr>
            </w:pPr>
          </w:p>
        </w:tc>
      </w:tr>
    </w:tbl>
    <w:p w:rsidR="00A059A8" w:rsidRDefault="00A059A8" w:rsidP="00A059A8">
      <w:pPr>
        <w:autoSpaceDE w:val="0"/>
        <w:autoSpaceDN w:val="0"/>
        <w:adjustRightInd w:val="0"/>
      </w:pPr>
    </w:p>
    <w:p w:rsidR="00753452" w:rsidRDefault="00753452" w:rsidP="00753452">
      <w:pPr>
        <w:rPr>
          <w:rFonts w:ascii="Arial" w:hAnsi="Arial" w:cs="Arial"/>
          <w:b/>
          <w:noProof/>
          <w:sz w:val="20"/>
          <w:szCs w:val="20"/>
        </w:rPr>
      </w:pPr>
      <w:r>
        <w:br w:type="page"/>
      </w:r>
    </w:p>
    <w:p w:rsidR="00480457" w:rsidRDefault="00480457" w:rsidP="00891B72">
      <w:pPr>
        <w:pStyle w:val="Heading1"/>
        <w:rPr>
          <w:noProof/>
          <w:lang w:val="en-US"/>
        </w:rPr>
      </w:pPr>
      <w:bookmarkStart w:id="418" w:name="_Toc371685788"/>
      <w:bookmarkStart w:id="419" w:name="_Toc371685860"/>
      <w:bookmarkStart w:id="420" w:name="_Toc372117738"/>
      <w:bookmarkStart w:id="421" w:name="_Toc372118862"/>
      <w:bookmarkStart w:id="422" w:name="_Toc372191219"/>
      <w:bookmarkStart w:id="423" w:name="_Toc373139796"/>
      <w:bookmarkStart w:id="424" w:name="_Toc373142397"/>
      <w:bookmarkStart w:id="425" w:name="_Toc373142877"/>
      <w:bookmarkStart w:id="426" w:name="_Toc373156268"/>
      <w:bookmarkStart w:id="427" w:name="_Toc378674091"/>
      <w:bookmarkStart w:id="428" w:name="_Toc394048210"/>
      <w:bookmarkStart w:id="429" w:name="_Toc394315629"/>
      <w:bookmarkStart w:id="430" w:name="_Toc394410726"/>
      <w:bookmarkStart w:id="431" w:name="_Toc394925306"/>
      <w:r>
        <w:rPr>
          <w:noProof/>
          <w:lang w:val="en-US"/>
        </w:rPr>
        <w:lastRenderedPageBreak/>
        <w:t>7. Organizational Management and Sustainability</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F335E3" w:rsidRDefault="00F335E3" w:rsidP="00DE2D2E">
      <w:pPr>
        <w:autoSpaceDE w:val="0"/>
        <w:autoSpaceDN w:val="0"/>
        <w:adjustRightInd w:val="0"/>
        <w:jc w:val="center"/>
        <w:rPr>
          <w:rFonts w:ascii="Arial" w:hAnsi="Arial" w:cs="Arial"/>
          <w:b/>
          <w:noProof/>
          <w:sz w:val="20"/>
          <w:szCs w:val="20"/>
          <w:lang w:val="en-US"/>
        </w:rPr>
      </w:pPr>
    </w:p>
    <w:p w:rsidR="000462E4" w:rsidRDefault="00C40B11" w:rsidP="00C42053">
      <w:pPr>
        <w:autoSpaceDE w:val="0"/>
        <w:autoSpaceDN w:val="0"/>
        <w:adjustRightInd w:val="0"/>
        <w:rPr>
          <w:rFonts w:ascii="Arial" w:hAnsi="Arial" w:cs="Arial"/>
          <w:sz w:val="20"/>
          <w:szCs w:val="20"/>
        </w:rPr>
      </w:pPr>
      <w:r>
        <w:rPr>
          <w:rFonts w:ascii="Arial" w:hAnsi="Arial" w:cs="Arial"/>
          <w:b/>
          <w:bCs/>
          <w:sz w:val="20"/>
          <w:szCs w:val="20"/>
        </w:rPr>
        <w:t xml:space="preserve">Section </w:t>
      </w:r>
      <w:r w:rsidR="00C42053" w:rsidRPr="00C42053">
        <w:rPr>
          <w:rFonts w:ascii="Arial" w:hAnsi="Arial" w:cs="Arial"/>
          <w:b/>
          <w:bCs/>
          <w:sz w:val="20"/>
          <w:szCs w:val="20"/>
        </w:rPr>
        <w:t>Objective</w:t>
      </w:r>
      <w:r w:rsidR="00C42053">
        <w:rPr>
          <w:rFonts w:ascii="Arial" w:hAnsi="Arial" w:cs="Arial"/>
          <w:b/>
          <w:bCs/>
          <w:sz w:val="20"/>
          <w:szCs w:val="20"/>
        </w:rPr>
        <w:t>s</w:t>
      </w:r>
      <w:r w:rsidR="00C42053" w:rsidRPr="00C42053">
        <w:rPr>
          <w:rFonts w:ascii="Arial" w:hAnsi="Arial" w:cs="Arial"/>
          <w:b/>
          <w:bCs/>
          <w:sz w:val="20"/>
          <w:szCs w:val="20"/>
        </w:rPr>
        <w:t xml:space="preserve">: </w:t>
      </w:r>
      <w:r w:rsidR="00F335E3">
        <w:rPr>
          <w:rFonts w:ascii="Arial" w:hAnsi="Arial" w:cs="Arial"/>
          <w:sz w:val="20"/>
          <w:szCs w:val="20"/>
        </w:rPr>
        <w:t>A</w:t>
      </w:r>
      <w:r w:rsidR="00C42053" w:rsidRPr="00C42053">
        <w:rPr>
          <w:rFonts w:ascii="Arial" w:hAnsi="Arial" w:cs="Arial"/>
          <w:sz w:val="20"/>
          <w:szCs w:val="20"/>
        </w:rPr>
        <w:t>ssess the organization</w:t>
      </w:r>
      <w:r w:rsidR="00BC530E">
        <w:rPr>
          <w:rFonts w:ascii="Arial" w:hAnsi="Arial" w:cs="Arial"/>
          <w:sz w:val="20"/>
          <w:szCs w:val="20"/>
        </w:rPr>
        <w:t xml:space="preserve">’s </w:t>
      </w:r>
      <w:r w:rsidR="00954027">
        <w:rPr>
          <w:rFonts w:ascii="Arial" w:hAnsi="Arial" w:cs="Arial"/>
          <w:sz w:val="20"/>
          <w:szCs w:val="20"/>
        </w:rPr>
        <w:t xml:space="preserve">ability to do effective </w:t>
      </w:r>
      <w:r w:rsidR="00BC530E">
        <w:rPr>
          <w:rFonts w:ascii="Arial" w:hAnsi="Arial" w:cs="Arial"/>
          <w:sz w:val="20"/>
          <w:szCs w:val="20"/>
        </w:rPr>
        <w:t>strategic plan</w:t>
      </w:r>
      <w:r w:rsidR="00B74307">
        <w:rPr>
          <w:rFonts w:ascii="Arial" w:hAnsi="Arial" w:cs="Arial"/>
          <w:sz w:val="20"/>
          <w:szCs w:val="20"/>
        </w:rPr>
        <w:t>ning</w:t>
      </w:r>
      <w:r w:rsidR="00954027">
        <w:rPr>
          <w:rFonts w:ascii="Arial" w:hAnsi="Arial" w:cs="Arial"/>
          <w:sz w:val="20"/>
          <w:szCs w:val="20"/>
        </w:rPr>
        <w:t>,</w:t>
      </w:r>
      <w:r w:rsidR="00BC530E">
        <w:rPr>
          <w:rFonts w:ascii="Arial" w:hAnsi="Arial" w:cs="Arial"/>
          <w:sz w:val="20"/>
          <w:szCs w:val="20"/>
        </w:rPr>
        <w:t xml:space="preserve"> </w:t>
      </w:r>
      <w:r w:rsidR="00B74307">
        <w:rPr>
          <w:rFonts w:ascii="Arial" w:hAnsi="Arial" w:cs="Arial"/>
          <w:sz w:val="20"/>
          <w:szCs w:val="20"/>
        </w:rPr>
        <w:t xml:space="preserve">use </w:t>
      </w:r>
      <w:r w:rsidR="00BC530E">
        <w:rPr>
          <w:rFonts w:ascii="Arial" w:hAnsi="Arial" w:cs="Arial"/>
          <w:sz w:val="20"/>
          <w:szCs w:val="20"/>
        </w:rPr>
        <w:t xml:space="preserve">annual </w:t>
      </w:r>
      <w:r w:rsidR="00080231">
        <w:rPr>
          <w:rFonts w:ascii="Arial" w:hAnsi="Arial" w:cs="Arial"/>
          <w:sz w:val="20"/>
          <w:szCs w:val="20"/>
        </w:rPr>
        <w:t>workplan</w:t>
      </w:r>
      <w:r w:rsidR="00B74307">
        <w:rPr>
          <w:rFonts w:ascii="Arial" w:hAnsi="Arial" w:cs="Arial"/>
          <w:sz w:val="20"/>
          <w:szCs w:val="20"/>
        </w:rPr>
        <w:t>s</w:t>
      </w:r>
      <w:r w:rsidR="00954027">
        <w:rPr>
          <w:rFonts w:ascii="Arial" w:hAnsi="Arial" w:cs="Arial"/>
          <w:sz w:val="20"/>
          <w:szCs w:val="20"/>
        </w:rPr>
        <w:t>,</w:t>
      </w:r>
      <w:r w:rsidR="00BC530E">
        <w:rPr>
          <w:rFonts w:ascii="Arial" w:hAnsi="Arial" w:cs="Arial"/>
          <w:sz w:val="20"/>
          <w:szCs w:val="20"/>
        </w:rPr>
        <w:t xml:space="preserve"> manage</w:t>
      </w:r>
      <w:r w:rsidR="000462E4">
        <w:rPr>
          <w:rFonts w:ascii="Arial" w:hAnsi="Arial" w:cs="Arial"/>
          <w:sz w:val="20"/>
          <w:szCs w:val="20"/>
        </w:rPr>
        <w:t xml:space="preserve"> change</w:t>
      </w:r>
      <w:r w:rsidR="00BC530E">
        <w:rPr>
          <w:rFonts w:ascii="Arial" w:hAnsi="Arial" w:cs="Arial"/>
          <w:sz w:val="20"/>
          <w:szCs w:val="20"/>
        </w:rPr>
        <w:t xml:space="preserve">; </w:t>
      </w:r>
      <w:r w:rsidR="00B74307">
        <w:rPr>
          <w:rFonts w:ascii="Arial" w:hAnsi="Arial" w:cs="Arial"/>
          <w:sz w:val="20"/>
          <w:szCs w:val="20"/>
        </w:rPr>
        <w:t>generate and share</w:t>
      </w:r>
      <w:r w:rsidR="00BC530E">
        <w:rPr>
          <w:rFonts w:ascii="Arial" w:hAnsi="Arial" w:cs="Arial"/>
          <w:sz w:val="20"/>
          <w:szCs w:val="20"/>
        </w:rPr>
        <w:t xml:space="preserve"> </w:t>
      </w:r>
      <w:r w:rsidR="00552E61">
        <w:rPr>
          <w:rFonts w:ascii="Arial" w:hAnsi="Arial" w:cs="Arial"/>
          <w:sz w:val="20"/>
          <w:szCs w:val="20"/>
        </w:rPr>
        <w:t>knowledge</w:t>
      </w:r>
      <w:r w:rsidR="00B74307">
        <w:rPr>
          <w:rFonts w:ascii="Arial" w:hAnsi="Arial" w:cs="Arial"/>
          <w:sz w:val="20"/>
          <w:szCs w:val="20"/>
        </w:rPr>
        <w:t xml:space="preserve"> and develop linkages</w:t>
      </w:r>
      <w:r w:rsidR="00552E61">
        <w:rPr>
          <w:rFonts w:ascii="Arial" w:hAnsi="Arial" w:cs="Arial"/>
          <w:sz w:val="20"/>
          <w:szCs w:val="20"/>
        </w:rPr>
        <w:t xml:space="preserve">, achieve financial </w:t>
      </w:r>
      <w:r w:rsidR="00BC530E">
        <w:rPr>
          <w:rFonts w:ascii="Arial" w:hAnsi="Arial" w:cs="Arial"/>
          <w:sz w:val="20"/>
          <w:szCs w:val="20"/>
        </w:rPr>
        <w:t xml:space="preserve">sustainability; </w:t>
      </w:r>
      <w:r w:rsidR="00B74307">
        <w:rPr>
          <w:rFonts w:ascii="Arial" w:hAnsi="Arial" w:cs="Arial"/>
          <w:sz w:val="20"/>
          <w:szCs w:val="20"/>
        </w:rPr>
        <w:t xml:space="preserve">and </w:t>
      </w:r>
      <w:r w:rsidR="00BC530E">
        <w:rPr>
          <w:rFonts w:ascii="Arial" w:hAnsi="Arial" w:cs="Arial"/>
          <w:sz w:val="20"/>
          <w:szCs w:val="20"/>
        </w:rPr>
        <w:t xml:space="preserve">foster </w:t>
      </w:r>
      <w:r w:rsidR="009C49A1">
        <w:rPr>
          <w:rFonts w:ascii="Arial" w:hAnsi="Arial" w:cs="Arial"/>
          <w:sz w:val="20"/>
          <w:szCs w:val="20"/>
        </w:rPr>
        <w:t xml:space="preserve">effective internal </w:t>
      </w:r>
      <w:r w:rsidR="000462E4">
        <w:rPr>
          <w:rFonts w:ascii="Arial" w:hAnsi="Arial" w:cs="Arial"/>
          <w:sz w:val="20"/>
          <w:szCs w:val="20"/>
        </w:rPr>
        <w:t>communication</w:t>
      </w:r>
      <w:r w:rsidR="00955061">
        <w:rPr>
          <w:rFonts w:ascii="Arial" w:hAnsi="Arial" w:cs="Arial"/>
          <w:sz w:val="20"/>
          <w:szCs w:val="20"/>
        </w:rPr>
        <w:t xml:space="preserve">s and </w:t>
      </w:r>
      <w:r w:rsidR="000462E4">
        <w:rPr>
          <w:rFonts w:ascii="Arial" w:hAnsi="Arial" w:cs="Arial"/>
          <w:sz w:val="20"/>
          <w:szCs w:val="20"/>
        </w:rPr>
        <w:t>decision</w:t>
      </w:r>
      <w:r w:rsidR="00955061">
        <w:rPr>
          <w:rFonts w:ascii="Arial" w:hAnsi="Arial" w:cs="Arial"/>
          <w:sz w:val="20"/>
          <w:szCs w:val="20"/>
        </w:rPr>
        <w:t xml:space="preserve"> making</w:t>
      </w:r>
    </w:p>
    <w:p w:rsidR="00183CEA" w:rsidRDefault="00183CEA" w:rsidP="00C42053">
      <w:pPr>
        <w:autoSpaceDE w:val="0"/>
        <w:autoSpaceDN w:val="0"/>
        <w:adjustRightInd w:val="0"/>
        <w:rPr>
          <w:rFonts w:ascii="Arial" w:hAnsi="Arial" w:cs="Arial"/>
          <w:sz w:val="20"/>
          <w:szCs w:val="20"/>
        </w:rPr>
      </w:pPr>
    </w:p>
    <w:p w:rsidR="000462E4" w:rsidRDefault="00E711D9" w:rsidP="00C42053">
      <w:pPr>
        <w:autoSpaceDE w:val="0"/>
        <w:autoSpaceDN w:val="0"/>
        <w:adjustRightInd w:val="0"/>
        <w:rPr>
          <w:rFonts w:ascii="Arial" w:hAnsi="Arial" w:cs="Arial"/>
          <w:sz w:val="20"/>
          <w:szCs w:val="20"/>
        </w:rPr>
      </w:pPr>
      <w:r>
        <w:rPr>
          <w:rFonts w:ascii="Arial" w:hAnsi="Arial" w:cs="Arial"/>
          <w:b/>
          <w:sz w:val="20"/>
          <w:szCs w:val="20"/>
        </w:rPr>
        <w:t>Important Participants</w:t>
      </w:r>
      <w:r w:rsidR="00183CEA" w:rsidRPr="00183CEA">
        <w:rPr>
          <w:rFonts w:ascii="Arial" w:hAnsi="Arial" w:cs="Arial"/>
          <w:b/>
          <w:sz w:val="20"/>
          <w:szCs w:val="20"/>
        </w:rPr>
        <w:t xml:space="preserve">:  </w:t>
      </w:r>
      <w:r w:rsidR="002E674F" w:rsidRPr="002E674F">
        <w:rPr>
          <w:rFonts w:ascii="Arial" w:hAnsi="Arial" w:cs="Arial"/>
          <w:sz w:val="20"/>
          <w:szCs w:val="20"/>
        </w:rPr>
        <w:t>Board</w:t>
      </w:r>
      <w:r w:rsidR="00347038">
        <w:rPr>
          <w:rFonts w:ascii="Arial" w:hAnsi="Arial" w:cs="Arial"/>
          <w:sz w:val="20"/>
          <w:szCs w:val="20"/>
        </w:rPr>
        <w:t>;</w:t>
      </w:r>
      <w:r w:rsidR="002E674F">
        <w:rPr>
          <w:rFonts w:ascii="Arial" w:hAnsi="Arial" w:cs="Arial"/>
          <w:b/>
          <w:sz w:val="20"/>
          <w:szCs w:val="20"/>
        </w:rPr>
        <w:t xml:space="preserve"> </w:t>
      </w:r>
      <w:r w:rsidR="002E674F" w:rsidRPr="002E674F">
        <w:rPr>
          <w:rFonts w:ascii="Arial" w:hAnsi="Arial" w:cs="Arial"/>
          <w:sz w:val="20"/>
          <w:szCs w:val="20"/>
        </w:rPr>
        <w:t>c</w:t>
      </w:r>
      <w:r w:rsidR="00183CEA">
        <w:rPr>
          <w:rFonts w:ascii="Arial" w:hAnsi="Arial" w:cs="Arial"/>
          <w:sz w:val="20"/>
          <w:szCs w:val="20"/>
        </w:rPr>
        <w:t>hief executive (director)</w:t>
      </w:r>
      <w:r w:rsidR="00347038">
        <w:rPr>
          <w:rFonts w:ascii="Arial" w:hAnsi="Arial" w:cs="Arial"/>
          <w:sz w:val="20"/>
          <w:szCs w:val="20"/>
        </w:rPr>
        <w:t>;</w:t>
      </w:r>
      <w:r w:rsidR="00183CEA">
        <w:rPr>
          <w:rFonts w:ascii="Arial" w:hAnsi="Arial" w:cs="Arial"/>
          <w:sz w:val="20"/>
          <w:szCs w:val="20"/>
        </w:rPr>
        <w:t xml:space="preserve"> </w:t>
      </w:r>
      <w:r w:rsidR="006A6FBB">
        <w:rPr>
          <w:rFonts w:ascii="Arial" w:hAnsi="Arial" w:cs="Arial"/>
          <w:sz w:val="20"/>
          <w:szCs w:val="20"/>
        </w:rPr>
        <w:t>senior managers</w:t>
      </w:r>
      <w:r w:rsidR="00347038">
        <w:rPr>
          <w:rFonts w:ascii="Arial" w:hAnsi="Arial" w:cs="Arial"/>
          <w:sz w:val="20"/>
          <w:szCs w:val="20"/>
        </w:rPr>
        <w:t xml:space="preserve">; </w:t>
      </w:r>
      <w:r w:rsidR="006A6FBB">
        <w:rPr>
          <w:rFonts w:ascii="Arial" w:hAnsi="Arial" w:cs="Arial"/>
          <w:sz w:val="20"/>
          <w:szCs w:val="20"/>
        </w:rPr>
        <w:t>managers and staff of program, fundraising, communications, and monitoring and evaluation units</w:t>
      </w:r>
      <w:r w:rsidR="00347038">
        <w:rPr>
          <w:rFonts w:ascii="Arial" w:hAnsi="Arial" w:cs="Arial"/>
          <w:sz w:val="20"/>
          <w:szCs w:val="20"/>
        </w:rPr>
        <w:t>;</w:t>
      </w:r>
      <w:r w:rsidR="00D246DD">
        <w:rPr>
          <w:rFonts w:ascii="Arial" w:hAnsi="Arial" w:cs="Arial"/>
          <w:sz w:val="20"/>
          <w:szCs w:val="20"/>
        </w:rPr>
        <w:t xml:space="preserve"> consultants </w:t>
      </w:r>
      <w:r w:rsidR="00347038">
        <w:rPr>
          <w:rFonts w:ascii="Arial" w:hAnsi="Arial" w:cs="Arial"/>
          <w:sz w:val="20"/>
          <w:szCs w:val="20"/>
        </w:rPr>
        <w:t xml:space="preserve">involved in </w:t>
      </w:r>
      <w:r w:rsidR="00D246DD">
        <w:rPr>
          <w:rFonts w:ascii="Arial" w:hAnsi="Arial" w:cs="Arial"/>
          <w:sz w:val="20"/>
          <w:szCs w:val="20"/>
        </w:rPr>
        <w:t xml:space="preserve">organizational development </w:t>
      </w:r>
      <w:r w:rsidR="00347038">
        <w:rPr>
          <w:rFonts w:ascii="Arial" w:hAnsi="Arial" w:cs="Arial"/>
          <w:sz w:val="20"/>
          <w:szCs w:val="20"/>
        </w:rPr>
        <w:t>strategic planning, fundraising, and change management</w:t>
      </w:r>
    </w:p>
    <w:p w:rsidR="006A6FBB" w:rsidRDefault="006A6FBB" w:rsidP="00C42053">
      <w:pPr>
        <w:autoSpaceDE w:val="0"/>
        <w:autoSpaceDN w:val="0"/>
        <w:adjustRightInd w:val="0"/>
        <w:rPr>
          <w:rFonts w:ascii="Arial" w:hAnsi="Arial" w:cs="Arial"/>
          <w:sz w:val="20"/>
          <w:szCs w:val="20"/>
        </w:rPr>
      </w:pPr>
    </w:p>
    <w:p w:rsidR="006A6FBB" w:rsidRDefault="006A6FBB" w:rsidP="00C42053">
      <w:pPr>
        <w:autoSpaceDE w:val="0"/>
        <w:autoSpaceDN w:val="0"/>
        <w:adjustRightInd w:val="0"/>
        <w:rPr>
          <w:rFonts w:ascii="Arial" w:hAnsi="Arial" w:cs="Arial"/>
          <w:b/>
          <w:bCs/>
          <w:sz w:val="20"/>
          <w:szCs w:val="20"/>
        </w:rPr>
      </w:pPr>
    </w:p>
    <w:p w:rsidR="008D5F6B" w:rsidRDefault="008D5F6B" w:rsidP="008D5F6B">
      <w:pPr>
        <w:spacing w:before="120"/>
        <w:rPr>
          <w:rFonts w:ascii="Arial" w:hAnsi="Arial" w:cs="Arial"/>
          <w:noProof/>
          <w:sz w:val="20"/>
          <w:szCs w:val="20"/>
          <w:lang w:val="en-US"/>
        </w:rPr>
      </w:pPr>
      <w:r w:rsidRPr="00072CC1">
        <w:rPr>
          <w:rFonts w:ascii="Arial" w:hAnsi="Arial" w:cs="Arial"/>
          <w:b/>
          <w:noProof/>
          <w:sz w:val="20"/>
          <w:szCs w:val="20"/>
          <w:lang w:val="en-US"/>
        </w:rPr>
        <w:t>Names and Positions of Participants from the Organization:</w:t>
      </w:r>
      <w:r>
        <w:rPr>
          <w:rFonts w:ascii="Arial" w:hAnsi="Arial" w:cs="Arial"/>
          <w:noProof/>
          <w:sz w:val="20"/>
          <w:szCs w:val="20"/>
          <w:lang w:val="en-US"/>
        </w:rPr>
        <w:t xml:space="preserve"> ___________________________________________________________________________</w:t>
      </w:r>
    </w:p>
    <w:p w:rsidR="008D5F6B" w:rsidRDefault="008D5F6B" w:rsidP="008D5F6B">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_______________________________________________________________________________________________________________________________</w:t>
      </w:r>
    </w:p>
    <w:p w:rsidR="008D5F6B" w:rsidRDefault="008D5F6B" w:rsidP="008D5F6B">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_______________________________________________________________________________________________________________________________</w:t>
      </w:r>
    </w:p>
    <w:p w:rsidR="008D5F6B" w:rsidRDefault="008D5F6B" w:rsidP="008D5F6B">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_______________________________________________________________________________________________________________________________</w:t>
      </w:r>
    </w:p>
    <w:p w:rsidR="008D5F6B" w:rsidRDefault="008D5F6B" w:rsidP="008D5F6B">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_______________________________________________________________________________________________________________________________</w:t>
      </w:r>
    </w:p>
    <w:p w:rsidR="008D5F6B" w:rsidRDefault="008D5F6B" w:rsidP="008D5F6B">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_______________________________________________________________________________________________________________________________</w:t>
      </w:r>
    </w:p>
    <w:p w:rsidR="008D5F6B" w:rsidRDefault="008D5F6B" w:rsidP="008D5F6B">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w:t>
      </w:r>
    </w:p>
    <w:p w:rsidR="008D5F6B" w:rsidRDefault="008D5F6B" w:rsidP="008D5F6B">
      <w:pPr>
        <w:spacing w:before="120"/>
        <w:rPr>
          <w:rFonts w:ascii="Arial" w:hAnsi="Arial" w:cs="Arial"/>
          <w:noProof/>
          <w:sz w:val="20"/>
          <w:szCs w:val="20"/>
          <w:lang w:val="en-US"/>
        </w:rPr>
      </w:pPr>
      <w:r w:rsidRPr="00556EEC">
        <w:rPr>
          <w:rFonts w:ascii="Arial" w:hAnsi="Arial" w:cs="Arial"/>
          <w:b/>
          <w:noProof/>
          <w:sz w:val="20"/>
          <w:szCs w:val="20"/>
          <w:lang w:val="en-US"/>
        </w:rPr>
        <w:t>N</w:t>
      </w:r>
      <w:r w:rsidRPr="00072CC1">
        <w:rPr>
          <w:rFonts w:ascii="Arial" w:hAnsi="Arial" w:cs="Arial"/>
          <w:b/>
          <w:noProof/>
          <w:sz w:val="20"/>
          <w:szCs w:val="20"/>
          <w:lang w:val="en-US"/>
        </w:rPr>
        <w:t>ames and Positions of External Facilitators:</w:t>
      </w:r>
      <w:r>
        <w:rPr>
          <w:rFonts w:ascii="Arial" w:hAnsi="Arial" w:cs="Arial"/>
          <w:noProof/>
          <w:sz w:val="20"/>
          <w:szCs w:val="20"/>
          <w:lang w:val="en-US"/>
        </w:rPr>
        <w:t xml:space="preserve"> __________________________________________________________________________________________</w:t>
      </w:r>
    </w:p>
    <w:p w:rsidR="008D5F6B" w:rsidRDefault="008D5F6B" w:rsidP="008D5F6B">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_______________________________________________________________________________________________________________________________</w:t>
      </w:r>
    </w:p>
    <w:p w:rsidR="008D5F6B" w:rsidRDefault="008D5F6B" w:rsidP="008D5F6B">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_______________________________________________________________________________________________________________________________</w:t>
      </w:r>
    </w:p>
    <w:p w:rsidR="008D5F6B" w:rsidRDefault="008D5F6B" w:rsidP="008D5F6B">
      <w:pPr>
        <w:spacing w:before="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_______________________________________________________________________________________________________________________________</w:t>
      </w:r>
    </w:p>
    <w:p w:rsidR="008D5F6B" w:rsidRDefault="008D5F6B" w:rsidP="008D5F6B">
      <w:pPr>
        <w:spacing w:before="120"/>
      </w:pPr>
      <w:bookmarkStart w:id="432" w:name="_Toc371685789"/>
      <w:bookmarkStart w:id="433" w:name="_Toc371685861"/>
      <w:bookmarkStart w:id="434" w:name="_Toc372117739"/>
      <w:r>
        <w:rPr>
          <w:rFonts w:ascii="Arial" w:hAnsi="Arial" w:cs="Arial"/>
          <w:noProof/>
          <w:sz w:val="20"/>
          <w:szCs w:val="20"/>
          <w:lang w:val="en-US"/>
        </w:rPr>
        <w:br w:type="page"/>
      </w:r>
    </w:p>
    <w:p w:rsidR="00C42053" w:rsidRPr="00C42053" w:rsidRDefault="00C42053" w:rsidP="00891B72">
      <w:pPr>
        <w:pStyle w:val="Heading2"/>
      </w:pPr>
      <w:bookmarkStart w:id="435" w:name="_Toc372118863"/>
      <w:bookmarkStart w:id="436" w:name="_Toc372191220"/>
      <w:bookmarkStart w:id="437" w:name="_Toc373139797"/>
      <w:bookmarkStart w:id="438" w:name="_Toc373142398"/>
      <w:bookmarkStart w:id="439" w:name="_Toc373142878"/>
      <w:bookmarkStart w:id="440" w:name="_Toc373156269"/>
      <w:bookmarkStart w:id="441" w:name="_Toc378674092"/>
      <w:bookmarkStart w:id="442" w:name="_Toc394048211"/>
      <w:bookmarkStart w:id="443" w:name="_Toc394315630"/>
      <w:bookmarkStart w:id="444" w:name="_Toc394410727"/>
      <w:bookmarkStart w:id="445" w:name="_Toc394925307"/>
      <w:r>
        <w:lastRenderedPageBreak/>
        <w:t xml:space="preserve">7.1 </w:t>
      </w:r>
      <w:r w:rsidRPr="00C42053">
        <w:t>Strategic Planning</w:t>
      </w:r>
      <w:r w:rsidR="00080231">
        <w:t xml:space="preserve"> (Business Planning)</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rsidR="00C42053" w:rsidRDefault="00C42053" w:rsidP="00C42053">
      <w:pPr>
        <w:autoSpaceDE w:val="0"/>
        <w:autoSpaceDN w:val="0"/>
        <w:adjustRightInd w:val="0"/>
        <w:rPr>
          <w:rFonts w:ascii="Arial" w:hAnsi="Arial" w:cs="Arial"/>
          <w:b/>
          <w:bCs/>
          <w:sz w:val="20"/>
          <w:szCs w:val="20"/>
        </w:rPr>
      </w:pPr>
    </w:p>
    <w:p w:rsidR="00C42053" w:rsidRDefault="00C40B11" w:rsidP="00C42053">
      <w:pPr>
        <w:autoSpaceDE w:val="0"/>
        <w:autoSpaceDN w:val="0"/>
        <w:adjustRightInd w:val="0"/>
        <w:rPr>
          <w:rFonts w:ascii="Arial" w:hAnsi="Arial" w:cs="Arial"/>
          <w:sz w:val="20"/>
          <w:szCs w:val="20"/>
        </w:rPr>
      </w:pPr>
      <w:r>
        <w:rPr>
          <w:rFonts w:ascii="Arial" w:hAnsi="Arial" w:cs="Arial"/>
          <w:b/>
          <w:bCs/>
          <w:sz w:val="20"/>
          <w:szCs w:val="20"/>
        </w:rPr>
        <w:t>Subsection</w:t>
      </w:r>
      <w:r w:rsidRPr="00C42053">
        <w:rPr>
          <w:rFonts w:ascii="Arial" w:hAnsi="Arial" w:cs="Arial"/>
          <w:b/>
          <w:bCs/>
          <w:sz w:val="20"/>
          <w:szCs w:val="20"/>
        </w:rPr>
        <w:t xml:space="preserve"> </w:t>
      </w:r>
      <w:r w:rsidR="00C42053" w:rsidRPr="00C42053">
        <w:rPr>
          <w:rFonts w:ascii="Arial" w:hAnsi="Arial" w:cs="Arial"/>
          <w:b/>
          <w:bCs/>
          <w:sz w:val="20"/>
          <w:szCs w:val="20"/>
        </w:rPr>
        <w:t>Objective</w:t>
      </w:r>
      <w:r w:rsidR="00C42053">
        <w:rPr>
          <w:rFonts w:ascii="Arial" w:hAnsi="Arial" w:cs="Arial"/>
          <w:b/>
          <w:bCs/>
          <w:sz w:val="20"/>
          <w:szCs w:val="20"/>
        </w:rPr>
        <w:t>s</w:t>
      </w:r>
      <w:r w:rsidR="00C42053" w:rsidRPr="00C42053">
        <w:rPr>
          <w:rFonts w:ascii="Arial" w:hAnsi="Arial" w:cs="Arial"/>
          <w:b/>
          <w:bCs/>
          <w:sz w:val="20"/>
          <w:szCs w:val="20"/>
        </w:rPr>
        <w:t xml:space="preserve">: </w:t>
      </w:r>
      <w:r w:rsidR="001F0984">
        <w:rPr>
          <w:rFonts w:ascii="Arial" w:hAnsi="Arial" w:cs="Arial"/>
          <w:sz w:val="20"/>
          <w:szCs w:val="20"/>
        </w:rPr>
        <w:t>A</w:t>
      </w:r>
      <w:r w:rsidR="00C42053" w:rsidRPr="00C42053">
        <w:rPr>
          <w:rFonts w:ascii="Arial" w:hAnsi="Arial" w:cs="Arial"/>
          <w:sz w:val="20"/>
          <w:szCs w:val="20"/>
        </w:rPr>
        <w:t xml:space="preserve">ssess the organization’s ability to </w:t>
      </w:r>
      <w:r w:rsidR="00C357E9" w:rsidRPr="00EE4279">
        <w:rPr>
          <w:rFonts w:ascii="Arial" w:hAnsi="Arial" w:cs="Arial"/>
          <w:noProof/>
          <w:sz w:val="20"/>
          <w:szCs w:val="20"/>
          <w:lang w:val="en-US"/>
        </w:rPr>
        <w:t xml:space="preserve">review </w:t>
      </w:r>
      <w:r w:rsidR="00C357E9">
        <w:rPr>
          <w:rFonts w:ascii="Arial" w:hAnsi="Arial" w:cs="Arial"/>
          <w:noProof/>
          <w:sz w:val="20"/>
          <w:szCs w:val="20"/>
          <w:lang w:val="en-US"/>
        </w:rPr>
        <w:t>its</w:t>
      </w:r>
      <w:r w:rsidR="00C357E9" w:rsidRPr="00EE4279">
        <w:rPr>
          <w:rFonts w:ascii="Arial" w:hAnsi="Arial" w:cs="Arial"/>
          <w:noProof/>
          <w:sz w:val="20"/>
          <w:szCs w:val="20"/>
          <w:lang w:val="en-US"/>
        </w:rPr>
        <w:t xml:space="preserve"> </w:t>
      </w:r>
      <w:r w:rsidR="00C357E9">
        <w:rPr>
          <w:rFonts w:ascii="Arial" w:hAnsi="Arial" w:cs="Arial"/>
          <w:noProof/>
          <w:sz w:val="20"/>
          <w:szCs w:val="20"/>
          <w:lang w:val="en-US"/>
        </w:rPr>
        <w:t xml:space="preserve">organizational </w:t>
      </w:r>
      <w:r w:rsidR="00C357E9" w:rsidRPr="00EE4279">
        <w:rPr>
          <w:rFonts w:ascii="Arial" w:hAnsi="Arial" w:cs="Arial"/>
          <w:noProof/>
          <w:sz w:val="20"/>
          <w:szCs w:val="20"/>
          <w:lang w:val="en-US"/>
        </w:rPr>
        <w:t>strengths</w:t>
      </w:r>
      <w:r w:rsidR="00C357E9">
        <w:rPr>
          <w:rFonts w:ascii="Arial" w:hAnsi="Arial" w:cs="Arial"/>
          <w:noProof/>
          <w:sz w:val="20"/>
          <w:szCs w:val="20"/>
          <w:lang w:val="en-US"/>
        </w:rPr>
        <w:t xml:space="preserve">, </w:t>
      </w:r>
      <w:r w:rsidR="00C357E9" w:rsidRPr="00EE4279">
        <w:rPr>
          <w:rFonts w:ascii="Arial" w:hAnsi="Arial" w:cs="Arial"/>
          <w:noProof/>
          <w:sz w:val="20"/>
          <w:szCs w:val="20"/>
          <w:lang w:val="en-US"/>
        </w:rPr>
        <w:t xml:space="preserve">weaknesses, </w:t>
      </w:r>
      <w:r w:rsidR="00C357E9">
        <w:rPr>
          <w:rFonts w:ascii="Arial" w:hAnsi="Arial" w:cs="Arial"/>
          <w:noProof/>
          <w:sz w:val="20"/>
          <w:szCs w:val="20"/>
          <w:lang w:val="en-US"/>
        </w:rPr>
        <w:t xml:space="preserve">opportunities, and threats; </w:t>
      </w:r>
      <w:r w:rsidR="00C357E9" w:rsidRPr="00EE4279">
        <w:rPr>
          <w:rFonts w:ascii="Arial" w:hAnsi="Arial" w:cs="Arial"/>
          <w:noProof/>
          <w:sz w:val="20"/>
          <w:szCs w:val="20"/>
          <w:lang w:val="en-US"/>
        </w:rPr>
        <w:t>the external environment</w:t>
      </w:r>
      <w:r w:rsidR="00C357E9">
        <w:rPr>
          <w:rFonts w:ascii="Arial" w:hAnsi="Arial" w:cs="Arial"/>
          <w:noProof/>
          <w:sz w:val="20"/>
          <w:szCs w:val="20"/>
          <w:lang w:val="en-US"/>
        </w:rPr>
        <w:t xml:space="preserve"> and competition;</w:t>
      </w:r>
      <w:r w:rsidR="00C357E9" w:rsidRPr="00EE4279">
        <w:rPr>
          <w:rFonts w:ascii="Arial" w:hAnsi="Arial" w:cs="Arial"/>
          <w:noProof/>
          <w:sz w:val="20"/>
          <w:szCs w:val="20"/>
          <w:lang w:val="en-US"/>
        </w:rPr>
        <w:t xml:space="preserve"> and </w:t>
      </w:r>
      <w:r w:rsidR="00C357E9">
        <w:rPr>
          <w:rFonts w:ascii="Arial" w:hAnsi="Arial" w:cs="Arial"/>
          <w:noProof/>
          <w:sz w:val="20"/>
          <w:szCs w:val="20"/>
          <w:lang w:val="en-US"/>
        </w:rPr>
        <w:t xml:space="preserve">stakeholder needs in </w:t>
      </w:r>
      <w:r w:rsidR="00552E61">
        <w:rPr>
          <w:rFonts w:ascii="Arial" w:hAnsi="Arial" w:cs="Arial"/>
          <w:sz w:val="20"/>
          <w:szCs w:val="20"/>
        </w:rPr>
        <w:t>prepar</w:t>
      </w:r>
      <w:r w:rsidR="00C357E9">
        <w:rPr>
          <w:rFonts w:ascii="Arial" w:hAnsi="Arial" w:cs="Arial"/>
          <w:sz w:val="20"/>
          <w:szCs w:val="20"/>
        </w:rPr>
        <w:t>ing and using an effective</w:t>
      </w:r>
      <w:r w:rsidR="00C42053" w:rsidRPr="00C42053">
        <w:rPr>
          <w:rFonts w:ascii="Arial" w:hAnsi="Arial" w:cs="Arial"/>
          <w:sz w:val="20"/>
          <w:szCs w:val="20"/>
        </w:rPr>
        <w:t xml:space="preserve"> strategic </w:t>
      </w:r>
      <w:r w:rsidR="000F259E" w:rsidRPr="00C42053">
        <w:rPr>
          <w:rFonts w:ascii="Arial" w:hAnsi="Arial" w:cs="Arial"/>
          <w:sz w:val="20"/>
          <w:szCs w:val="20"/>
        </w:rPr>
        <w:t>plan</w:t>
      </w:r>
      <w:r w:rsidR="000F259E">
        <w:rPr>
          <w:rFonts w:ascii="Arial" w:hAnsi="Arial" w:cs="Arial"/>
          <w:sz w:val="20"/>
          <w:szCs w:val="20"/>
        </w:rPr>
        <w:t xml:space="preserve"> </w:t>
      </w:r>
      <w:r w:rsidR="00C357E9">
        <w:rPr>
          <w:rFonts w:ascii="Arial" w:hAnsi="Arial" w:cs="Arial"/>
          <w:sz w:val="20"/>
          <w:szCs w:val="20"/>
        </w:rPr>
        <w:t>(business</w:t>
      </w:r>
      <w:r w:rsidR="000F259E">
        <w:rPr>
          <w:rFonts w:ascii="Arial" w:hAnsi="Arial" w:cs="Arial"/>
          <w:sz w:val="20"/>
          <w:szCs w:val="20"/>
        </w:rPr>
        <w:t xml:space="preserve"> plan</w:t>
      </w:r>
      <w:r w:rsidR="00C357E9">
        <w:rPr>
          <w:rFonts w:ascii="Arial" w:hAnsi="Arial" w:cs="Arial"/>
          <w:sz w:val="20"/>
          <w:szCs w:val="20"/>
        </w:rPr>
        <w:t xml:space="preserve">) </w:t>
      </w:r>
    </w:p>
    <w:p w:rsidR="000F259E" w:rsidRPr="00C42053" w:rsidRDefault="000F259E" w:rsidP="00C42053">
      <w:pPr>
        <w:autoSpaceDE w:val="0"/>
        <w:autoSpaceDN w:val="0"/>
        <w:adjustRightInd w:val="0"/>
        <w:rPr>
          <w:rFonts w:ascii="Arial" w:hAnsi="Arial" w:cs="Arial"/>
          <w:b/>
          <w:sz w:val="20"/>
          <w:szCs w:val="20"/>
        </w:rPr>
      </w:pPr>
    </w:p>
    <w:p w:rsidR="00DE2D2E" w:rsidRPr="001F0984" w:rsidRDefault="00C42053" w:rsidP="00C42053">
      <w:pPr>
        <w:autoSpaceDE w:val="0"/>
        <w:autoSpaceDN w:val="0"/>
        <w:adjustRightInd w:val="0"/>
        <w:rPr>
          <w:rFonts w:ascii="Arial" w:hAnsi="Arial" w:cs="Arial"/>
          <w:noProof/>
          <w:sz w:val="20"/>
          <w:szCs w:val="20"/>
          <w:lang w:val="en-US"/>
        </w:rPr>
      </w:pPr>
      <w:r w:rsidRPr="00C42053">
        <w:rPr>
          <w:rFonts w:ascii="Arial" w:hAnsi="Arial" w:cs="Arial"/>
          <w:b/>
          <w:sz w:val="20"/>
          <w:szCs w:val="20"/>
        </w:rPr>
        <w:t>Resources:</w:t>
      </w:r>
      <w:r w:rsidR="001F0984">
        <w:rPr>
          <w:rFonts w:ascii="Arial" w:hAnsi="Arial" w:cs="Arial"/>
          <w:b/>
          <w:sz w:val="20"/>
          <w:szCs w:val="20"/>
        </w:rPr>
        <w:t xml:space="preserve"> </w:t>
      </w:r>
      <w:r w:rsidR="001F0984" w:rsidRPr="001F0984">
        <w:rPr>
          <w:rFonts w:ascii="Arial" w:hAnsi="Arial" w:cs="Arial"/>
          <w:sz w:val="20"/>
          <w:szCs w:val="20"/>
        </w:rPr>
        <w:t>Strategic plan</w:t>
      </w:r>
      <w:r w:rsidR="00552E61">
        <w:rPr>
          <w:rFonts w:ascii="Arial" w:hAnsi="Arial" w:cs="Arial"/>
          <w:sz w:val="20"/>
          <w:szCs w:val="20"/>
        </w:rPr>
        <w:t>s</w:t>
      </w:r>
      <w:r w:rsidR="006A6FBB">
        <w:rPr>
          <w:rFonts w:ascii="Arial" w:hAnsi="Arial" w:cs="Arial"/>
          <w:sz w:val="20"/>
          <w:szCs w:val="20"/>
        </w:rPr>
        <w:t xml:space="preserve"> (business plans)</w:t>
      </w:r>
      <w:r w:rsidR="002E674F">
        <w:rPr>
          <w:rFonts w:ascii="Arial" w:hAnsi="Arial" w:cs="Arial"/>
          <w:sz w:val="20"/>
          <w:szCs w:val="20"/>
        </w:rPr>
        <w:t>;</w:t>
      </w:r>
      <w:r w:rsidR="006A6FBB">
        <w:rPr>
          <w:rFonts w:ascii="Arial" w:hAnsi="Arial" w:cs="Arial"/>
          <w:sz w:val="20"/>
          <w:szCs w:val="20"/>
        </w:rPr>
        <w:t xml:space="preserve"> </w:t>
      </w:r>
      <w:r w:rsidR="00552E61">
        <w:rPr>
          <w:rFonts w:ascii="Arial" w:hAnsi="Arial" w:cs="Arial"/>
          <w:sz w:val="20"/>
          <w:szCs w:val="20"/>
        </w:rPr>
        <w:t>annual reports</w:t>
      </w:r>
      <w:r w:rsidR="002E674F">
        <w:rPr>
          <w:rFonts w:ascii="Arial" w:hAnsi="Arial" w:cs="Arial"/>
          <w:sz w:val="20"/>
          <w:szCs w:val="20"/>
        </w:rPr>
        <w:t>;</w:t>
      </w:r>
      <w:r w:rsidR="00552E61">
        <w:rPr>
          <w:rFonts w:ascii="Arial" w:hAnsi="Arial" w:cs="Arial"/>
          <w:sz w:val="20"/>
          <w:szCs w:val="20"/>
        </w:rPr>
        <w:t xml:space="preserve"> </w:t>
      </w:r>
      <w:r w:rsidR="006A6FBB">
        <w:rPr>
          <w:rFonts w:ascii="Arial" w:hAnsi="Arial" w:cs="Arial"/>
          <w:sz w:val="20"/>
          <w:szCs w:val="20"/>
        </w:rPr>
        <w:t xml:space="preserve">questionnaires and interviews with </w:t>
      </w:r>
      <w:r w:rsidR="002E674F">
        <w:rPr>
          <w:rFonts w:ascii="Arial" w:hAnsi="Arial" w:cs="Arial"/>
          <w:sz w:val="20"/>
          <w:szCs w:val="20"/>
        </w:rPr>
        <w:t xml:space="preserve">board, </w:t>
      </w:r>
      <w:r w:rsidR="006A6FBB">
        <w:rPr>
          <w:rFonts w:ascii="Arial" w:hAnsi="Arial" w:cs="Arial"/>
          <w:sz w:val="20"/>
          <w:szCs w:val="20"/>
        </w:rPr>
        <w:t>senior managers</w:t>
      </w:r>
      <w:r w:rsidR="002E674F">
        <w:rPr>
          <w:rFonts w:ascii="Arial" w:hAnsi="Arial" w:cs="Arial"/>
          <w:sz w:val="20"/>
          <w:szCs w:val="20"/>
        </w:rPr>
        <w:t>,</w:t>
      </w:r>
      <w:r w:rsidR="006A6FBB">
        <w:rPr>
          <w:rFonts w:ascii="Arial" w:hAnsi="Arial" w:cs="Arial"/>
          <w:sz w:val="20"/>
          <w:szCs w:val="20"/>
        </w:rPr>
        <w:t xml:space="preserve"> and staff</w:t>
      </w:r>
    </w:p>
    <w:p w:rsidR="00DE2D2E" w:rsidRPr="00C42053" w:rsidRDefault="00DE2D2E" w:rsidP="00DE2D2E">
      <w:pPr>
        <w:autoSpaceDE w:val="0"/>
        <w:autoSpaceDN w:val="0"/>
        <w:adjustRightInd w:val="0"/>
        <w:jc w:val="center"/>
        <w:rPr>
          <w:rFonts w:ascii="Arial" w:hAnsi="Arial" w:cs="Arial"/>
          <w:b/>
          <w:noProof/>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3330"/>
        <w:gridCol w:w="3600"/>
        <w:gridCol w:w="3150"/>
        <w:gridCol w:w="3348"/>
      </w:tblGrid>
      <w:tr w:rsidR="00FF6914" w:rsidRPr="00FF6914" w:rsidTr="00731089">
        <w:trPr>
          <w:trHeight w:val="332"/>
        </w:trPr>
        <w:tc>
          <w:tcPr>
            <w:tcW w:w="1188" w:type="dxa"/>
            <w:shd w:val="clear" w:color="auto" w:fill="4B8CEB"/>
          </w:tcPr>
          <w:p w:rsidR="00FF6914" w:rsidRPr="00FF6914" w:rsidRDefault="00FF6914" w:rsidP="00FF6914">
            <w:pPr>
              <w:autoSpaceDE w:val="0"/>
              <w:autoSpaceDN w:val="0"/>
              <w:adjustRightInd w:val="0"/>
              <w:rPr>
                <w:rFonts w:ascii="Arial" w:hAnsi="Arial" w:cs="Arial"/>
                <w:b/>
                <w:noProof/>
                <w:sz w:val="20"/>
                <w:szCs w:val="20"/>
                <w:lang w:val="en-US"/>
              </w:rPr>
            </w:pPr>
          </w:p>
        </w:tc>
        <w:tc>
          <w:tcPr>
            <w:tcW w:w="3330" w:type="dxa"/>
            <w:shd w:val="clear" w:color="auto" w:fill="4B8CEB"/>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Low Capacity</w:t>
            </w:r>
          </w:p>
        </w:tc>
        <w:tc>
          <w:tcPr>
            <w:tcW w:w="3600" w:type="dxa"/>
            <w:shd w:val="clear" w:color="auto" w:fill="4B8CEB"/>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Basic Capacity</w:t>
            </w:r>
          </w:p>
        </w:tc>
        <w:tc>
          <w:tcPr>
            <w:tcW w:w="3150" w:type="dxa"/>
            <w:shd w:val="clear" w:color="auto" w:fill="4B8CEB"/>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Moderate Capacity</w:t>
            </w:r>
          </w:p>
        </w:tc>
        <w:tc>
          <w:tcPr>
            <w:tcW w:w="3348" w:type="dxa"/>
            <w:shd w:val="clear" w:color="auto" w:fill="4B8CEB"/>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Strong Capacity</w:t>
            </w:r>
          </w:p>
        </w:tc>
      </w:tr>
      <w:tr w:rsidR="00FF6914" w:rsidRPr="00FF6914" w:rsidTr="00731089">
        <w:tc>
          <w:tcPr>
            <w:tcW w:w="1188" w:type="dxa"/>
            <w:vMerge w:val="restart"/>
            <w:shd w:val="clear" w:color="auto" w:fill="auto"/>
          </w:tcPr>
          <w:p w:rsidR="00FF6914" w:rsidRPr="00FF6914" w:rsidRDefault="00FF6914" w:rsidP="00FF6914">
            <w:pPr>
              <w:autoSpaceDE w:val="0"/>
              <w:autoSpaceDN w:val="0"/>
              <w:adjustRightInd w:val="0"/>
              <w:rPr>
                <w:rFonts w:ascii="Arial" w:hAnsi="Arial" w:cs="Arial"/>
                <w:b/>
                <w:noProof/>
                <w:sz w:val="20"/>
                <w:szCs w:val="20"/>
                <w:lang w:val="en-US"/>
              </w:rPr>
            </w:pPr>
          </w:p>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7.1</w:t>
            </w:r>
          </w:p>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Strategic Planning</w:t>
            </w:r>
            <w:r w:rsidR="00080231">
              <w:rPr>
                <w:rFonts w:ascii="Arial" w:hAnsi="Arial" w:cs="Arial"/>
                <w:b/>
                <w:noProof/>
                <w:sz w:val="20"/>
                <w:szCs w:val="20"/>
                <w:lang w:val="en-US"/>
              </w:rPr>
              <w:t xml:space="preserve"> (Business Planning)</w:t>
            </w:r>
          </w:p>
          <w:p w:rsidR="00FF6914" w:rsidRPr="00FF6914" w:rsidRDefault="00FF6914" w:rsidP="00FF6914">
            <w:pPr>
              <w:autoSpaceDE w:val="0"/>
              <w:autoSpaceDN w:val="0"/>
              <w:adjustRightInd w:val="0"/>
              <w:rPr>
                <w:rFonts w:ascii="Arial" w:hAnsi="Arial" w:cs="Arial"/>
                <w:b/>
                <w:noProof/>
                <w:sz w:val="20"/>
                <w:szCs w:val="20"/>
                <w:lang w:val="en-US"/>
              </w:rPr>
            </w:pPr>
          </w:p>
          <w:p w:rsidR="00FF6914" w:rsidRPr="00FF6914" w:rsidRDefault="00FF6914" w:rsidP="00FF6914">
            <w:pPr>
              <w:autoSpaceDE w:val="0"/>
              <w:autoSpaceDN w:val="0"/>
              <w:adjustRightInd w:val="0"/>
              <w:rPr>
                <w:rFonts w:ascii="Arial" w:hAnsi="Arial" w:cs="Arial"/>
                <w:b/>
                <w:noProof/>
                <w:sz w:val="20"/>
                <w:szCs w:val="20"/>
                <w:lang w:val="en-US"/>
              </w:rPr>
            </w:pPr>
          </w:p>
          <w:p w:rsidR="00FF6914" w:rsidRPr="00FF6914" w:rsidRDefault="000A25B2" w:rsidP="00FF6914">
            <w:pPr>
              <w:autoSpaceDE w:val="0"/>
              <w:autoSpaceDN w:val="0"/>
              <w:adjustRightInd w:val="0"/>
              <w:rPr>
                <w:rFonts w:ascii="Arial" w:hAnsi="Arial" w:cs="Arial"/>
                <w:b/>
                <w:noProof/>
                <w:sz w:val="20"/>
                <w:szCs w:val="20"/>
                <w:lang w:val="en-US"/>
              </w:rPr>
            </w:pPr>
            <w:r w:rsidRPr="000A25B2">
              <w:rPr>
                <w:rFonts w:ascii="Arial" w:hAnsi="Arial" w:cs="Arial"/>
                <w:noProof/>
                <w:color w:val="31849B"/>
                <w:sz w:val="20"/>
                <w:szCs w:val="20"/>
              </w:rPr>
              <w:sym w:font="Wingdings 2" w:char="F098"/>
            </w:r>
          </w:p>
          <w:p w:rsidR="00FF6914" w:rsidRPr="00FF6914" w:rsidRDefault="00FF6914" w:rsidP="00FF6914">
            <w:pPr>
              <w:autoSpaceDE w:val="0"/>
              <w:autoSpaceDN w:val="0"/>
              <w:adjustRightInd w:val="0"/>
              <w:rPr>
                <w:rFonts w:ascii="Arial" w:hAnsi="Arial" w:cs="Arial"/>
                <w:b/>
                <w:noProof/>
                <w:sz w:val="20"/>
                <w:szCs w:val="20"/>
                <w:lang w:val="en-US"/>
              </w:rPr>
            </w:pPr>
          </w:p>
        </w:tc>
        <w:tc>
          <w:tcPr>
            <w:tcW w:w="3330" w:type="dxa"/>
            <w:shd w:val="clear" w:color="auto" w:fill="FFFF00"/>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1</w:t>
            </w:r>
          </w:p>
        </w:tc>
        <w:tc>
          <w:tcPr>
            <w:tcW w:w="3600" w:type="dxa"/>
            <w:shd w:val="clear" w:color="auto" w:fill="FFFF00"/>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2</w:t>
            </w:r>
          </w:p>
        </w:tc>
        <w:tc>
          <w:tcPr>
            <w:tcW w:w="3150" w:type="dxa"/>
            <w:shd w:val="clear" w:color="auto" w:fill="FFFF00"/>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3</w:t>
            </w:r>
          </w:p>
        </w:tc>
        <w:tc>
          <w:tcPr>
            <w:tcW w:w="3348" w:type="dxa"/>
            <w:shd w:val="clear" w:color="auto" w:fill="FFFF00"/>
          </w:tcPr>
          <w:p w:rsidR="00FF6914" w:rsidRPr="00FF6914" w:rsidRDefault="00FF6914" w:rsidP="00FF6914">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4</w:t>
            </w:r>
          </w:p>
        </w:tc>
      </w:tr>
      <w:tr w:rsidR="00FF6914" w:rsidRPr="00FF6914" w:rsidTr="00731089">
        <w:tc>
          <w:tcPr>
            <w:tcW w:w="1188" w:type="dxa"/>
            <w:vMerge/>
            <w:shd w:val="clear" w:color="auto" w:fill="auto"/>
          </w:tcPr>
          <w:p w:rsidR="00FF6914" w:rsidRPr="00FF6914" w:rsidRDefault="00FF6914" w:rsidP="00FF6914">
            <w:pPr>
              <w:autoSpaceDE w:val="0"/>
              <w:autoSpaceDN w:val="0"/>
              <w:adjustRightInd w:val="0"/>
              <w:rPr>
                <w:rFonts w:ascii="Arial" w:hAnsi="Arial" w:cs="Arial"/>
                <w:b/>
                <w:noProof/>
                <w:sz w:val="20"/>
                <w:szCs w:val="20"/>
                <w:lang w:val="en-US"/>
              </w:rPr>
            </w:pPr>
          </w:p>
        </w:tc>
        <w:tc>
          <w:tcPr>
            <w:tcW w:w="3330" w:type="dxa"/>
            <w:shd w:val="clear" w:color="auto" w:fill="auto"/>
          </w:tcPr>
          <w:p w:rsidR="00296B6E" w:rsidRDefault="00FF6914" w:rsidP="003514D1">
            <w:pPr>
              <w:autoSpaceDE w:val="0"/>
              <w:autoSpaceDN w:val="0"/>
              <w:adjustRightInd w:val="0"/>
              <w:rPr>
                <w:rFonts w:ascii="Arial" w:hAnsi="Arial" w:cs="Arial"/>
                <w:noProof/>
                <w:sz w:val="20"/>
                <w:szCs w:val="20"/>
                <w:lang w:val="en-US"/>
              </w:rPr>
            </w:pPr>
            <w:r w:rsidRPr="00EE4279">
              <w:rPr>
                <w:rFonts w:ascii="Arial" w:hAnsi="Arial" w:cs="Arial"/>
                <w:noProof/>
                <w:sz w:val="20"/>
                <w:szCs w:val="20"/>
                <w:lang w:val="en-US"/>
              </w:rPr>
              <w:t xml:space="preserve">The </w:t>
            </w:r>
            <w:r w:rsidR="00C357E9">
              <w:rPr>
                <w:rFonts w:ascii="Arial" w:hAnsi="Arial" w:cs="Arial"/>
                <w:noProof/>
                <w:sz w:val="20"/>
                <w:szCs w:val="20"/>
                <w:lang w:val="en-US"/>
              </w:rPr>
              <w:t xml:space="preserve">strategic </w:t>
            </w:r>
            <w:r w:rsidR="008663A5">
              <w:rPr>
                <w:rFonts w:ascii="Arial" w:hAnsi="Arial" w:cs="Arial"/>
                <w:noProof/>
                <w:sz w:val="20"/>
                <w:szCs w:val="20"/>
                <w:lang w:val="en-US"/>
              </w:rPr>
              <w:t>plan</w:t>
            </w:r>
            <w:r w:rsidR="00731089">
              <w:rPr>
                <w:rFonts w:ascii="Arial" w:hAnsi="Arial" w:cs="Arial"/>
                <w:noProof/>
                <w:sz w:val="20"/>
                <w:szCs w:val="20"/>
                <w:lang w:val="en-US"/>
              </w:rPr>
              <w:t xml:space="preserve"> </w:t>
            </w:r>
            <w:r w:rsidR="00C357E9">
              <w:rPr>
                <w:rFonts w:ascii="Arial" w:hAnsi="Arial" w:cs="Arial"/>
                <w:noProof/>
                <w:sz w:val="20"/>
                <w:szCs w:val="20"/>
                <w:lang w:val="en-US"/>
              </w:rPr>
              <w:t>(business plan) is</w:t>
            </w:r>
          </w:p>
          <w:p w:rsidR="00296B6E" w:rsidRDefault="00296B6E" w:rsidP="003514D1">
            <w:pPr>
              <w:autoSpaceDE w:val="0"/>
              <w:autoSpaceDN w:val="0"/>
              <w:adjustRightInd w:val="0"/>
              <w:rPr>
                <w:rFonts w:ascii="Arial" w:hAnsi="Arial" w:cs="Arial"/>
                <w:noProof/>
                <w:sz w:val="20"/>
                <w:szCs w:val="20"/>
                <w:lang w:val="en-US"/>
              </w:rPr>
            </w:pPr>
          </w:p>
          <w:p w:rsidR="009C51FA" w:rsidRDefault="00296B6E" w:rsidP="000B57AB">
            <w:pPr>
              <w:numPr>
                <w:ilvl w:val="0"/>
                <w:numId w:val="61"/>
              </w:numPr>
              <w:autoSpaceDE w:val="0"/>
              <w:autoSpaceDN w:val="0"/>
              <w:adjustRightInd w:val="0"/>
              <w:rPr>
                <w:rFonts w:ascii="Arial" w:hAnsi="Arial" w:cs="Arial"/>
                <w:noProof/>
                <w:sz w:val="20"/>
                <w:szCs w:val="20"/>
                <w:lang w:val="en-US"/>
              </w:rPr>
            </w:pPr>
            <w:r>
              <w:rPr>
                <w:rFonts w:ascii="Arial" w:hAnsi="Arial" w:cs="Arial"/>
                <w:noProof/>
                <w:sz w:val="20"/>
                <w:szCs w:val="20"/>
                <w:lang w:val="en-US"/>
              </w:rPr>
              <w:t>No</w:t>
            </w:r>
            <w:r w:rsidR="00C357E9">
              <w:rPr>
                <w:rFonts w:ascii="Arial" w:hAnsi="Arial" w:cs="Arial"/>
                <w:noProof/>
                <w:sz w:val="20"/>
                <w:szCs w:val="20"/>
                <w:lang w:val="en-US"/>
              </w:rPr>
              <w:t>t</w:t>
            </w:r>
            <w:r>
              <w:rPr>
                <w:rFonts w:ascii="Arial" w:hAnsi="Arial" w:cs="Arial"/>
                <w:noProof/>
                <w:sz w:val="20"/>
                <w:szCs w:val="20"/>
                <w:lang w:val="en-US"/>
              </w:rPr>
              <w:t xml:space="preserve"> </w:t>
            </w:r>
            <w:r w:rsidR="00C357E9">
              <w:rPr>
                <w:rFonts w:ascii="Arial" w:hAnsi="Arial" w:cs="Arial"/>
                <w:noProof/>
                <w:sz w:val="20"/>
                <w:szCs w:val="20"/>
                <w:lang w:val="en-US"/>
              </w:rPr>
              <w:t xml:space="preserve">written </w:t>
            </w:r>
          </w:p>
          <w:p w:rsidR="00C357E9" w:rsidRDefault="00C357E9" w:rsidP="00C357E9">
            <w:pPr>
              <w:autoSpaceDE w:val="0"/>
              <w:autoSpaceDN w:val="0"/>
              <w:adjustRightInd w:val="0"/>
              <w:rPr>
                <w:rFonts w:ascii="Arial" w:hAnsi="Arial" w:cs="Arial"/>
                <w:noProof/>
                <w:sz w:val="20"/>
                <w:szCs w:val="20"/>
                <w:lang w:val="en-US"/>
              </w:rPr>
            </w:pPr>
          </w:p>
          <w:p w:rsidR="009C51FA" w:rsidRDefault="00C357E9" w:rsidP="000B57AB">
            <w:pPr>
              <w:numPr>
                <w:ilvl w:val="0"/>
                <w:numId w:val="61"/>
              </w:numPr>
              <w:autoSpaceDE w:val="0"/>
              <w:autoSpaceDN w:val="0"/>
              <w:adjustRightInd w:val="0"/>
              <w:rPr>
                <w:rFonts w:ascii="Arial" w:hAnsi="Arial" w:cs="Arial"/>
                <w:noProof/>
                <w:sz w:val="20"/>
                <w:szCs w:val="20"/>
                <w:lang w:val="en-US"/>
              </w:rPr>
            </w:pPr>
            <w:r w:rsidRPr="00731089">
              <w:rPr>
                <w:rFonts w:ascii="Arial" w:hAnsi="Arial" w:cs="Arial"/>
                <w:noProof/>
                <w:sz w:val="20"/>
                <w:szCs w:val="20"/>
                <w:lang w:val="en-US"/>
              </w:rPr>
              <w:t>W</w:t>
            </w:r>
            <w:r w:rsidR="009C51FA" w:rsidRPr="00731089">
              <w:rPr>
                <w:rFonts w:ascii="Arial" w:hAnsi="Arial" w:cs="Arial"/>
                <w:noProof/>
                <w:sz w:val="20"/>
                <w:szCs w:val="20"/>
                <w:lang w:val="en-US"/>
              </w:rPr>
              <w:t>ritten</w:t>
            </w:r>
            <w:r w:rsidRPr="00731089">
              <w:rPr>
                <w:rFonts w:ascii="Arial" w:hAnsi="Arial" w:cs="Arial"/>
                <w:noProof/>
                <w:sz w:val="20"/>
                <w:szCs w:val="20"/>
                <w:lang w:val="en-US"/>
              </w:rPr>
              <w:t xml:space="preserve">, but </w:t>
            </w:r>
            <w:r w:rsidR="009C51FA" w:rsidRPr="00731089">
              <w:rPr>
                <w:rFonts w:ascii="Arial" w:hAnsi="Arial" w:cs="Arial"/>
                <w:noProof/>
                <w:sz w:val="20"/>
                <w:szCs w:val="20"/>
                <w:lang w:val="en-US"/>
              </w:rPr>
              <w:t>dated or inadequate and requires substantial changes</w:t>
            </w:r>
          </w:p>
          <w:p w:rsidR="0008137B" w:rsidRDefault="0008137B" w:rsidP="0008137B">
            <w:pPr>
              <w:rPr>
                <w:noProof/>
              </w:rPr>
            </w:pPr>
          </w:p>
          <w:p w:rsidR="0008137B" w:rsidRDefault="0008137B" w:rsidP="000B57AB">
            <w:pPr>
              <w:numPr>
                <w:ilvl w:val="0"/>
                <w:numId w:val="61"/>
              </w:numPr>
              <w:autoSpaceDE w:val="0"/>
              <w:autoSpaceDN w:val="0"/>
              <w:adjustRightInd w:val="0"/>
              <w:rPr>
                <w:rFonts w:ascii="Arial" w:hAnsi="Arial" w:cs="Arial"/>
                <w:noProof/>
                <w:sz w:val="20"/>
                <w:szCs w:val="20"/>
                <w:lang w:val="en-US"/>
              </w:rPr>
            </w:pPr>
            <w:r>
              <w:rPr>
                <w:rFonts w:ascii="Arial" w:hAnsi="Arial" w:cs="Arial"/>
                <w:noProof/>
                <w:sz w:val="20"/>
                <w:szCs w:val="20"/>
                <w:lang w:val="en-US"/>
              </w:rPr>
              <w:t>Not based on an analysis of strengths, weaknesses, opportunities, threats, and realistic resource requirements and availability</w:t>
            </w:r>
          </w:p>
          <w:p w:rsidR="0008137B" w:rsidRDefault="0008137B" w:rsidP="0008137B">
            <w:pPr>
              <w:rPr>
                <w:noProof/>
              </w:rPr>
            </w:pPr>
          </w:p>
          <w:p w:rsidR="0008137B" w:rsidRPr="002110B2" w:rsidRDefault="0008137B" w:rsidP="000B57AB">
            <w:pPr>
              <w:numPr>
                <w:ilvl w:val="0"/>
                <w:numId w:val="61"/>
              </w:numPr>
              <w:autoSpaceDE w:val="0"/>
              <w:autoSpaceDN w:val="0"/>
              <w:adjustRightInd w:val="0"/>
              <w:rPr>
                <w:rFonts w:ascii="Arial" w:hAnsi="Arial" w:cs="Arial"/>
                <w:noProof/>
                <w:sz w:val="20"/>
                <w:szCs w:val="20"/>
                <w:lang w:val="en-US"/>
              </w:rPr>
            </w:pPr>
            <w:r>
              <w:rPr>
                <w:rFonts w:ascii="Arial" w:hAnsi="Arial" w:cs="Arial"/>
                <w:noProof/>
                <w:sz w:val="20"/>
                <w:szCs w:val="20"/>
                <w:lang w:val="en-US"/>
              </w:rPr>
              <w:t>Does not reflect</w:t>
            </w:r>
            <w:r w:rsidRPr="002110B2">
              <w:rPr>
                <w:rFonts w:ascii="Arial" w:hAnsi="Arial" w:cs="Arial"/>
                <w:noProof/>
                <w:sz w:val="20"/>
                <w:szCs w:val="20"/>
                <w:lang w:val="en-US"/>
              </w:rPr>
              <w:t xml:space="preserve"> </w:t>
            </w:r>
            <w:r>
              <w:rPr>
                <w:rFonts w:ascii="Arial" w:hAnsi="Arial" w:cs="Arial"/>
                <w:noProof/>
                <w:sz w:val="20"/>
                <w:szCs w:val="20"/>
                <w:lang w:val="en-US"/>
              </w:rPr>
              <w:t>client</w:t>
            </w:r>
            <w:r w:rsidRPr="002110B2">
              <w:rPr>
                <w:rFonts w:ascii="Arial" w:hAnsi="Arial" w:cs="Arial"/>
                <w:noProof/>
                <w:sz w:val="20"/>
                <w:szCs w:val="20"/>
                <w:lang w:val="en-US"/>
              </w:rPr>
              <w:t xml:space="preserve"> priorities</w:t>
            </w:r>
          </w:p>
          <w:p w:rsidR="0008137B" w:rsidRDefault="0008137B" w:rsidP="0008137B">
            <w:pPr>
              <w:autoSpaceDE w:val="0"/>
              <w:autoSpaceDN w:val="0"/>
              <w:adjustRightInd w:val="0"/>
              <w:ind w:left="360"/>
              <w:rPr>
                <w:rFonts w:ascii="Arial" w:hAnsi="Arial" w:cs="Arial"/>
                <w:noProof/>
                <w:sz w:val="20"/>
                <w:szCs w:val="20"/>
                <w:lang w:val="en-US"/>
              </w:rPr>
            </w:pPr>
          </w:p>
          <w:p w:rsidR="0008137B" w:rsidRDefault="0008137B" w:rsidP="000B57AB">
            <w:pPr>
              <w:numPr>
                <w:ilvl w:val="0"/>
                <w:numId w:val="61"/>
              </w:numPr>
              <w:autoSpaceDE w:val="0"/>
              <w:autoSpaceDN w:val="0"/>
              <w:adjustRightInd w:val="0"/>
              <w:rPr>
                <w:rFonts w:ascii="Arial" w:hAnsi="Arial" w:cs="Arial"/>
                <w:noProof/>
                <w:sz w:val="20"/>
                <w:szCs w:val="20"/>
                <w:lang w:val="en-US"/>
              </w:rPr>
            </w:pPr>
            <w:r>
              <w:rPr>
                <w:rFonts w:ascii="Arial" w:hAnsi="Arial" w:cs="Arial"/>
                <w:noProof/>
                <w:sz w:val="20"/>
                <w:szCs w:val="20"/>
                <w:lang w:val="en-US"/>
              </w:rPr>
              <w:t>Not clear and specific on priorities and lacks measurable objectives and targets</w:t>
            </w:r>
          </w:p>
          <w:p w:rsidR="0008137B" w:rsidRDefault="0008137B" w:rsidP="0008137B">
            <w:pPr>
              <w:rPr>
                <w:noProof/>
              </w:rPr>
            </w:pPr>
          </w:p>
          <w:p w:rsidR="0008137B" w:rsidRDefault="0008137B" w:rsidP="000B57AB">
            <w:pPr>
              <w:numPr>
                <w:ilvl w:val="0"/>
                <w:numId w:val="61"/>
              </w:numPr>
              <w:autoSpaceDE w:val="0"/>
              <w:autoSpaceDN w:val="0"/>
              <w:adjustRightInd w:val="0"/>
              <w:rPr>
                <w:rFonts w:ascii="Arial" w:hAnsi="Arial" w:cs="Arial"/>
                <w:noProof/>
                <w:sz w:val="20"/>
                <w:szCs w:val="20"/>
                <w:lang w:val="en-US"/>
              </w:rPr>
            </w:pPr>
            <w:r>
              <w:rPr>
                <w:rFonts w:ascii="Arial" w:hAnsi="Arial" w:cs="Arial"/>
                <w:noProof/>
                <w:sz w:val="20"/>
                <w:szCs w:val="20"/>
                <w:lang w:val="en-US"/>
              </w:rPr>
              <w:t>Not regularly reviewed</w:t>
            </w:r>
          </w:p>
          <w:p w:rsidR="0008137B" w:rsidRDefault="0008137B" w:rsidP="0008137B">
            <w:pPr>
              <w:rPr>
                <w:noProof/>
              </w:rPr>
            </w:pPr>
          </w:p>
          <w:p w:rsidR="00FF6914" w:rsidRPr="00EE4279" w:rsidRDefault="009C51FA" w:rsidP="000F259E">
            <w:pPr>
              <w:numPr>
                <w:ilvl w:val="0"/>
                <w:numId w:val="61"/>
              </w:numPr>
              <w:autoSpaceDE w:val="0"/>
              <w:autoSpaceDN w:val="0"/>
              <w:adjustRightInd w:val="0"/>
              <w:rPr>
                <w:rFonts w:ascii="Arial" w:hAnsi="Arial" w:cs="Arial"/>
                <w:noProof/>
                <w:sz w:val="20"/>
                <w:szCs w:val="20"/>
                <w:lang w:val="en-US"/>
              </w:rPr>
            </w:pPr>
            <w:r w:rsidRPr="000F259E">
              <w:rPr>
                <w:rFonts w:ascii="Arial" w:hAnsi="Arial" w:cs="Arial"/>
                <w:noProof/>
                <w:sz w:val="20"/>
                <w:szCs w:val="20"/>
                <w:lang w:val="en-US"/>
              </w:rPr>
              <w:t xml:space="preserve">Not </w:t>
            </w:r>
            <w:r w:rsidR="00C357E9" w:rsidRPr="000F259E">
              <w:rPr>
                <w:rFonts w:ascii="Arial" w:hAnsi="Arial" w:cs="Arial"/>
                <w:noProof/>
                <w:sz w:val="20"/>
                <w:szCs w:val="20"/>
                <w:lang w:val="en-US"/>
              </w:rPr>
              <w:t>used for management decisions or operational planning</w:t>
            </w:r>
            <w:r w:rsidRPr="000F259E">
              <w:rPr>
                <w:rFonts w:ascii="Arial" w:hAnsi="Arial" w:cs="Arial"/>
                <w:noProof/>
                <w:sz w:val="20"/>
                <w:szCs w:val="20"/>
                <w:lang w:val="en-US"/>
              </w:rPr>
              <w:t xml:space="preserve"> </w:t>
            </w:r>
          </w:p>
        </w:tc>
        <w:tc>
          <w:tcPr>
            <w:tcW w:w="3600" w:type="dxa"/>
            <w:shd w:val="clear" w:color="auto" w:fill="auto"/>
          </w:tcPr>
          <w:p w:rsidR="00731089" w:rsidRDefault="00731089" w:rsidP="00731089">
            <w:pPr>
              <w:autoSpaceDE w:val="0"/>
              <w:autoSpaceDN w:val="0"/>
              <w:adjustRightInd w:val="0"/>
              <w:rPr>
                <w:rFonts w:ascii="Arial" w:hAnsi="Arial" w:cs="Arial"/>
                <w:noProof/>
                <w:sz w:val="20"/>
                <w:szCs w:val="20"/>
                <w:lang w:val="en-US"/>
              </w:rPr>
            </w:pPr>
            <w:r w:rsidRPr="00EE4279">
              <w:rPr>
                <w:rFonts w:ascii="Arial" w:hAnsi="Arial" w:cs="Arial"/>
                <w:noProof/>
                <w:sz w:val="20"/>
                <w:szCs w:val="20"/>
                <w:lang w:val="en-US"/>
              </w:rPr>
              <w:t xml:space="preserve">The </w:t>
            </w:r>
            <w:r>
              <w:rPr>
                <w:rFonts w:ascii="Arial" w:hAnsi="Arial" w:cs="Arial"/>
                <w:noProof/>
                <w:sz w:val="20"/>
                <w:szCs w:val="20"/>
                <w:lang w:val="en-US"/>
              </w:rPr>
              <w:t>strategic plan (business plan) is</w:t>
            </w:r>
          </w:p>
          <w:p w:rsidR="00C357E9" w:rsidRDefault="00C357E9" w:rsidP="00C357E9">
            <w:pPr>
              <w:autoSpaceDE w:val="0"/>
              <w:autoSpaceDN w:val="0"/>
              <w:adjustRightInd w:val="0"/>
              <w:rPr>
                <w:rFonts w:ascii="Arial" w:hAnsi="Arial" w:cs="Arial"/>
                <w:noProof/>
                <w:sz w:val="20"/>
                <w:szCs w:val="20"/>
                <w:lang w:val="en-US"/>
              </w:rPr>
            </w:pPr>
            <w:r>
              <w:rPr>
                <w:rFonts w:ascii="Arial" w:hAnsi="Arial" w:cs="Arial"/>
                <w:noProof/>
                <w:sz w:val="20"/>
                <w:szCs w:val="20"/>
                <w:lang w:val="en-US"/>
              </w:rPr>
              <w:t xml:space="preserve">written </w:t>
            </w:r>
            <w:r w:rsidR="00731089">
              <w:rPr>
                <w:rFonts w:ascii="Arial" w:hAnsi="Arial" w:cs="Arial"/>
                <w:noProof/>
                <w:sz w:val="20"/>
                <w:szCs w:val="20"/>
                <w:lang w:val="en-US"/>
              </w:rPr>
              <w:t>and</w:t>
            </w:r>
          </w:p>
          <w:p w:rsidR="00C357E9" w:rsidRDefault="00C357E9" w:rsidP="00C357E9">
            <w:pPr>
              <w:autoSpaceDE w:val="0"/>
              <w:autoSpaceDN w:val="0"/>
              <w:adjustRightInd w:val="0"/>
              <w:rPr>
                <w:rFonts w:ascii="Arial" w:hAnsi="Arial" w:cs="Arial"/>
                <w:noProof/>
                <w:sz w:val="20"/>
                <w:szCs w:val="20"/>
                <w:lang w:val="en-US"/>
              </w:rPr>
            </w:pPr>
          </w:p>
          <w:p w:rsidR="00C357E9" w:rsidRDefault="00C357E9" w:rsidP="000B57AB">
            <w:pPr>
              <w:numPr>
                <w:ilvl w:val="0"/>
                <w:numId w:val="4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Weak and require</w:t>
            </w:r>
            <w:r w:rsidR="00B10378">
              <w:rPr>
                <w:rFonts w:ascii="Arial" w:hAnsi="Arial" w:cs="Arial"/>
                <w:noProof/>
                <w:sz w:val="20"/>
                <w:szCs w:val="20"/>
                <w:lang w:val="en-US"/>
              </w:rPr>
              <w:t>s</w:t>
            </w:r>
            <w:r>
              <w:rPr>
                <w:rFonts w:ascii="Arial" w:hAnsi="Arial" w:cs="Arial"/>
                <w:noProof/>
                <w:sz w:val="20"/>
                <w:szCs w:val="20"/>
                <w:lang w:val="en-US"/>
              </w:rPr>
              <w:t xml:space="preserve"> significant changes</w:t>
            </w:r>
          </w:p>
          <w:p w:rsidR="00C07586" w:rsidRDefault="00C07586" w:rsidP="00731089">
            <w:pPr>
              <w:autoSpaceDE w:val="0"/>
              <w:autoSpaceDN w:val="0"/>
              <w:adjustRightInd w:val="0"/>
              <w:ind w:left="360"/>
              <w:rPr>
                <w:rFonts w:ascii="Arial" w:hAnsi="Arial" w:cs="Arial"/>
                <w:noProof/>
                <w:sz w:val="20"/>
                <w:szCs w:val="20"/>
                <w:lang w:val="en-US"/>
              </w:rPr>
            </w:pPr>
          </w:p>
          <w:p w:rsidR="00C07586" w:rsidRDefault="00C07586" w:rsidP="000B57AB">
            <w:pPr>
              <w:numPr>
                <w:ilvl w:val="0"/>
                <w:numId w:val="4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Does not reflect its current vision, mission, and values</w:t>
            </w:r>
          </w:p>
          <w:p w:rsidR="00C07586" w:rsidRDefault="00C07586" w:rsidP="00731089">
            <w:pPr>
              <w:rPr>
                <w:noProof/>
              </w:rPr>
            </w:pPr>
          </w:p>
          <w:p w:rsidR="002110B2" w:rsidRDefault="00C07586" w:rsidP="000B57AB">
            <w:pPr>
              <w:numPr>
                <w:ilvl w:val="0"/>
                <w:numId w:val="4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Not based on an </w:t>
            </w:r>
            <w:r w:rsidR="002110B2">
              <w:rPr>
                <w:rFonts w:ascii="Arial" w:hAnsi="Arial" w:cs="Arial"/>
                <w:noProof/>
                <w:sz w:val="20"/>
                <w:szCs w:val="20"/>
                <w:lang w:val="en-US"/>
              </w:rPr>
              <w:t xml:space="preserve">adequate </w:t>
            </w:r>
            <w:r>
              <w:rPr>
                <w:rFonts w:ascii="Arial" w:hAnsi="Arial" w:cs="Arial"/>
                <w:noProof/>
                <w:sz w:val="20"/>
                <w:szCs w:val="20"/>
                <w:lang w:val="en-US"/>
              </w:rPr>
              <w:t>analysis of strengths, weaknesses, opportunities, threats</w:t>
            </w:r>
            <w:r w:rsidR="002110B2">
              <w:rPr>
                <w:rFonts w:ascii="Arial" w:hAnsi="Arial" w:cs="Arial"/>
                <w:noProof/>
                <w:sz w:val="20"/>
                <w:szCs w:val="20"/>
                <w:lang w:val="en-US"/>
              </w:rPr>
              <w:t>, and realistic resource requirements and availability</w:t>
            </w:r>
          </w:p>
          <w:p w:rsidR="002110B2" w:rsidRDefault="002110B2" w:rsidP="00731089">
            <w:pPr>
              <w:rPr>
                <w:noProof/>
              </w:rPr>
            </w:pPr>
          </w:p>
          <w:p w:rsidR="002110B2" w:rsidRPr="002110B2" w:rsidRDefault="0008137B" w:rsidP="000B57AB">
            <w:pPr>
              <w:numPr>
                <w:ilvl w:val="0"/>
                <w:numId w:val="4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Does not usually reflect</w:t>
            </w:r>
            <w:r w:rsidR="002110B2" w:rsidRPr="002110B2">
              <w:rPr>
                <w:rFonts w:ascii="Arial" w:hAnsi="Arial" w:cs="Arial"/>
                <w:noProof/>
                <w:sz w:val="20"/>
                <w:szCs w:val="20"/>
                <w:lang w:val="en-US"/>
              </w:rPr>
              <w:t xml:space="preserve"> </w:t>
            </w:r>
            <w:r w:rsidR="002110B2">
              <w:rPr>
                <w:rFonts w:ascii="Arial" w:hAnsi="Arial" w:cs="Arial"/>
                <w:noProof/>
                <w:sz w:val="20"/>
                <w:szCs w:val="20"/>
                <w:lang w:val="en-US"/>
              </w:rPr>
              <w:t>client</w:t>
            </w:r>
            <w:r w:rsidR="002110B2" w:rsidRPr="002110B2">
              <w:rPr>
                <w:rFonts w:ascii="Arial" w:hAnsi="Arial" w:cs="Arial"/>
                <w:noProof/>
                <w:sz w:val="20"/>
                <w:szCs w:val="20"/>
                <w:lang w:val="en-US"/>
              </w:rPr>
              <w:t xml:space="preserve"> priorities</w:t>
            </w:r>
          </w:p>
          <w:p w:rsidR="002110B2" w:rsidRDefault="002110B2" w:rsidP="00731089">
            <w:pPr>
              <w:autoSpaceDE w:val="0"/>
              <w:autoSpaceDN w:val="0"/>
              <w:adjustRightInd w:val="0"/>
              <w:ind w:left="360"/>
              <w:rPr>
                <w:rFonts w:ascii="Arial" w:hAnsi="Arial" w:cs="Arial"/>
                <w:noProof/>
                <w:sz w:val="20"/>
                <w:szCs w:val="20"/>
                <w:lang w:val="en-US"/>
              </w:rPr>
            </w:pPr>
          </w:p>
          <w:p w:rsidR="00C07586" w:rsidRDefault="0008137B" w:rsidP="000B57AB">
            <w:pPr>
              <w:numPr>
                <w:ilvl w:val="0"/>
                <w:numId w:val="4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Partly</w:t>
            </w:r>
            <w:r w:rsidR="00C07586">
              <w:rPr>
                <w:rFonts w:ascii="Arial" w:hAnsi="Arial" w:cs="Arial"/>
                <w:noProof/>
                <w:sz w:val="20"/>
                <w:szCs w:val="20"/>
                <w:lang w:val="en-US"/>
              </w:rPr>
              <w:t xml:space="preserve"> clear and specific on priorities</w:t>
            </w:r>
            <w:r>
              <w:rPr>
                <w:rFonts w:ascii="Arial" w:hAnsi="Arial" w:cs="Arial"/>
                <w:noProof/>
                <w:sz w:val="20"/>
                <w:szCs w:val="20"/>
                <w:lang w:val="en-US"/>
              </w:rPr>
              <w:t xml:space="preserve"> with some measurable objectives</w:t>
            </w:r>
            <w:r w:rsidR="00C07586">
              <w:rPr>
                <w:rFonts w:ascii="Arial" w:hAnsi="Arial" w:cs="Arial"/>
                <w:noProof/>
                <w:sz w:val="20"/>
                <w:szCs w:val="20"/>
                <w:lang w:val="en-US"/>
              </w:rPr>
              <w:t xml:space="preserve"> and targets</w:t>
            </w:r>
          </w:p>
          <w:p w:rsidR="00C07586" w:rsidRDefault="00C07586" w:rsidP="00731089">
            <w:pPr>
              <w:rPr>
                <w:noProof/>
              </w:rPr>
            </w:pPr>
          </w:p>
          <w:p w:rsidR="00C07586" w:rsidRDefault="0008137B" w:rsidP="000B57AB">
            <w:pPr>
              <w:numPr>
                <w:ilvl w:val="0"/>
                <w:numId w:val="4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Occasionally</w:t>
            </w:r>
            <w:r w:rsidR="00C07586">
              <w:rPr>
                <w:rFonts w:ascii="Arial" w:hAnsi="Arial" w:cs="Arial"/>
                <w:noProof/>
                <w:sz w:val="20"/>
                <w:szCs w:val="20"/>
                <w:lang w:val="en-US"/>
              </w:rPr>
              <w:t xml:space="preserve"> reviewed</w:t>
            </w:r>
          </w:p>
          <w:p w:rsidR="00C357E9" w:rsidRDefault="00C357E9" w:rsidP="00731089">
            <w:pPr>
              <w:autoSpaceDE w:val="0"/>
              <w:autoSpaceDN w:val="0"/>
              <w:adjustRightInd w:val="0"/>
              <w:ind w:left="360"/>
              <w:rPr>
                <w:rFonts w:ascii="Arial" w:hAnsi="Arial" w:cs="Arial"/>
                <w:noProof/>
                <w:sz w:val="20"/>
                <w:szCs w:val="20"/>
                <w:lang w:val="en-US"/>
              </w:rPr>
            </w:pPr>
          </w:p>
          <w:p w:rsidR="00C357E9" w:rsidRDefault="00C357E9" w:rsidP="000B57AB">
            <w:pPr>
              <w:numPr>
                <w:ilvl w:val="0"/>
                <w:numId w:val="48"/>
              </w:numPr>
              <w:autoSpaceDE w:val="0"/>
              <w:autoSpaceDN w:val="0"/>
              <w:adjustRightInd w:val="0"/>
              <w:ind w:left="360"/>
              <w:rPr>
                <w:rFonts w:ascii="Arial" w:hAnsi="Arial" w:cs="Arial"/>
                <w:noProof/>
                <w:sz w:val="20"/>
                <w:szCs w:val="20"/>
              </w:rPr>
            </w:pPr>
            <w:r>
              <w:rPr>
                <w:rFonts w:ascii="Arial" w:hAnsi="Arial" w:cs="Arial"/>
                <w:noProof/>
                <w:sz w:val="20"/>
                <w:szCs w:val="20"/>
              </w:rPr>
              <w:t xml:space="preserve">Not </w:t>
            </w:r>
            <w:r w:rsidRPr="0022004F">
              <w:rPr>
                <w:rFonts w:ascii="Arial" w:hAnsi="Arial" w:cs="Arial"/>
                <w:noProof/>
                <w:sz w:val="20"/>
                <w:szCs w:val="20"/>
              </w:rPr>
              <w:t xml:space="preserve">usually </w:t>
            </w:r>
            <w:r w:rsidRPr="00EE4279">
              <w:rPr>
                <w:rFonts w:ascii="Arial" w:hAnsi="Arial" w:cs="Arial"/>
                <w:noProof/>
                <w:sz w:val="20"/>
                <w:szCs w:val="20"/>
                <w:lang w:val="en-US"/>
              </w:rPr>
              <w:t>used for management decisions or operational planning</w:t>
            </w:r>
            <w:r>
              <w:rPr>
                <w:rFonts w:ascii="Arial" w:hAnsi="Arial" w:cs="Arial"/>
                <w:noProof/>
                <w:sz w:val="20"/>
                <w:szCs w:val="20"/>
              </w:rPr>
              <w:t xml:space="preserve"> </w:t>
            </w:r>
          </w:p>
          <w:p w:rsidR="00C357E9" w:rsidRDefault="00C357E9" w:rsidP="00731089">
            <w:pPr>
              <w:rPr>
                <w:noProof/>
              </w:rPr>
            </w:pPr>
          </w:p>
          <w:p w:rsidR="00FF6914" w:rsidRPr="00EE4279" w:rsidRDefault="00FF6914" w:rsidP="001F0984">
            <w:pPr>
              <w:autoSpaceDE w:val="0"/>
              <w:autoSpaceDN w:val="0"/>
              <w:adjustRightInd w:val="0"/>
              <w:rPr>
                <w:rFonts w:ascii="Arial" w:hAnsi="Arial" w:cs="Arial"/>
                <w:noProof/>
                <w:sz w:val="20"/>
                <w:szCs w:val="20"/>
                <w:lang w:val="en-US"/>
              </w:rPr>
            </w:pPr>
          </w:p>
        </w:tc>
        <w:tc>
          <w:tcPr>
            <w:tcW w:w="3150" w:type="dxa"/>
            <w:shd w:val="clear" w:color="auto" w:fill="auto"/>
          </w:tcPr>
          <w:p w:rsidR="0042771D" w:rsidRDefault="00731089" w:rsidP="00731089">
            <w:pPr>
              <w:autoSpaceDE w:val="0"/>
              <w:autoSpaceDN w:val="0"/>
              <w:adjustRightInd w:val="0"/>
              <w:rPr>
                <w:rFonts w:ascii="Arial" w:hAnsi="Arial" w:cs="Arial"/>
                <w:noProof/>
                <w:sz w:val="20"/>
                <w:szCs w:val="20"/>
                <w:lang w:val="en-US"/>
              </w:rPr>
            </w:pPr>
            <w:r w:rsidRPr="00EE4279">
              <w:rPr>
                <w:rFonts w:ascii="Arial" w:hAnsi="Arial" w:cs="Arial"/>
                <w:noProof/>
                <w:sz w:val="20"/>
                <w:szCs w:val="20"/>
                <w:lang w:val="en-US"/>
              </w:rPr>
              <w:t xml:space="preserve">The </w:t>
            </w:r>
            <w:r>
              <w:rPr>
                <w:rFonts w:ascii="Arial" w:hAnsi="Arial" w:cs="Arial"/>
                <w:noProof/>
                <w:sz w:val="20"/>
                <w:szCs w:val="20"/>
                <w:lang w:val="en-US"/>
              </w:rPr>
              <w:t xml:space="preserve">strategic plan (business plan) is written and </w:t>
            </w:r>
          </w:p>
          <w:p w:rsidR="00731089" w:rsidRDefault="00731089" w:rsidP="00731089">
            <w:pPr>
              <w:autoSpaceDE w:val="0"/>
              <w:autoSpaceDN w:val="0"/>
              <w:adjustRightInd w:val="0"/>
              <w:rPr>
                <w:rFonts w:ascii="Arial" w:hAnsi="Arial" w:cs="Arial"/>
                <w:noProof/>
                <w:sz w:val="20"/>
                <w:szCs w:val="20"/>
                <w:lang w:val="en-US"/>
              </w:rPr>
            </w:pPr>
          </w:p>
          <w:p w:rsidR="00C07586" w:rsidRDefault="00C357E9" w:rsidP="000B57AB">
            <w:pPr>
              <w:numPr>
                <w:ilvl w:val="0"/>
                <w:numId w:val="62"/>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Adequate, but may require some updating</w:t>
            </w:r>
          </w:p>
          <w:p w:rsidR="00C357E9" w:rsidRDefault="00C357E9" w:rsidP="00C07586">
            <w:pPr>
              <w:autoSpaceDE w:val="0"/>
              <w:autoSpaceDN w:val="0"/>
              <w:adjustRightInd w:val="0"/>
              <w:ind w:left="360"/>
              <w:rPr>
                <w:rFonts w:ascii="Arial" w:hAnsi="Arial" w:cs="Arial"/>
                <w:noProof/>
                <w:sz w:val="20"/>
                <w:szCs w:val="20"/>
                <w:lang w:val="en-US"/>
              </w:rPr>
            </w:pPr>
          </w:p>
          <w:p w:rsidR="00C07586" w:rsidRDefault="00C07586" w:rsidP="000B57AB">
            <w:pPr>
              <w:numPr>
                <w:ilvl w:val="0"/>
                <w:numId w:val="62"/>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A reflection of its current vision, mission, and values</w:t>
            </w:r>
          </w:p>
          <w:p w:rsidR="00731089" w:rsidRDefault="00731089" w:rsidP="0008137B">
            <w:pPr>
              <w:rPr>
                <w:noProof/>
              </w:rPr>
            </w:pPr>
          </w:p>
          <w:p w:rsidR="00731089" w:rsidRDefault="00731089" w:rsidP="000B57AB">
            <w:pPr>
              <w:numPr>
                <w:ilvl w:val="0"/>
                <w:numId w:val="62"/>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Based on an adequate analysis of strengths, weaknesses, opportunities, threats, and realistic resource requirements and availability</w:t>
            </w:r>
          </w:p>
          <w:p w:rsidR="00731089" w:rsidRDefault="00731089" w:rsidP="0008137B">
            <w:pPr>
              <w:rPr>
                <w:noProof/>
              </w:rPr>
            </w:pPr>
          </w:p>
          <w:p w:rsidR="00731089" w:rsidRDefault="00731089" w:rsidP="000B57AB">
            <w:pPr>
              <w:numPr>
                <w:ilvl w:val="0"/>
                <w:numId w:val="62"/>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Reflects client priorities</w:t>
            </w:r>
          </w:p>
          <w:p w:rsidR="00C07586" w:rsidRDefault="00C07586" w:rsidP="00C07586">
            <w:pPr>
              <w:rPr>
                <w:noProof/>
              </w:rPr>
            </w:pPr>
          </w:p>
          <w:p w:rsidR="00C07586" w:rsidRDefault="00C07586" w:rsidP="000B57AB">
            <w:pPr>
              <w:numPr>
                <w:ilvl w:val="0"/>
                <w:numId w:val="62"/>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Reasonably clear and specific on priorities, measurable objectives, and targets</w:t>
            </w:r>
          </w:p>
          <w:p w:rsidR="00C07586" w:rsidRDefault="00C07586" w:rsidP="00C07586">
            <w:pPr>
              <w:rPr>
                <w:noProof/>
              </w:rPr>
            </w:pPr>
          </w:p>
          <w:p w:rsidR="00C07586" w:rsidRDefault="00C07586" w:rsidP="000B57AB">
            <w:pPr>
              <w:numPr>
                <w:ilvl w:val="0"/>
                <w:numId w:val="62"/>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Periodically reviewed</w:t>
            </w:r>
          </w:p>
          <w:p w:rsidR="00C357E9" w:rsidRDefault="00C357E9" w:rsidP="00C07586">
            <w:pPr>
              <w:autoSpaceDE w:val="0"/>
              <w:autoSpaceDN w:val="0"/>
              <w:adjustRightInd w:val="0"/>
              <w:rPr>
                <w:rFonts w:ascii="Arial" w:hAnsi="Arial" w:cs="Arial"/>
                <w:noProof/>
                <w:sz w:val="20"/>
                <w:szCs w:val="20"/>
                <w:lang w:val="en-US"/>
              </w:rPr>
            </w:pPr>
          </w:p>
          <w:p w:rsidR="00FF6914" w:rsidRPr="00EE4279" w:rsidRDefault="00C357E9" w:rsidP="000F259E">
            <w:pPr>
              <w:numPr>
                <w:ilvl w:val="0"/>
                <w:numId w:val="62"/>
              </w:numPr>
              <w:autoSpaceDE w:val="0"/>
              <w:autoSpaceDN w:val="0"/>
              <w:adjustRightInd w:val="0"/>
              <w:ind w:left="360"/>
              <w:rPr>
                <w:rFonts w:ascii="Arial" w:hAnsi="Arial" w:cs="Arial"/>
                <w:noProof/>
                <w:sz w:val="20"/>
                <w:szCs w:val="20"/>
                <w:lang w:val="en-US"/>
              </w:rPr>
            </w:pPr>
            <w:r w:rsidRPr="000F259E">
              <w:rPr>
                <w:rFonts w:ascii="Arial" w:hAnsi="Arial" w:cs="Arial"/>
                <w:noProof/>
                <w:sz w:val="20"/>
                <w:szCs w:val="20"/>
              </w:rPr>
              <w:t xml:space="preserve">Usually </w:t>
            </w:r>
            <w:r w:rsidRPr="000F259E">
              <w:rPr>
                <w:rFonts w:ascii="Arial" w:hAnsi="Arial" w:cs="Arial"/>
                <w:noProof/>
                <w:sz w:val="20"/>
                <w:szCs w:val="20"/>
                <w:lang w:val="en-US"/>
              </w:rPr>
              <w:t>used for management decisions or operational planning</w:t>
            </w:r>
          </w:p>
        </w:tc>
        <w:tc>
          <w:tcPr>
            <w:tcW w:w="3348" w:type="dxa"/>
            <w:shd w:val="clear" w:color="auto" w:fill="auto"/>
          </w:tcPr>
          <w:p w:rsidR="0042771D" w:rsidRDefault="00731089" w:rsidP="00731089">
            <w:pPr>
              <w:autoSpaceDE w:val="0"/>
              <w:autoSpaceDN w:val="0"/>
              <w:adjustRightInd w:val="0"/>
              <w:rPr>
                <w:rFonts w:ascii="Arial" w:hAnsi="Arial" w:cs="Arial"/>
                <w:noProof/>
                <w:sz w:val="20"/>
                <w:szCs w:val="20"/>
                <w:lang w:val="en-US"/>
              </w:rPr>
            </w:pPr>
            <w:r w:rsidRPr="00EE4279">
              <w:rPr>
                <w:rFonts w:ascii="Arial" w:hAnsi="Arial" w:cs="Arial"/>
                <w:noProof/>
                <w:sz w:val="20"/>
                <w:szCs w:val="20"/>
                <w:lang w:val="en-US"/>
              </w:rPr>
              <w:t xml:space="preserve">The </w:t>
            </w:r>
            <w:r>
              <w:rPr>
                <w:rFonts w:ascii="Arial" w:hAnsi="Arial" w:cs="Arial"/>
                <w:noProof/>
                <w:sz w:val="20"/>
                <w:szCs w:val="20"/>
                <w:lang w:val="en-US"/>
              </w:rPr>
              <w:t xml:space="preserve">strategic plan (business plan) is written and </w:t>
            </w:r>
          </w:p>
          <w:p w:rsidR="00731089" w:rsidRDefault="00731089" w:rsidP="00731089">
            <w:pPr>
              <w:autoSpaceDE w:val="0"/>
              <w:autoSpaceDN w:val="0"/>
              <w:adjustRightInd w:val="0"/>
              <w:rPr>
                <w:rFonts w:ascii="Arial" w:hAnsi="Arial" w:cs="Arial"/>
                <w:noProof/>
                <w:sz w:val="20"/>
                <w:szCs w:val="20"/>
                <w:lang w:val="en-US"/>
              </w:rPr>
            </w:pPr>
          </w:p>
          <w:p w:rsidR="002110B2" w:rsidRDefault="004224D0" w:rsidP="000B57AB">
            <w:pPr>
              <w:numPr>
                <w:ilvl w:val="0"/>
                <w:numId w:val="95"/>
              </w:numPr>
              <w:autoSpaceDE w:val="0"/>
              <w:autoSpaceDN w:val="0"/>
              <w:adjustRightInd w:val="0"/>
              <w:rPr>
                <w:rFonts w:ascii="Arial" w:hAnsi="Arial" w:cs="Arial"/>
                <w:noProof/>
                <w:sz w:val="20"/>
                <w:szCs w:val="20"/>
                <w:lang w:val="en-US"/>
              </w:rPr>
            </w:pPr>
            <w:r>
              <w:rPr>
                <w:rFonts w:ascii="Arial" w:hAnsi="Arial" w:cs="Arial"/>
                <w:noProof/>
                <w:sz w:val="20"/>
                <w:szCs w:val="20"/>
                <w:lang w:val="en-US"/>
              </w:rPr>
              <w:t>Good</w:t>
            </w:r>
            <w:r w:rsidR="002110B2">
              <w:rPr>
                <w:rFonts w:ascii="Arial" w:hAnsi="Arial" w:cs="Arial"/>
                <w:noProof/>
                <w:sz w:val="20"/>
                <w:szCs w:val="20"/>
                <w:lang w:val="en-US"/>
              </w:rPr>
              <w:t xml:space="preserve"> and regular</w:t>
            </w:r>
            <w:r w:rsidR="008C73D4">
              <w:rPr>
                <w:rFonts w:ascii="Arial" w:hAnsi="Arial" w:cs="Arial"/>
                <w:noProof/>
                <w:sz w:val="20"/>
                <w:szCs w:val="20"/>
                <w:lang w:val="en-US"/>
              </w:rPr>
              <w:t>l</w:t>
            </w:r>
            <w:r w:rsidR="002110B2">
              <w:rPr>
                <w:rFonts w:ascii="Arial" w:hAnsi="Arial" w:cs="Arial"/>
                <w:noProof/>
                <w:sz w:val="20"/>
                <w:szCs w:val="20"/>
                <w:lang w:val="en-US"/>
              </w:rPr>
              <w:t>y updated</w:t>
            </w:r>
          </w:p>
          <w:p w:rsidR="002110B2" w:rsidRDefault="002110B2" w:rsidP="0008137B">
            <w:pPr>
              <w:autoSpaceDE w:val="0"/>
              <w:autoSpaceDN w:val="0"/>
              <w:adjustRightInd w:val="0"/>
              <w:ind w:left="720"/>
              <w:rPr>
                <w:rFonts w:ascii="Arial" w:hAnsi="Arial" w:cs="Arial"/>
                <w:noProof/>
                <w:sz w:val="20"/>
                <w:szCs w:val="20"/>
                <w:lang w:val="en-US"/>
              </w:rPr>
            </w:pPr>
          </w:p>
          <w:p w:rsidR="002110B2" w:rsidRDefault="002110B2" w:rsidP="000B57AB">
            <w:pPr>
              <w:numPr>
                <w:ilvl w:val="0"/>
                <w:numId w:val="95"/>
              </w:numPr>
              <w:autoSpaceDE w:val="0"/>
              <w:autoSpaceDN w:val="0"/>
              <w:adjustRightInd w:val="0"/>
              <w:rPr>
                <w:rFonts w:ascii="Arial" w:hAnsi="Arial" w:cs="Arial"/>
                <w:noProof/>
                <w:sz w:val="20"/>
                <w:szCs w:val="20"/>
                <w:lang w:val="en-US"/>
              </w:rPr>
            </w:pPr>
            <w:r>
              <w:rPr>
                <w:rFonts w:ascii="Arial" w:hAnsi="Arial" w:cs="Arial"/>
                <w:noProof/>
                <w:sz w:val="20"/>
                <w:szCs w:val="20"/>
                <w:lang w:val="en-US"/>
              </w:rPr>
              <w:t>A reflection of its current vision, mission, and values</w:t>
            </w:r>
          </w:p>
          <w:p w:rsidR="002110B2" w:rsidRDefault="002110B2" w:rsidP="0008137B">
            <w:pPr>
              <w:ind w:left="360"/>
              <w:rPr>
                <w:noProof/>
              </w:rPr>
            </w:pPr>
          </w:p>
          <w:p w:rsidR="004B3480" w:rsidRDefault="002110B2" w:rsidP="000B57AB">
            <w:pPr>
              <w:numPr>
                <w:ilvl w:val="0"/>
                <w:numId w:val="95"/>
              </w:numPr>
              <w:autoSpaceDE w:val="0"/>
              <w:autoSpaceDN w:val="0"/>
              <w:adjustRightInd w:val="0"/>
              <w:rPr>
                <w:rFonts w:ascii="Arial" w:hAnsi="Arial" w:cs="Arial"/>
                <w:noProof/>
                <w:sz w:val="20"/>
                <w:szCs w:val="20"/>
                <w:lang w:val="en-US"/>
              </w:rPr>
            </w:pPr>
            <w:r>
              <w:rPr>
                <w:rFonts w:ascii="Arial" w:hAnsi="Arial" w:cs="Arial"/>
                <w:noProof/>
                <w:sz w:val="20"/>
                <w:szCs w:val="20"/>
                <w:lang w:val="en-US"/>
              </w:rPr>
              <w:t xml:space="preserve">Based on a good analysis of strengths, weaknesses, opportunities, threats, stakeholder needs, </w:t>
            </w:r>
            <w:r w:rsidR="004B3480">
              <w:rPr>
                <w:rFonts w:ascii="Arial" w:hAnsi="Arial" w:cs="Arial"/>
                <w:noProof/>
                <w:sz w:val="20"/>
                <w:szCs w:val="20"/>
                <w:lang w:val="en-US"/>
              </w:rPr>
              <w:t>realistic resource requirements and availability</w:t>
            </w:r>
          </w:p>
          <w:p w:rsidR="004B3480" w:rsidRDefault="004B3480" w:rsidP="0008137B">
            <w:pPr>
              <w:ind w:left="360"/>
              <w:rPr>
                <w:noProof/>
              </w:rPr>
            </w:pPr>
          </w:p>
          <w:p w:rsidR="004B3480" w:rsidRDefault="0008137B" w:rsidP="000B57AB">
            <w:pPr>
              <w:numPr>
                <w:ilvl w:val="0"/>
                <w:numId w:val="95"/>
              </w:numPr>
              <w:autoSpaceDE w:val="0"/>
              <w:autoSpaceDN w:val="0"/>
              <w:adjustRightInd w:val="0"/>
              <w:rPr>
                <w:rFonts w:ascii="Arial" w:hAnsi="Arial" w:cs="Arial"/>
                <w:noProof/>
                <w:sz w:val="20"/>
                <w:szCs w:val="20"/>
                <w:lang w:val="en-US"/>
              </w:rPr>
            </w:pPr>
            <w:r>
              <w:rPr>
                <w:rFonts w:ascii="Arial" w:hAnsi="Arial" w:cs="Arial"/>
                <w:noProof/>
                <w:sz w:val="20"/>
                <w:szCs w:val="20"/>
                <w:lang w:val="en-US"/>
              </w:rPr>
              <w:t>Reflects</w:t>
            </w:r>
            <w:r w:rsidR="004B3480">
              <w:rPr>
                <w:rFonts w:ascii="Arial" w:hAnsi="Arial" w:cs="Arial"/>
                <w:noProof/>
                <w:sz w:val="20"/>
                <w:szCs w:val="20"/>
                <w:lang w:val="en-US"/>
              </w:rPr>
              <w:t xml:space="preserve"> client priorities</w:t>
            </w:r>
          </w:p>
          <w:p w:rsidR="004B3480" w:rsidRDefault="004B3480" w:rsidP="0008137B">
            <w:pPr>
              <w:autoSpaceDE w:val="0"/>
              <w:autoSpaceDN w:val="0"/>
              <w:adjustRightInd w:val="0"/>
              <w:ind w:left="360"/>
              <w:rPr>
                <w:rFonts w:ascii="Arial" w:hAnsi="Arial" w:cs="Arial"/>
                <w:noProof/>
                <w:sz w:val="20"/>
                <w:szCs w:val="20"/>
                <w:lang w:val="en-US"/>
              </w:rPr>
            </w:pPr>
          </w:p>
          <w:p w:rsidR="002110B2" w:rsidRDefault="002110B2" w:rsidP="000B57AB">
            <w:pPr>
              <w:numPr>
                <w:ilvl w:val="0"/>
                <w:numId w:val="95"/>
              </w:numPr>
              <w:autoSpaceDE w:val="0"/>
              <w:autoSpaceDN w:val="0"/>
              <w:adjustRightInd w:val="0"/>
              <w:rPr>
                <w:rFonts w:ascii="Arial" w:hAnsi="Arial" w:cs="Arial"/>
                <w:noProof/>
                <w:sz w:val="20"/>
                <w:szCs w:val="20"/>
                <w:lang w:val="en-US"/>
              </w:rPr>
            </w:pPr>
            <w:r>
              <w:rPr>
                <w:rFonts w:ascii="Arial" w:hAnsi="Arial" w:cs="Arial"/>
                <w:noProof/>
                <w:sz w:val="20"/>
                <w:szCs w:val="20"/>
                <w:lang w:val="en-US"/>
              </w:rPr>
              <w:t>Clear and specific on priorities, measurable objectives, and targets</w:t>
            </w:r>
          </w:p>
          <w:p w:rsidR="002110B2" w:rsidRDefault="002110B2" w:rsidP="0008137B">
            <w:pPr>
              <w:ind w:left="360"/>
              <w:rPr>
                <w:noProof/>
              </w:rPr>
            </w:pPr>
          </w:p>
          <w:p w:rsidR="002110B2" w:rsidRDefault="002110B2" w:rsidP="000B57AB">
            <w:pPr>
              <w:numPr>
                <w:ilvl w:val="0"/>
                <w:numId w:val="95"/>
              </w:numPr>
              <w:autoSpaceDE w:val="0"/>
              <w:autoSpaceDN w:val="0"/>
              <w:adjustRightInd w:val="0"/>
              <w:rPr>
                <w:rFonts w:ascii="Arial" w:hAnsi="Arial" w:cs="Arial"/>
                <w:noProof/>
                <w:sz w:val="20"/>
                <w:szCs w:val="20"/>
                <w:lang w:val="en-US"/>
              </w:rPr>
            </w:pPr>
            <w:r>
              <w:rPr>
                <w:rFonts w:ascii="Arial" w:hAnsi="Arial" w:cs="Arial"/>
                <w:noProof/>
                <w:sz w:val="20"/>
                <w:szCs w:val="20"/>
                <w:lang w:val="en-US"/>
              </w:rPr>
              <w:t>Regularly reviewed</w:t>
            </w:r>
          </w:p>
          <w:p w:rsidR="004224D0" w:rsidRPr="002110B2" w:rsidRDefault="004224D0" w:rsidP="0008137B">
            <w:pPr>
              <w:autoSpaceDE w:val="0"/>
              <w:autoSpaceDN w:val="0"/>
              <w:adjustRightInd w:val="0"/>
              <w:ind w:left="720"/>
              <w:rPr>
                <w:rFonts w:ascii="Arial" w:hAnsi="Arial" w:cs="Arial"/>
                <w:noProof/>
                <w:sz w:val="20"/>
                <w:szCs w:val="20"/>
                <w:lang w:val="en-US"/>
              </w:rPr>
            </w:pPr>
          </w:p>
          <w:p w:rsidR="004224D0" w:rsidRDefault="004224D0" w:rsidP="000B57AB">
            <w:pPr>
              <w:numPr>
                <w:ilvl w:val="0"/>
                <w:numId w:val="95"/>
              </w:numPr>
              <w:autoSpaceDE w:val="0"/>
              <w:autoSpaceDN w:val="0"/>
              <w:adjustRightInd w:val="0"/>
              <w:rPr>
                <w:rFonts w:ascii="Arial" w:hAnsi="Arial" w:cs="Arial"/>
                <w:noProof/>
                <w:sz w:val="20"/>
                <w:szCs w:val="20"/>
                <w:lang w:val="en-US"/>
              </w:rPr>
            </w:pPr>
            <w:r>
              <w:rPr>
                <w:rFonts w:ascii="Arial" w:hAnsi="Arial" w:cs="Arial"/>
                <w:noProof/>
                <w:sz w:val="20"/>
                <w:szCs w:val="20"/>
              </w:rPr>
              <w:t>Consistent</w:t>
            </w:r>
            <w:r w:rsidRPr="0022004F">
              <w:rPr>
                <w:rFonts w:ascii="Arial" w:hAnsi="Arial" w:cs="Arial"/>
                <w:noProof/>
                <w:sz w:val="20"/>
                <w:szCs w:val="20"/>
              </w:rPr>
              <w:t xml:space="preserve">ly </w:t>
            </w:r>
            <w:r w:rsidRPr="00EE4279">
              <w:rPr>
                <w:rFonts w:ascii="Arial" w:hAnsi="Arial" w:cs="Arial"/>
                <w:noProof/>
                <w:sz w:val="20"/>
                <w:szCs w:val="20"/>
                <w:lang w:val="en-US"/>
              </w:rPr>
              <w:t>used for management decisions or operational planning</w:t>
            </w:r>
          </w:p>
          <w:p w:rsidR="00FF6914" w:rsidRPr="00EE4279" w:rsidRDefault="00FF6914" w:rsidP="0042771D">
            <w:pPr>
              <w:autoSpaceDE w:val="0"/>
              <w:autoSpaceDN w:val="0"/>
              <w:adjustRightInd w:val="0"/>
              <w:rPr>
                <w:rFonts w:ascii="Arial" w:hAnsi="Arial" w:cs="Arial"/>
                <w:noProof/>
                <w:sz w:val="20"/>
                <w:szCs w:val="20"/>
                <w:lang w:val="en-US"/>
              </w:rPr>
            </w:pPr>
          </w:p>
        </w:tc>
      </w:tr>
    </w:tbl>
    <w:p w:rsidR="002110B2" w:rsidRDefault="002110B2" w:rsidP="00A907A1">
      <w:pPr>
        <w:autoSpaceDE w:val="0"/>
        <w:autoSpaceDN w:val="0"/>
        <w:adjustRightInd w:val="0"/>
        <w:jc w:val="center"/>
        <w:rPr>
          <w:rFonts w:ascii="Arial" w:hAnsi="Arial" w:cs="Arial"/>
          <w:b/>
          <w:noProof/>
          <w:sz w:val="20"/>
          <w:szCs w:val="20"/>
          <w:lang w:val="en-US"/>
        </w:rPr>
      </w:pPr>
    </w:p>
    <w:p w:rsidR="00A907A1" w:rsidRDefault="0054784A" w:rsidP="00A907A1">
      <w:pPr>
        <w:autoSpaceDE w:val="0"/>
        <w:autoSpaceDN w:val="0"/>
        <w:adjustRightInd w:val="0"/>
        <w:jc w:val="center"/>
        <w:rPr>
          <w:rFonts w:ascii="Arial" w:hAnsi="Arial" w:cs="Arial"/>
          <w:b/>
          <w:noProof/>
          <w:sz w:val="20"/>
          <w:szCs w:val="20"/>
          <w:lang w:val="en-US"/>
        </w:rPr>
      </w:pPr>
      <w:r>
        <w:rPr>
          <w:rFonts w:ascii="Arial" w:hAnsi="Arial" w:cs="Arial"/>
          <w:b/>
          <w:noProof/>
          <w:sz w:val="20"/>
          <w:szCs w:val="20"/>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6210"/>
      </w:tblGrid>
      <w:tr w:rsidR="00C54AF3" w:rsidRPr="00E109BE" w:rsidTr="00697CC7">
        <w:trPr>
          <w:trHeight w:val="305"/>
        </w:trPr>
        <w:tc>
          <w:tcPr>
            <w:tcW w:w="8388" w:type="dxa"/>
            <w:shd w:val="clear" w:color="auto" w:fill="DBE5F1"/>
          </w:tcPr>
          <w:p w:rsidR="00C54AF3" w:rsidRPr="00FF6914" w:rsidRDefault="00C54AF3" w:rsidP="00570BD8">
            <w:pPr>
              <w:autoSpaceDE w:val="0"/>
              <w:autoSpaceDN w:val="0"/>
              <w:adjustRightInd w:val="0"/>
              <w:rPr>
                <w:rFonts w:ascii="Arial" w:hAnsi="Arial" w:cs="Arial"/>
                <w:b/>
                <w:noProof/>
                <w:sz w:val="20"/>
                <w:szCs w:val="20"/>
                <w:lang w:val="en-US"/>
              </w:rPr>
            </w:pPr>
            <w:r>
              <w:rPr>
                <w:rFonts w:ascii="Arial" w:hAnsi="Arial" w:cs="Arial"/>
                <w:b/>
                <w:noProof/>
                <w:sz w:val="20"/>
                <w:szCs w:val="20"/>
                <w:lang w:val="en-US"/>
              </w:rPr>
              <w:lastRenderedPageBreak/>
              <w:t>Strategic Planning (Business Planning)</w:t>
            </w:r>
          </w:p>
          <w:p w:rsidR="00C54AF3" w:rsidRPr="00E109BE" w:rsidRDefault="00C54AF3" w:rsidP="00570BD8">
            <w:pPr>
              <w:autoSpaceDE w:val="0"/>
              <w:autoSpaceDN w:val="0"/>
              <w:adjustRightInd w:val="0"/>
              <w:rPr>
                <w:rFonts w:ascii="Arial" w:hAnsi="Arial" w:cs="Arial"/>
                <w:b/>
                <w:bCs/>
                <w:sz w:val="20"/>
                <w:szCs w:val="20"/>
              </w:rPr>
            </w:pPr>
          </w:p>
        </w:tc>
        <w:tc>
          <w:tcPr>
            <w:tcW w:w="6210" w:type="dxa"/>
            <w:shd w:val="clear" w:color="auto" w:fill="DBE5F1"/>
          </w:tcPr>
          <w:p w:rsidR="00C54AF3" w:rsidRPr="00E109BE" w:rsidRDefault="00C54AF3" w:rsidP="00570BD8">
            <w:pPr>
              <w:autoSpaceDE w:val="0"/>
              <w:autoSpaceDN w:val="0"/>
              <w:adjustRightInd w:val="0"/>
              <w:rPr>
                <w:rFonts w:ascii="Arial" w:hAnsi="Arial" w:cs="Arial"/>
                <w:b/>
                <w:bCs/>
                <w:sz w:val="20"/>
                <w:szCs w:val="20"/>
              </w:rPr>
            </w:pPr>
            <w:r>
              <w:rPr>
                <w:rFonts w:ascii="Arial" w:hAnsi="Arial" w:cs="Arial"/>
                <w:b/>
                <w:bCs/>
                <w:sz w:val="20"/>
                <w:szCs w:val="20"/>
              </w:rPr>
              <w:t>Notes</w:t>
            </w:r>
          </w:p>
        </w:tc>
      </w:tr>
      <w:tr w:rsidR="00C54AF3" w:rsidRPr="00E109BE" w:rsidTr="00697CC7">
        <w:tc>
          <w:tcPr>
            <w:tcW w:w="8388" w:type="dxa"/>
            <w:shd w:val="clear" w:color="auto" w:fill="auto"/>
          </w:tcPr>
          <w:p w:rsidR="00C54AF3" w:rsidRPr="00E109BE" w:rsidRDefault="00C54AF3" w:rsidP="004B3480">
            <w:pPr>
              <w:autoSpaceDE w:val="0"/>
              <w:autoSpaceDN w:val="0"/>
              <w:adjustRightInd w:val="0"/>
              <w:rPr>
                <w:rFonts w:ascii="Arial" w:hAnsi="Arial" w:cs="Arial"/>
                <w:sz w:val="20"/>
                <w:szCs w:val="20"/>
              </w:rPr>
            </w:pPr>
            <w:r>
              <w:rPr>
                <w:rFonts w:ascii="Arial" w:hAnsi="Arial" w:cs="Arial"/>
                <w:sz w:val="20"/>
                <w:szCs w:val="20"/>
              </w:rPr>
              <w:t xml:space="preserve">1. Does the organization have a good, </w:t>
            </w:r>
            <w:r w:rsidRPr="00EE4279">
              <w:rPr>
                <w:rFonts w:ascii="Arial" w:hAnsi="Arial" w:cs="Arial"/>
                <w:noProof/>
                <w:sz w:val="20"/>
                <w:szCs w:val="20"/>
                <w:lang w:val="en-US"/>
              </w:rPr>
              <w:t>written strategic plan</w:t>
            </w:r>
            <w:r>
              <w:rPr>
                <w:rFonts w:ascii="Arial" w:hAnsi="Arial" w:cs="Arial"/>
                <w:noProof/>
                <w:sz w:val="20"/>
                <w:szCs w:val="20"/>
                <w:lang w:val="en-US"/>
              </w:rPr>
              <w:t xml:space="preserve"> (business plan)?  What time period does it cover?</w:t>
            </w:r>
          </w:p>
        </w:tc>
        <w:tc>
          <w:tcPr>
            <w:tcW w:w="6210" w:type="dxa"/>
            <w:shd w:val="clear" w:color="auto" w:fill="auto"/>
          </w:tcPr>
          <w:p w:rsidR="00C54AF3" w:rsidRPr="00E109BE" w:rsidRDefault="00C54AF3" w:rsidP="00570BD8">
            <w:pPr>
              <w:autoSpaceDE w:val="0"/>
              <w:autoSpaceDN w:val="0"/>
              <w:adjustRightInd w:val="0"/>
              <w:rPr>
                <w:rFonts w:ascii="Arial" w:hAnsi="Arial" w:cs="Arial"/>
                <w:b/>
                <w:bCs/>
                <w:sz w:val="20"/>
                <w:szCs w:val="20"/>
              </w:rPr>
            </w:pPr>
          </w:p>
        </w:tc>
      </w:tr>
      <w:tr w:rsidR="00C54AF3" w:rsidRPr="00E109BE" w:rsidTr="00697CC7">
        <w:tc>
          <w:tcPr>
            <w:tcW w:w="8388" w:type="dxa"/>
            <w:shd w:val="clear" w:color="auto" w:fill="auto"/>
          </w:tcPr>
          <w:p w:rsidR="00C54AF3" w:rsidRPr="00E109BE" w:rsidRDefault="00C54AF3" w:rsidP="009C22BB">
            <w:pPr>
              <w:autoSpaceDE w:val="0"/>
              <w:autoSpaceDN w:val="0"/>
              <w:adjustRightInd w:val="0"/>
              <w:rPr>
                <w:rFonts w:ascii="Arial" w:hAnsi="Arial" w:cs="Arial"/>
                <w:sz w:val="20"/>
                <w:szCs w:val="20"/>
              </w:rPr>
            </w:pPr>
            <w:r>
              <w:rPr>
                <w:rFonts w:ascii="Arial" w:hAnsi="Arial" w:cs="Arial"/>
                <w:sz w:val="20"/>
                <w:szCs w:val="20"/>
              </w:rPr>
              <w:t xml:space="preserve">2. </w:t>
            </w:r>
            <w:r w:rsidR="00B10378">
              <w:rPr>
                <w:rFonts w:ascii="Arial" w:hAnsi="Arial" w:cs="Arial"/>
                <w:sz w:val="20"/>
                <w:szCs w:val="20"/>
              </w:rPr>
              <w:t xml:space="preserve">How did you develop the strategic plan (business plan)?  Is the </w:t>
            </w:r>
            <w:r w:rsidR="00B10378">
              <w:rPr>
                <w:rFonts w:ascii="Arial" w:hAnsi="Arial" w:cs="Arial"/>
                <w:noProof/>
                <w:sz w:val="20"/>
                <w:szCs w:val="20"/>
                <w:lang w:val="en-US"/>
              </w:rPr>
              <w:t xml:space="preserve">strategic </w:t>
            </w:r>
            <w:r w:rsidR="00B10378" w:rsidRPr="00EE4279">
              <w:rPr>
                <w:rFonts w:ascii="Arial" w:hAnsi="Arial" w:cs="Arial"/>
                <w:noProof/>
                <w:sz w:val="20"/>
                <w:szCs w:val="20"/>
                <w:lang w:val="en-US"/>
              </w:rPr>
              <w:t xml:space="preserve">plan based on a </w:t>
            </w:r>
            <w:r w:rsidR="00B10378">
              <w:rPr>
                <w:rFonts w:ascii="Arial" w:hAnsi="Arial" w:cs="Arial"/>
                <w:noProof/>
                <w:sz w:val="20"/>
                <w:szCs w:val="20"/>
                <w:lang w:val="en-US"/>
              </w:rPr>
              <w:t xml:space="preserve">comprehensive </w:t>
            </w:r>
            <w:r w:rsidR="00B10378" w:rsidRPr="00EE4279">
              <w:rPr>
                <w:rFonts w:ascii="Arial" w:hAnsi="Arial" w:cs="Arial"/>
                <w:noProof/>
                <w:sz w:val="20"/>
                <w:szCs w:val="20"/>
                <w:lang w:val="en-US"/>
              </w:rPr>
              <w:t>review of strengths</w:t>
            </w:r>
            <w:r w:rsidR="00B10378">
              <w:rPr>
                <w:rFonts w:ascii="Arial" w:hAnsi="Arial" w:cs="Arial"/>
                <w:noProof/>
                <w:sz w:val="20"/>
                <w:szCs w:val="20"/>
                <w:lang w:val="en-US"/>
              </w:rPr>
              <w:t xml:space="preserve">, </w:t>
            </w:r>
            <w:r w:rsidR="00B10378" w:rsidRPr="00EE4279">
              <w:rPr>
                <w:rFonts w:ascii="Arial" w:hAnsi="Arial" w:cs="Arial"/>
                <w:noProof/>
                <w:sz w:val="20"/>
                <w:szCs w:val="20"/>
                <w:lang w:val="en-US"/>
              </w:rPr>
              <w:t xml:space="preserve">weaknesses, </w:t>
            </w:r>
            <w:r w:rsidR="00CC231E">
              <w:rPr>
                <w:rFonts w:ascii="Arial" w:hAnsi="Arial" w:cs="Arial"/>
                <w:noProof/>
                <w:sz w:val="20"/>
                <w:szCs w:val="20"/>
                <w:lang w:val="en-US"/>
              </w:rPr>
              <w:t xml:space="preserve">opportunities, </w:t>
            </w:r>
            <w:r w:rsidR="00B10378">
              <w:rPr>
                <w:rFonts w:ascii="Arial" w:hAnsi="Arial" w:cs="Arial"/>
                <w:noProof/>
                <w:sz w:val="20"/>
                <w:szCs w:val="20"/>
                <w:lang w:val="en-US"/>
              </w:rPr>
              <w:t>and threats;</w:t>
            </w:r>
            <w:r w:rsidR="00B10378" w:rsidRPr="00EE4279">
              <w:rPr>
                <w:rFonts w:ascii="Arial" w:hAnsi="Arial" w:cs="Arial"/>
                <w:noProof/>
                <w:sz w:val="20"/>
                <w:szCs w:val="20"/>
                <w:lang w:val="en-US"/>
              </w:rPr>
              <w:t xml:space="preserve"> and </w:t>
            </w:r>
            <w:r w:rsidR="00B10378">
              <w:rPr>
                <w:rFonts w:ascii="Arial" w:hAnsi="Arial" w:cs="Arial"/>
                <w:noProof/>
                <w:sz w:val="20"/>
                <w:szCs w:val="20"/>
                <w:lang w:val="en-US"/>
              </w:rPr>
              <w:t>realistic resource requirements and availability?</w:t>
            </w:r>
          </w:p>
        </w:tc>
        <w:tc>
          <w:tcPr>
            <w:tcW w:w="6210" w:type="dxa"/>
            <w:shd w:val="clear" w:color="auto" w:fill="auto"/>
          </w:tcPr>
          <w:p w:rsidR="00C54AF3" w:rsidRPr="00E109BE" w:rsidRDefault="00C54AF3" w:rsidP="00570BD8">
            <w:pPr>
              <w:autoSpaceDE w:val="0"/>
              <w:autoSpaceDN w:val="0"/>
              <w:adjustRightInd w:val="0"/>
              <w:rPr>
                <w:rFonts w:ascii="Arial" w:hAnsi="Arial" w:cs="Arial"/>
                <w:b/>
                <w:bCs/>
                <w:sz w:val="20"/>
                <w:szCs w:val="20"/>
              </w:rPr>
            </w:pPr>
          </w:p>
        </w:tc>
      </w:tr>
      <w:tr w:rsidR="00C54AF3" w:rsidRPr="00E109BE" w:rsidTr="00697CC7">
        <w:tc>
          <w:tcPr>
            <w:tcW w:w="8388" w:type="dxa"/>
            <w:shd w:val="clear" w:color="auto" w:fill="auto"/>
          </w:tcPr>
          <w:p w:rsidR="00C54AF3" w:rsidRDefault="00C54AF3" w:rsidP="004B3480">
            <w:pPr>
              <w:autoSpaceDE w:val="0"/>
              <w:autoSpaceDN w:val="0"/>
              <w:adjustRightInd w:val="0"/>
              <w:rPr>
                <w:rFonts w:ascii="Arial" w:hAnsi="Arial" w:cs="Arial"/>
                <w:sz w:val="20"/>
                <w:szCs w:val="20"/>
              </w:rPr>
            </w:pPr>
            <w:r>
              <w:rPr>
                <w:rFonts w:ascii="Arial" w:hAnsi="Arial" w:cs="Arial"/>
                <w:sz w:val="20"/>
                <w:szCs w:val="20"/>
              </w:rPr>
              <w:t>3. Is the strategic plan well connected to client priorities?</w:t>
            </w:r>
          </w:p>
        </w:tc>
        <w:tc>
          <w:tcPr>
            <w:tcW w:w="6210" w:type="dxa"/>
            <w:shd w:val="clear" w:color="auto" w:fill="auto"/>
          </w:tcPr>
          <w:p w:rsidR="00C54AF3" w:rsidRPr="00E109BE" w:rsidRDefault="00C54AF3" w:rsidP="00570BD8">
            <w:pPr>
              <w:autoSpaceDE w:val="0"/>
              <w:autoSpaceDN w:val="0"/>
              <w:adjustRightInd w:val="0"/>
              <w:rPr>
                <w:rFonts w:ascii="Arial" w:hAnsi="Arial" w:cs="Arial"/>
                <w:b/>
                <w:bCs/>
                <w:sz w:val="20"/>
                <w:szCs w:val="20"/>
              </w:rPr>
            </w:pPr>
          </w:p>
        </w:tc>
      </w:tr>
      <w:tr w:rsidR="00C54AF3" w:rsidRPr="00E109BE" w:rsidTr="00697CC7">
        <w:tc>
          <w:tcPr>
            <w:tcW w:w="8388" w:type="dxa"/>
            <w:shd w:val="clear" w:color="auto" w:fill="auto"/>
          </w:tcPr>
          <w:p w:rsidR="00C54AF3" w:rsidRDefault="00C54AF3" w:rsidP="004B3480">
            <w:pPr>
              <w:autoSpaceDE w:val="0"/>
              <w:autoSpaceDN w:val="0"/>
              <w:adjustRightInd w:val="0"/>
              <w:rPr>
                <w:rFonts w:ascii="Arial" w:hAnsi="Arial" w:cs="Arial"/>
                <w:sz w:val="20"/>
                <w:szCs w:val="20"/>
              </w:rPr>
            </w:pPr>
            <w:r>
              <w:rPr>
                <w:rFonts w:ascii="Arial" w:hAnsi="Arial" w:cs="Arial"/>
                <w:sz w:val="20"/>
                <w:szCs w:val="20"/>
              </w:rPr>
              <w:t>4. Is the strategic plan c</w:t>
            </w:r>
            <w:r>
              <w:rPr>
                <w:rFonts w:ascii="Arial" w:hAnsi="Arial" w:cs="Arial"/>
                <w:noProof/>
                <w:sz w:val="20"/>
                <w:szCs w:val="20"/>
                <w:lang w:val="en-US"/>
              </w:rPr>
              <w:t>lear and specific on priorities, measurable objectives, and targets?</w:t>
            </w:r>
          </w:p>
        </w:tc>
        <w:tc>
          <w:tcPr>
            <w:tcW w:w="6210" w:type="dxa"/>
            <w:shd w:val="clear" w:color="auto" w:fill="auto"/>
          </w:tcPr>
          <w:p w:rsidR="00C54AF3" w:rsidRPr="00E109BE" w:rsidRDefault="00C54AF3" w:rsidP="00570BD8">
            <w:pPr>
              <w:autoSpaceDE w:val="0"/>
              <w:autoSpaceDN w:val="0"/>
              <w:adjustRightInd w:val="0"/>
              <w:rPr>
                <w:rFonts w:ascii="Arial" w:hAnsi="Arial" w:cs="Arial"/>
                <w:b/>
                <w:bCs/>
                <w:sz w:val="20"/>
                <w:szCs w:val="20"/>
              </w:rPr>
            </w:pPr>
          </w:p>
        </w:tc>
      </w:tr>
      <w:tr w:rsidR="00C54AF3" w:rsidRPr="00E109BE" w:rsidTr="00697CC7">
        <w:tc>
          <w:tcPr>
            <w:tcW w:w="8388" w:type="dxa"/>
            <w:shd w:val="clear" w:color="auto" w:fill="auto"/>
          </w:tcPr>
          <w:p w:rsidR="00C54AF3" w:rsidRDefault="00C54AF3" w:rsidP="004B3480">
            <w:pPr>
              <w:autoSpaceDE w:val="0"/>
              <w:autoSpaceDN w:val="0"/>
              <w:adjustRightInd w:val="0"/>
              <w:rPr>
                <w:rFonts w:ascii="Arial" w:hAnsi="Arial" w:cs="Arial"/>
                <w:sz w:val="20"/>
                <w:szCs w:val="20"/>
              </w:rPr>
            </w:pPr>
            <w:r>
              <w:rPr>
                <w:rFonts w:ascii="Arial" w:hAnsi="Arial" w:cs="Arial"/>
                <w:sz w:val="20"/>
                <w:szCs w:val="20"/>
              </w:rPr>
              <w:t xml:space="preserve">5. Is the strategic plan regularly reviewed? </w:t>
            </w:r>
            <w:r>
              <w:rPr>
                <w:rFonts w:ascii="Arial" w:hAnsi="Arial" w:cs="Arial"/>
                <w:noProof/>
                <w:sz w:val="20"/>
                <w:szCs w:val="20"/>
                <w:lang w:val="en-US"/>
              </w:rPr>
              <w:t>When was it last revised?</w:t>
            </w:r>
          </w:p>
        </w:tc>
        <w:tc>
          <w:tcPr>
            <w:tcW w:w="6210" w:type="dxa"/>
            <w:shd w:val="clear" w:color="auto" w:fill="auto"/>
          </w:tcPr>
          <w:p w:rsidR="00C54AF3" w:rsidRPr="00E109BE" w:rsidRDefault="00C54AF3" w:rsidP="00570BD8">
            <w:pPr>
              <w:autoSpaceDE w:val="0"/>
              <w:autoSpaceDN w:val="0"/>
              <w:adjustRightInd w:val="0"/>
              <w:rPr>
                <w:rFonts w:ascii="Arial" w:hAnsi="Arial" w:cs="Arial"/>
                <w:b/>
                <w:bCs/>
                <w:sz w:val="20"/>
                <w:szCs w:val="20"/>
              </w:rPr>
            </w:pPr>
          </w:p>
        </w:tc>
      </w:tr>
      <w:tr w:rsidR="00C54AF3" w:rsidRPr="00E109BE" w:rsidTr="00697CC7">
        <w:tc>
          <w:tcPr>
            <w:tcW w:w="8388" w:type="dxa"/>
            <w:shd w:val="clear" w:color="auto" w:fill="auto"/>
          </w:tcPr>
          <w:p w:rsidR="00C54AF3" w:rsidRPr="00E109BE" w:rsidRDefault="00C54AF3" w:rsidP="004B3480">
            <w:pPr>
              <w:autoSpaceDE w:val="0"/>
              <w:autoSpaceDN w:val="0"/>
              <w:adjustRightInd w:val="0"/>
              <w:rPr>
                <w:rFonts w:ascii="Arial" w:hAnsi="Arial" w:cs="Arial"/>
                <w:sz w:val="20"/>
                <w:szCs w:val="20"/>
              </w:rPr>
            </w:pPr>
            <w:r>
              <w:rPr>
                <w:rFonts w:ascii="Arial" w:hAnsi="Arial" w:cs="Arial"/>
                <w:sz w:val="20"/>
                <w:szCs w:val="20"/>
              </w:rPr>
              <w:t xml:space="preserve">6. Is the </w:t>
            </w:r>
            <w:r w:rsidRPr="00EE4279">
              <w:rPr>
                <w:rFonts w:ascii="Arial" w:hAnsi="Arial" w:cs="Arial"/>
                <w:noProof/>
                <w:sz w:val="20"/>
                <w:szCs w:val="20"/>
                <w:lang w:val="en-US"/>
              </w:rPr>
              <w:t>strategic plan consistently used in guiding management decisions and operational planning</w:t>
            </w:r>
            <w:r>
              <w:rPr>
                <w:rFonts w:ascii="Arial" w:hAnsi="Arial" w:cs="Arial"/>
                <w:noProof/>
                <w:sz w:val="20"/>
                <w:szCs w:val="20"/>
                <w:lang w:val="en-US"/>
              </w:rPr>
              <w:t>?</w:t>
            </w:r>
          </w:p>
        </w:tc>
        <w:tc>
          <w:tcPr>
            <w:tcW w:w="6210" w:type="dxa"/>
            <w:shd w:val="clear" w:color="auto" w:fill="auto"/>
          </w:tcPr>
          <w:p w:rsidR="00C54AF3" w:rsidRPr="00E109BE" w:rsidRDefault="00C54AF3" w:rsidP="00570BD8">
            <w:pPr>
              <w:autoSpaceDE w:val="0"/>
              <w:autoSpaceDN w:val="0"/>
              <w:adjustRightInd w:val="0"/>
              <w:rPr>
                <w:rFonts w:ascii="Arial" w:hAnsi="Arial" w:cs="Arial"/>
                <w:b/>
                <w:bCs/>
                <w:sz w:val="20"/>
                <w:szCs w:val="20"/>
              </w:rPr>
            </w:pPr>
          </w:p>
        </w:tc>
      </w:tr>
    </w:tbl>
    <w:p w:rsidR="00A907A1" w:rsidRDefault="00A907A1" w:rsidP="00A907A1">
      <w:pPr>
        <w:rPr>
          <w:rFonts w:ascii="Arial" w:hAnsi="Arial" w:cs="Arial"/>
          <w:b/>
          <w:noProof/>
          <w:sz w:val="20"/>
          <w:szCs w:val="20"/>
        </w:rPr>
      </w:pPr>
    </w:p>
    <w:p w:rsidR="006A6FBB" w:rsidRDefault="006A6FBB" w:rsidP="00A907A1">
      <w:pPr>
        <w:rPr>
          <w:rFonts w:ascii="Arial" w:hAnsi="Arial" w:cs="Arial"/>
          <w:b/>
          <w:noProof/>
          <w:sz w:val="20"/>
          <w:szCs w:val="20"/>
        </w:rPr>
      </w:pPr>
    </w:p>
    <w:p w:rsidR="00607387" w:rsidRDefault="00482A53" w:rsidP="00891B72">
      <w:pPr>
        <w:pStyle w:val="Heading2"/>
      </w:pPr>
      <w:r>
        <w:br w:type="page"/>
      </w:r>
      <w:bookmarkStart w:id="446" w:name="_Toc371685790"/>
      <w:bookmarkStart w:id="447" w:name="_Toc371685862"/>
      <w:bookmarkStart w:id="448" w:name="_Toc372117740"/>
      <w:bookmarkStart w:id="449" w:name="_Toc372118864"/>
      <w:bookmarkStart w:id="450" w:name="_Toc372191221"/>
      <w:bookmarkStart w:id="451" w:name="_Toc373139798"/>
      <w:bookmarkStart w:id="452" w:name="_Toc373142399"/>
      <w:bookmarkStart w:id="453" w:name="_Toc373142879"/>
      <w:bookmarkStart w:id="454" w:name="_Toc373156270"/>
      <w:bookmarkStart w:id="455" w:name="_Toc378674093"/>
      <w:bookmarkStart w:id="456" w:name="_Toc394048212"/>
      <w:bookmarkStart w:id="457" w:name="_Toc394315631"/>
      <w:bookmarkStart w:id="458" w:name="_Toc394410728"/>
      <w:bookmarkStart w:id="459" w:name="_Toc394925308"/>
      <w:r w:rsidR="00E01EF5">
        <w:lastRenderedPageBreak/>
        <w:t xml:space="preserve">7.2 </w:t>
      </w:r>
      <w:r w:rsidR="0008137B">
        <w:t xml:space="preserve">Annual </w:t>
      </w:r>
      <w:r w:rsidR="00E611D9">
        <w:t>Workplan</w:t>
      </w:r>
      <w:bookmarkEnd w:id="446"/>
      <w:bookmarkEnd w:id="447"/>
      <w:bookmarkEnd w:id="448"/>
      <w:bookmarkEnd w:id="449"/>
      <w:bookmarkEnd w:id="450"/>
      <w:r w:rsidR="0008137B">
        <w:t>s</w:t>
      </w:r>
      <w:bookmarkEnd w:id="451"/>
      <w:bookmarkEnd w:id="452"/>
      <w:bookmarkEnd w:id="453"/>
      <w:bookmarkEnd w:id="454"/>
      <w:bookmarkEnd w:id="455"/>
      <w:bookmarkEnd w:id="456"/>
      <w:bookmarkEnd w:id="457"/>
      <w:bookmarkEnd w:id="458"/>
      <w:bookmarkEnd w:id="459"/>
    </w:p>
    <w:p w:rsidR="001D042C" w:rsidRPr="00C42053" w:rsidRDefault="001D042C" w:rsidP="00C42053">
      <w:pPr>
        <w:autoSpaceDE w:val="0"/>
        <w:autoSpaceDN w:val="0"/>
        <w:adjustRightInd w:val="0"/>
        <w:rPr>
          <w:rFonts w:ascii="Arial" w:hAnsi="Arial" w:cs="Arial"/>
          <w:b/>
          <w:bCs/>
          <w:sz w:val="20"/>
          <w:szCs w:val="20"/>
        </w:rPr>
      </w:pPr>
    </w:p>
    <w:p w:rsidR="00C42053" w:rsidRDefault="00C40B11" w:rsidP="00C42053">
      <w:pPr>
        <w:autoSpaceDE w:val="0"/>
        <w:autoSpaceDN w:val="0"/>
        <w:adjustRightInd w:val="0"/>
        <w:rPr>
          <w:rFonts w:ascii="Arial" w:hAnsi="Arial" w:cs="Arial"/>
          <w:sz w:val="20"/>
          <w:szCs w:val="20"/>
        </w:rPr>
      </w:pPr>
      <w:r>
        <w:rPr>
          <w:rFonts w:ascii="Arial" w:hAnsi="Arial" w:cs="Arial"/>
          <w:b/>
          <w:bCs/>
          <w:sz w:val="20"/>
          <w:szCs w:val="20"/>
        </w:rPr>
        <w:t>Subsection</w:t>
      </w:r>
      <w:r w:rsidRPr="00C42053">
        <w:rPr>
          <w:rFonts w:ascii="Arial" w:hAnsi="Arial" w:cs="Arial"/>
          <w:b/>
          <w:bCs/>
          <w:sz w:val="20"/>
          <w:szCs w:val="20"/>
        </w:rPr>
        <w:t xml:space="preserve"> </w:t>
      </w:r>
      <w:r w:rsidR="00C42053" w:rsidRPr="00C42053">
        <w:rPr>
          <w:rFonts w:ascii="Arial" w:hAnsi="Arial" w:cs="Arial"/>
          <w:b/>
          <w:bCs/>
          <w:sz w:val="20"/>
          <w:szCs w:val="20"/>
        </w:rPr>
        <w:t>Objective</w:t>
      </w:r>
      <w:r w:rsidR="00607387">
        <w:rPr>
          <w:rFonts w:ascii="Arial" w:hAnsi="Arial" w:cs="Arial"/>
          <w:b/>
          <w:bCs/>
          <w:sz w:val="20"/>
          <w:szCs w:val="20"/>
        </w:rPr>
        <w:t>s</w:t>
      </w:r>
      <w:r w:rsidR="00C42053" w:rsidRPr="00C42053">
        <w:rPr>
          <w:rFonts w:ascii="Arial" w:hAnsi="Arial" w:cs="Arial"/>
          <w:b/>
          <w:bCs/>
          <w:sz w:val="20"/>
          <w:szCs w:val="20"/>
        </w:rPr>
        <w:t xml:space="preserve">: </w:t>
      </w:r>
      <w:r w:rsidR="00607387">
        <w:rPr>
          <w:rFonts w:ascii="Arial" w:hAnsi="Arial" w:cs="Arial"/>
          <w:sz w:val="20"/>
          <w:szCs w:val="20"/>
        </w:rPr>
        <w:t>A</w:t>
      </w:r>
      <w:r w:rsidR="00C42053" w:rsidRPr="00C42053">
        <w:rPr>
          <w:rFonts w:ascii="Arial" w:hAnsi="Arial" w:cs="Arial"/>
          <w:sz w:val="20"/>
          <w:szCs w:val="20"/>
        </w:rPr>
        <w:t xml:space="preserve">ssess the organization’s </w:t>
      </w:r>
      <w:r w:rsidR="00607387">
        <w:rPr>
          <w:rFonts w:ascii="Arial" w:hAnsi="Arial" w:cs="Arial"/>
          <w:sz w:val="20"/>
          <w:szCs w:val="20"/>
        </w:rPr>
        <w:t>ability to prepare</w:t>
      </w:r>
      <w:r w:rsidR="001D042C">
        <w:rPr>
          <w:rFonts w:ascii="Arial" w:hAnsi="Arial" w:cs="Arial"/>
          <w:sz w:val="20"/>
          <w:szCs w:val="20"/>
        </w:rPr>
        <w:t>, follow,</w:t>
      </w:r>
      <w:r w:rsidR="00607387">
        <w:rPr>
          <w:rFonts w:ascii="Arial" w:hAnsi="Arial" w:cs="Arial"/>
          <w:sz w:val="20"/>
          <w:szCs w:val="20"/>
        </w:rPr>
        <w:t xml:space="preserve"> and monitor annual workplans</w:t>
      </w:r>
      <w:r w:rsidR="004224D0">
        <w:rPr>
          <w:rFonts w:ascii="Arial" w:hAnsi="Arial" w:cs="Arial"/>
          <w:sz w:val="20"/>
          <w:szCs w:val="20"/>
        </w:rPr>
        <w:t xml:space="preserve"> </w:t>
      </w:r>
      <w:r w:rsidR="00C90AAC">
        <w:rPr>
          <w:rFonts w:ascii="Arial" w:hAnsi="Arial" w:cs="Arial"/>
          <w:sz w:val="20"/>
          <w:szCs w:val="20"/>
        </w:rPr>
        <w:t>containing</w:t>
      </w:r>
      <w:r w:rsidR="004224D0" w:rsidRPr="00EE4279">
        <w:rPr>
          <w:rFonts w:ascii="Arial" w:hAnsi="Arial" w:cs="Arial"/>
          <w:noProof/>
          <w:sz w:val="20"/>
          <w:szCs w:val="20"/>
          <w:lang w:val="en-US"/>
        </w:rPr>
        <w:t xml:space="preserve"> goals, measurable objectives, strategies, timelines,</w:t>
      </w:r>
      <w:r w:rsidR="004224D0">
        <w:rPr>
          <w:rFonts w:ascii="Arial" w:hAnsi="Arial" w:cs="Arial"/>
          <w:noProof/>
          <w:sz w:val="20"/>
          <w:szCs w:val="20"/>
          <w:lang w:val="en-US"/>
        </w:rPr>
        <w:t xml:space="preserve"> and</w:t>
      </w:r>
      <w:r w:rsidR="004224D0" w:rsidRPr="00EE4279">
        <w:rPr>
          <w:rFonts w:ascii="Arial" w:hAnsi="Arial" w:cs="Arial"/>
          <w:noProof/>
          <w:sz w:val="20"/>
          <w:szCs w:val="20"/>
          <w:lang w:val="en-US"/>
        </w:rPr>
        <w:t xml:space="preserve"> responsibilities</w:t>
      </w:r>
    </w:p>
    <w:p w:rsidR="00607387" w:rsidRPr="00C42053" w:rsidRDefault="00607387" w:rsidP="00C42053">
      <w:pPr>
        <w:autoSpaceDE w:val="0"/>
        <w:autoSpaceDN w:val="0"/>
        <w:adjustRightInd w:val="0"/>
        <w:rPr>
          <w:rFonts w:ascii="Arial" w:hAnsi="Arial" w:cs="Arial"/>
          <w:sz w:val="20"/>
          <w:szCs w:val="20"/>
        </w:rPr>
      </w:pPr>
    </w:p>
    <w:p w:rsidR="00C42053" w:rsidRPr="00C42053" w:rsidRDefault="00C42053" w:rsidP="00C42053">
      <w:pPr>
        <w:autoSpaceDE w:val="0"/>
        <w:autoSpaceDN w:val="0"/>
        <w:adjustRightInd w:val="0"/>
        <w:rPr>
          <w:rFonts w:ascii="Arial" w:hAnsi="Arial" w:cs="Arial"/>
          <w:sz w:val="20"/>
          <w:szCs w:val="20"/>
        </w:rPr>
      </w:pPr>
      <w:r w:rsidRPr="00C42053">
        <w:rPr>
          <w:rFonts w:ascii="Arial" w:hAnsi="Arial" w:cs="Arial"/>
          <w:b/>
          <w:bCs/>
          <w:sz w:val="20"/>
          <w:szCs w:val="20"/>
        </w:rPr>
        <w:t xml:space="preserve">Resources: </w:t>
      </w:r>
      <w:r w:rsidRPr="00C42053">
        <w:rPr>
          <w:rFonts w:ascii="Arial" w:hAnsi="Arial" w:cs="Arial"/>
          <w:sz w:val="20"/>
          <w:szCs w:val="20"/>
        </w:rPr>
        <w:t xml:space="preserve">Annual </w:t>
      </w:r>
      <w:r w:rsidR="002E674F">
        <w:rPr>
          <w:rFonts w:ascii="Arial" w:hAnsi="Arial" w:cs="Arial"/>
          <w:sz w:val="20"/>
          <w:szCs w:val="20"/>
        </w:rPr>
        <w:t xml:space="preserve">program and project </w:t>
      </w:r>
      <w:r w:rsidR="00607387">
        <w:rPr>
          <w:rFonts w:ascii="Arial" w:hAnsi="Arial" w:cs="Arial"/>
          <w:sz w:val="20"/>
          <w:szCs w:val="20"/>
        </w:rPr>
        <w:t xml:space="preserve">workplans, </w:t>
      </w:r>
      <w:r w:rsidR="00F1110F">
        <w:rPr>
          <w:rFonts w:ascii="Arial" w:hAnsi="Arial" w:cs="Arial"/>
          <w:sz w:val="20"/>
          <w:szCs w:val="20"/>
        </w:rPr>
        <w:t>reviews of workplan progress</w:t>
      </w:r>
      <w:r w:rsidR="00607387">
        <w:rPr>
          <w:rFonts w:ascii="Arial" w:hAnsi="Arial" w:cs="Arial"/>
          <w:sz w:val="20"/>
          <w:szCs w:val="20"/>
        </w:rPr>
        <w:t xml:space="preserve">, </w:t>
      </w:r>
      <w:r w:rsidR="002E674F">
        <w:rPr>
          <w:rFonts w:ascii="Arial" w:hAnsi="Arial" w:cs="Arial"/>
          <w:sz w:val="20"/>
          <w:szCs w:val="20"/>
        </w:rPr>
        <w:t>questionnaire</w:t>
      </w:r>
      <w:r w:rsidR="00607387">
        <w:rPr>
          <w:rFonts w:ascii="Arial" w:hAnsi="Arial" w:cs="Arial"/>
          <w:sz w:val="20"/>
          <w:szCs w:val="20"/>
        </w:rPr>
        <w:t xml:space="preserve">s and interviews of </w:t>
      </w:r>
      <w:r w:rsidR="002E674F">
        <w:rPr>
          <w:rFonts w:ascii="Arial" w:hAnsi="Arial" w:cs="Arial"/>
          <w:sz w:val="20"/>
          <w:szCs w:val="20"/>
        </w:rPr>
        <w:t>senior managers</w:t>
      </w:r>
      <w:r w:rsidR="00607387">
        <w:rPr>
          <w:rFonts w:ascii="Arial" w:hAnsi="Arial" w:cs="Arial"/>
          <w:sz w:val="20"/>
          <w:szCs w:val="20"/>
        </w:rPr>
        <w:t xml:space="preserve"> and donors</w:t>
      </w:r>
    </w:p>
    <w:p w:rsidR="001B1BBD" w:rsidRDefault="001B1BBD" w:rsidP="001B1BBD">
      <w:pPr>
        <w:autoSpaceDE w:val="0"/>
        <w:autoSpaceDN w:val="0"/>
        <w:adjustRightInd w:val="0"/>
        <w:rPr>
          <w:rFonts w:ascii="Arial" w:hAnsi="Arial" w:cs="Arial"/>
          <w:b/>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3376"/>
        <w:gridCol w:w="38"/>
        <w:gridCol w:w="3001"/>
        <w:gridCol w:w="3060"/>
        <w:gridCol w:w="3168"/>
      </w:tblGrid>
      <w:tr w:rsidR="001B1BBD" w:rsidRPr="00FF6914" w:rsidTr="001B1BBD">
        <w:trPr>
          <w:trHeight w:val="287"/>
        </w:trPr>
        <w:tc>
          <w:tcPr>
            <w:tcW w:w="1973" w:type="dxa"/>
            <w:tcBorders>
              <w:top w:val="single" w:sz="4" w:space="0" w:color="auto"/>
              <w:left w:val="single" w:sz="4" w:space="0" w:color="auto"/>
              <w:bottom w:val="single" w:sz="4" w:space="0" w:color="auto"/>
              <w:right w:val="single" w:sz="4" w:space="0" w:color="auto"/>
            </w:tcBorders>
            <w:shd w:val="clear" w:color="auto" w:fill="548DD4"/>
          </w:tcPr>
          <w:p w:rsidR="001B1BBD" w:rsidRPr="00FF6914" w:rsidRDefault="001B1BBD" w:rsidP="001B1BBD">
            <w:pPr>
              <w:autoSpaceDE w:val="0"/>
              <w:autoSpaceDN w:val="0"/>
              <w:adjustRightInd w:val="0"/>
              <w:rPr>
                <w:rFonts w:ascii="Arial" w:hAnsi="Arial" w:cs="Arial"/>
                <w:b/>
                <w:noProof/>
                <w:sz w:val="20"/>
                <w:szCs w:val="20"/>
                <w:lang w:val="en-US"/>
              </w:rPr>
            </w:pPr>
          </w:p>
        </w:tc>
        <w:tc>
          <w:tcPr>
            <w:tcW w:w="3376" w:type="dxa"/>
            <w:tcBorders>
              <w:top w:val="single" w:sz="4" w:space="0" w:color="auto"/>
              <w:left w:val="single" w:sz="4" w:space="0" w:color="auto"/>
              <w:bottom w:val="single" w:sz="4" w:space="0" w:color="auto"/>
              <w:right w:val="single" w:sz="4" w:space="0" w:color="auto"/>
            </w:tcBorders>
            <w:shd w:val="clear" w:color="auto" w:fill="548DD4"/>
          </w:tcPr>
          <w:p w:rsidR="001B1BBD" w:rsidRPr="00FF6914" w:rsidRDefault="001B1BBD" w:rsidP="001B1BBD">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Low Capacity</w:t>
            </w:r>
          </w:p>
        </w:tc>
        <w:tc>
          <w:tcPr>
            <w:tcW w:w="3039" w:type="dxa"/>
            <w:gridSpan w:val="2"/>
            <w:tcBorders>
              <w:top w:val="single" w:sz="4" w:space="0" w:color="auto"/>
              <w:left w:val="single" w:sz="4" w:space="0" w:color="auto"/>
              <w:bottom w:val="single" w:sz="4" w:space="0" w:color="auto"/>
              <w:right w:val="single" w:sz="4" w:space="0" w:color="auto"/>
            </w:tcBorders>
            <w:shd w:val="clear" w:color="auto" w:fill="548DD4"/>
          </w:tcPr>
          <w:p w:rsidR="001B1BBD" w:rsidRPr="00FF6914" w:rsidRDefault="001B1BBD" w:rsidP="001B1BBD">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Basic Capacity</w:t>
            </w:r>
          </w:p>
        </w:tc>
        <w:tc>
          <w:tcPr>
            <w:tcW w:w="3060" w:type="dxa"/>
            <w:tcBorders>
              <w:top w:val="single" w:sz="4" w:space="0" w:color="auto"/>
              <w:left w:val="single" w:sz="4" w:space="0" w:color="auto"/>
              <w:bottom w:val="single" w:sz="4" w:space="0" w:color="auto"/>
              <w:right w:val="single" w:sz="4" w:space="0" w:color="auto"/>
            </w:tcBorders>
            <w:shd w:val="clear" w:color="auto" w:fill="548DD4"/>
          </w:tcPr>
          <w:p w:rsidR="001B1BBD" w:rsidRPr="00FF6914" w:rsidRDefault="001B1BBD" w:rsidP="001B1BBD">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Moderate Capacity</w:t>
            </w:r>
          </w:p>
        </w:tc>
        <w:tc>
          <w:tcPr>
            <w:tcW w:w="3168" w:type="dxa"/>
            <w:tcBorders>
              <w:top w:val="single" w:sz="4" w:space="0" w:color="auto"/>
              <w:left w:val="single" w:sz="4" w:space="0" w:color="auto"/>
              <w:bottom w:val="single" w:sz="4" w:space="0" w:color="auto"/>
              <w:right w:val="single" w:sz="4" w:space="0" w:color="auto"/>
            </w:tcBorders>
            <w:shd w:val="clear" w:color="auto" w:fill="548DD4"/>
          </w:tcPr>
          <w:p w:rsidR="001B1BBD" w:rsidRPr="00FF6914" w:rsidRDefault="001B1BBD" w:rsidP="001B1BBD">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Strong Capacity</w:t>
            </w:r>
          </w:p>
        </w:tc>
      </w:tr>
      <w:tr w:rsidR="00A23423" w:rsidRPr="00FF6914" w:rsidTr="00FF6914">
        <w:trPr>
          <w:trHeight w:val="287"/>
        </w:trPr>
        <w:tc>
          <w:tcPr>
            <w:tcW w:w="1973" w:type="dxa"/>
            <w:vMerge w:val="restart"/>
            <w:shd w:val="clear" w:color="auto" w:fill="auto"/>
          </w:tcPr>
          <w:p w:rsidR="00A23423" w:rsidRPr="00FF6914" w:rsidRDefault="00A23423" w:rsidP="00A23423">
            <w:pPr>
              <w:autoSpaceDE w:val="0"/>
              <w:autoSpaceDN w:val="0"/>
              <w:adjustRightInd w:val="0"/>
              <w:rPr>
                <w:rFonts w:ascii="Arial" w:hAnsi="Arial" w:cs="Arial"/>
                <w:b/>
                <w:noProof/>
                <w:sz w:val="20"/>
                <w:szCs w:val="20"/>
                <w:lang w:val="en-US"/>
              </w:rPr>
            </w:pPr>
          </w:p>
          <w:p w:rsidR="00A23423" w:rsidRPr="00FF6914" w:rsidRDefault="00A23423" w:rsidP="00A23423">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7.2</w:t>
            </w:r>
          </w:p>
          <w:p w:rsidR="00A23423" w:rsidRPr="00FF6914" w:rsidRDefault="0008137B" w:rsidP="00A23423">
            <w:pPr>
              <w:autoSpaceDE w:val="0"/>
              <w:autoSpaceDN w:val="0"/>
              <w:adjustRightInd w:val="0"/>
              <w:rPr>
                <w:rFonts w:ascii="Arial" w:hAnsi="Arial" w:cs="Arial"/>
                <w:b/>
                <w:noProof/>
                <w:sz w:val="20"/>
                <w:szCs w:val="20"/>
                <w:lang w:val="en-US"/>
              </w:rPr>
            </w:pPr>
            <w:r>
              <w:rPr>
                <w:rFonts w:ascii="Arial" w:hAnsi="Arial" w:cs="Arial"/>
                <w:b/>
                <w:noProof/>
                <w:sz w:val="20"/>
                <w:szCs w:val="20"/>
                <w:lang w:val="en-US"/>
              </w:rPr>
              <w:t xml:space="preserve">Annual </w:t>
            </w:r>
            <w:r w:rsidR="00A23423" w:rsidRPr="00FF6914">
              <w:rPr>
                <w:rFonts w:ascii="Arial" w:hAnsi="Arial" w:cs="Arial"/>
                <w:b/>
                <w:noProof/>
                <w:sz w:val="20"/>
                <w:szCs w:val="20"/>
                <w:lang w:val="en-US"/>
              </w:rPr>
              <w:t>Workplan</w:t>
            </w:r>
            <w:r>
              <w:rPr>
                <w:rFonts w:ascii="Arial" w:hAnsi="Arial" w:cs="Arial"/>
                <w:b/>
                <w:noProof/>
                <w:sz w:val="20"/>
                <w:szCs w:val="20"/>
                <w:lang w:val="en-US"/>
              </w:rPr>
              <w:t>s</w:t>
            </w:r>
            <w:r w:rsidR="00A23423">
              <w:rPr>
                <w:rFonts w:ascii="Arial" w:hAnsi="Arial" w:cs="Arial"/>
                <w:b/>
                <w:noProof/>
                <w:sz w:val="20"/>
                <w:szCs w:val="20"/>
                <w:lang w:val="en-US"/>
              </w:rPr>
              <w:t xml:space="preserve"> </w:t>
            </w:r>
          </w:p>
          <w:p w:rsidR="00A23423" w:rsidRPr="00FF6914" w:rsidRDefault="00A23423" w:rsidP="00A23423">
            <w:pPr>
              <w:autoSpaceDE w:val="0"/>
              <w:autoSpaceDN w:val="0"/>
              <w:adjustRightInd w:val="0"/>
              <w:rPr>
                <w:rFonts w:ascii="Arial" w:hAnsi="Arial" w:cs="Arial"/>
                <w:b/>
                <w:noProof/>
                <w:sz w:val="20"/>
                <w:szCs w:val="20"/>
                <w:lang w:val="en-US"/>
              </w:rPr>
            </w:pPr>
          </w:p>
          <w:p w:rsidR="00A23423" w:rsidRPr="00FF6914" w:rsidRDefault="00A23423" w:rsidP="00A23423">
            <w:pPr>
              <w:autoSpaceDE w:val="0"/>
              <w:autoSpaceDN w:val="0"/>
              <w:adjustRightInd w:val="0"/>
              <w:rPr>
                <w:rFonts w:ascii="Arial" w:hAnsi="Arial" w:cs="Arial"/>
                <w:b/>
                <w:noProof/>
                <w:sz w:val="20"/>
                <w:szCs w:val="20"/>
                <w:lang w:val="en-US"/>
              </w:rPr>
            </w:pPr>
          </w:p>
          <w:p w:rsidR="00A23423" w:rsidRPr="00FF6914" w:rsidRDefault="00A32735" w:rsidP="00A23423">
            <w:pPr>
              <w:autoSpaceDE w:val="0"/>
              <w:autoSpaceDN w:val="0"/>
              <w:adjustRightInd w:val="0"/>
              <w:rPr>
                <w:rFonts w:ascii="Arial" w:hAnsi="Arial" w:cs="Arial"/>
                <w:b/>
                <w:noProof/>
                <w:sz w:val="20"/>
                <w:szCs w:val="20"/>
                <w:lang w:val="en-US"/>
              </w:rPr>
            </w:pPr>
            <w:r w:rsidRPr="000A25B2">
              <w:rPr>
                <w:rFonts w:ascii="Arial" w:hAnsi="Arial" w:cs="Arial"/>
                <w:noProof/>
                <w:color w:val="31849B"/>
                <w:sz w:val="20"/>
                <w:szCs w:val="20"/>
              </w:rPr>
              <w:sym w:font="Wingdings 2" w:char="F098"/>
            </w:r>
          </w:p>
          <w:p w:rsidR="00A23423" w:rsidRPr="00FF6914" w:rsidRDefault="00A23423" w:rsidP="00A23423">
            <w:pPr>
              <w:autoSpaceDE w:val="0"/>
              <w:autoSpaceDN w:val="0"/>
              <w:adjustRightInd w:val="0"/>
              <w:rPr>
                <w:rFonts w:ascii="Arial" w:hAnsi="Arial" w:cs="Arial"/>
                <w:b/>
                <w:noProof/>
                <w:sz w:val="20"/>
                <w:szCs w:val="20"/>
                <w:lang w:val="en-US"/>
              </w:rPr>
            </w:pPr>
          </w:p>
        </w:tc>
        <w:tc>
          <w:tcPr>
            <w:tcW w:w="3414" w:type="dxa"/>
            <w:gridSpan w:val="2"/>
            <w:shd w:val="clear" w:color="auto" w:fill="FFFF00"/>
          </w:tcPr>
          <w:p w:rsidR="00A23423" w:rsidRPr="00FF6914" w:rsidRDefault="00A23423" w:rsidP="00A23423">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1</w:t>
            </w:r>
          </w:p>
        </w:tc>
        <w:tc>
          <w:tcPr>
            <w:tcW w:w="3001" w:type="dxa"/>
            <w:shd w:val="clear" w:color="auto" w:fill="FFFF00"/>
          </w:tcPr>
          <w:p w:rsidR="00A23423" w:rsidRPr="00FF6914" w:rsidRDefault="00A23423" w:rsidP="00A23423">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2</w:t>
            </w:r>
          </w:p>
        </w:tc>
        <w:tc>
          <w:tcPr>
            <w:tcW w:w="3060" w:type="dxa"/>
            <w:shd w:val="clear" w:color="auto" w:fill="FFFF00"/>
          </w:tcPr>
          <w:p w:rsidR="00A23423" w:rsidRPr="00FF6914" w:rsidRDefault="00A23423" w:rsidP="00A23423">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3</w:t>
            </w:r>
          </w:p>
        </w:tc>
        <w:tc>
          <w:tcPr>
            <w:tcW w:w="3168" w:type="dxa"/>
            <w:shd w:val="clear" w:color="auto" w:fill="FFFF00"/>
          </w:tcPr>
          <w:p w:rsidR="00A23423" w:rsidRPr="00FF6914" w:rsidRDefault="00A23423" w:rsidP="00A23423">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4</w:t>
            </w:r>
          </w:p>
        </w:tc>
      </w:tr>
      <w:tr w:rsidR="00A23423" w:rsidRPr="00FF6914" w:rsidTr="00FF6914">
        <w:trPr>
          <w:trHeight w:val="539"/>
        </w:trPr>
        <w:tc>
          <w:tcPr>
            <w:tcW w:w="1973" w:type="dxa"/>
            <w:vMerge/>
            <w:shd w:val="clear" w:color="auto" w:fill="auto"/>
          </w:tcPr>
          <w:p w:rsidR="00A23423" w:rsidRPr="00FF6914" w:rsidRDefault="00A23423" w:rsidP="00FF6914">
            <w:pPr>
              <w:autoSpaceDE w:val="0"/>
              <w:autoSpaceDN w:val="0"/>
              <w:adjustRightInd w:val="0"/>
              <w:rPr>
                <w:rFonts w:ascii="Arial" w:hAnsi="Arial" w:cs="Arial"/>
                <w:b/>
                <w:noProof/>
                <w:sz w:val="20"/>
                <w:szCs w:val="20"/>
                <w:lang w:val="en-US"/>
              </w:rPr>
            </w:pPr>
          </w:p>
        </w:tc>
        <w:tc>
          <w:tcPr>
            <w:tcW w:w="3414" w:type="dxa"/>
            <w:gridSpan w:val="2"/>
            <w:shd w:val="clear" w:color="auto" w:fill="auto"/>
          </w:tcPr>
          <w:p w:rsidR="001555FA" w:rsidRDefault="0008137B" w:rsidP="001555FA">
            <w:pPr>
              <w:autoSpaceDE w:val="0"/>
              <w:autoSpaceDN w:val="0"/>
              <w:adjustRightInd w:val="0"/>
              <w:rPr>
                <w:rFonts w:ascii="Arial" w:hAnsi="Arial" w:cs="Arial"/>
                <w:noProof/>
                <w:sz w:val="20"/>
                <w:szCs w:val="20"/>
                <w:lang w:val="en-US"/>
              </w:rPr>
            </w:pPr>
            <w:r>
              <w:rPr>
                <w:rFonts w:ascii="Arial" w:hAnsi="Arial" w:cs="Arial"/>
                <w:noProof/>
                <w:sz w:val="20"/>
                <w:szCs w:val="20"/>
                <w:lang w:val="en-US"/>
              </w:rPr>
              <w:t>A</w:t>
            </w:r>
            <w:r w:rsidR="00A23423" w:rsidRPr="00EE4279">
              <w:rPr>
                <w:rFonts w:ascii="Arial" w:hAnsi="Arial" w:cs="Arial"/>
                <w:noProof/>
                <w:sz w:val="20"/>
                <w:szCs w:val="20"/>
                <w:lang w:val="en-US"/>
              </w:rPr>
              <w:t>nnual workplan</w:t>
            </w:r>
            <w:r w:rsidR="00A23423">
              <w:rPr>
                <w:rFonts w:ascii="Arial" w:hAnsi="Arial" w:cs="Arial"/>
                <w:noProof/>
                <w:sz w:val="20"/>
                <w:szCs w:val="20"/>
                <w:lang w:val="en-US"/>
              </w:rPr>
              <w:t>s</w:t>
            </w:r>
            <w:r>
              <w:rPr>
                <w:rFonts w:ascii="Arial" w:hAnsi="Arial" w:cs="Arial"/>
                <w:noProof/>
                <w:sz w:val="20"/>
                <w:szCs w:val="20"/>
                <w:lang w:val="en-US"/>
              </w:rPr>
              <w:t xml:space="preserve"> </w:t>
            </w:r>
          </w:p>
          <w:p w:rsidR="001555FA" w:rsidRDefault="001555FA" w:rsidP="001555FA">
            <w:pPr>
              <w:autoSpaceDE w:val="0"/>
              <w:autoSpaceDN w:val="0"/>
              <w:adjustRightInd w:val="0"/>
              <w:rPr>
                <w:rFonts w:ascii="Arial" w:hAnsi="Arial" w:cs="Arial"/>
                <w:noProof/>
                <w:sz w:val="20"/>
                <w:szCs w:val="20"/>
                <w:lang w:val="en-US"/>
              </w:rPr>
            </w:pPr>
          </w:p>
          <w:p w:rsidR="00A23423" w:rsidRDefault="0008137B" w:rsidP="000B57AB">
            <w:pPr>
              <w:numPr>
                <w:ilvl w:val="0"/>
                <w:numId w:val="96"/>
              </w:numPr>
              <w:autoSpaceDE w:val="0"/>
              <w:autoSpaceDN w:val="0"/>
              <w:adjustRightInd w:val="0"/>
              <w:rPr>
                <w:rFonts w:ascii="Arial" w:hAnsi="Arial" w:cs="Arial"/>
                <w:noProof/>
                <w:sz w:val="20"/>
                <w:szCs w:val="20"/>
                <w:lang w:val="en-US"/>
              </w:rPr>
            </w:pPr>
            <w:r>
              <w:rPr>
                <w:rFonts w:ascii="Arial" w:hAnsi="Arial" w:cs="Arial"/>
                <w:noProof/>
                <w:sz w:val="20"/>
                <w:szCs w:val="20"/>
                <w:lang w:val="en-US"/>
              </w:rPr>
              <w:t>Have not been prepared</w:t>
            </w:r>
            <w:r w:rsidR="00A23423" w:rsidRPr="00EE4279">
              <w:rPr>
                <w:rFonts w:ascii="Arial" w:hAnsi="Arial" w:cs="Arial"/>
                <w:noProof/>
                <w:sz w:val="20"/>
                <w:szCs w:val="20"/>
                <w:lang w:val="en-US"/>
              </w:rPr>
              <w:t xml:space="preserve"> </w:t>
            </w:r>
          </w:p>
          <w:p w:rsidR="004224D0" w:rsidRDefault="004224D0" w:rsidP="004224D0">
            <w:pPr>
              <w:autoSpaceDE w:val="0"/>
              <w:autoSpaceDN w:val="0"/>
              <w:adjustRightInd w:val="0"/>
              <w:rPr>
                <w:rFonts w:ascii="Arial" w:hAnsi="Arial" w:cs="Arial"/>
                <w:noProof/>
                <w:sz w:val="20"/>
                <w:szCs w:val="20"/>
                <w:lang w:val="en-US"/>
              </w:rPr>
            </w:pPr>
          </w:p>
          <w:p w:rsidR="00BD1739" w:rsidRDefault="0008137B" w:rsidP="000B57AB">
            <w:pPr>
              <w:numPr>
                <w:ilvl w:val="0"/>
                <w:numId w:val="61"/>
              </w:numPr>
              <w:autoSpaceDE w:val="0"/>
              <w:autoSpaceDN w:val="0"/>
              <w:adjustRightInd w:val="0"/>
              <w:rPr>
                <w:rFonts w:ascii="Arial" w:hAnsi="Arial" w:cs="Arial"/>
                <w:noProof/>
                <w:sz w:val="20"/>
                <w:szCs w:val="20"/>
                <w:lang w:val="en-US"/>
              </w:rPr>
            </w:pPr>
            <w:r>
              <w:rPr>
                <w:rFonts w:ascii="Arial" w:hAnsi="Arial" w:cs="Arial"/>
                <w:noProof/>
                <w:sz w:val="20"/>
                <w:szCs w:val="20"/>
                <w:lang w:val="en-US"/>
              </w:rPr>
              <w:t>Have been prepared, but are i</w:t>
            </w:r>
            <w:r w:rsidR="004224D0">
              <w:rPr>
                <w:rFonts w:ascii="Arial" w:hAnsi="Arial" w:cs="Arial"/>
                <w:noProof/>
                <w:sz w:val="20"/>
                <w:szCs w:val="20"/>
                <w:lang w:val="en-US"/>
              </w:rPr>
              <w:t>nadequate</w:t>
            </w:r>
            <w:r w:rsidR="00B852C2">
              <w:rPr>
                <w:rFonts w:ascii="Arial" w:hAnsi="Arial" w:cs="Arial"/>
                <w:noProof/>
                <w:sz w:val="20"/>
                <w:szCs w:val="20"/>
                <w:lang w:val="en-US"/>
              </w:rPr>
              <w:t xml:space="preserve"> </w:t>
            </w:r>
          </w:p>
          <w:p w:rsidR="00BD1739" w:rsidRDefault="00BD1739" w:rsidP="00BD1739">
            <w:pPr>
              <w:autoSpaceDE w:val="0"/>
              <w:autoSpaceDN w:val="0"/>
              <w:adjustRightInd w:val="0"/>
              <w:ind w:left="360"/>
              <w:rPr>
                <w:rFonts w:ascii="Arial" w:hAnsi="Arial" w:cs="Arial"/>
                <w:noProof/>
                <w:sz w:val="20"/>
                <w:szCs w:val="20"/>
                <w:lang w:val="en-US"/>
              </w:rPr>
            </w:pPr>
          </w:p>
          <w:p w:rsidR="00C90AAC" w:rsidRDefault="00BD1739" w:rsidP="000B57AB">
            <w:pPr>
              <w:numPr>
                <w:ilvl w:val="0"/>
                <w:numId w:val="61"/>
              </w:numPr>
              <w:autoSpaceDE w:val="0"/>
              <w:autoSpaceDN w:val="0"/>
              <w:adjustRightInd w:val="0"/>
              <w:rPr>
                <w:rFonts w:ascii="Arial" w:hAnsi="Arial" w:cs="Arial"/>
                <w:noProof/>
                <w:sz w:val="20"/>
                <w:szCs w:val="20"/>
                <w:lang w:val="en-US"/>
              </w:rPr>
            </w:pPr>
            <w:r>
              <w:rPr>
                <w:rFonts w:ascii="Arial" w:hAnsi="Arial" w:cs="Arial"/>
                <w:noProof/>
                <w:sz w:val="20"/>
                <w:szCs w:val="20"/>
                <w:lang w:val="en-US"/>
              </w:rPr>
              <w:t>N</w:t>
            </w:r>
            <w:r w:rsidR="00B852C2">
              <w:rPr>
                <w:rFonts w:ascii="Arial" w:hAnsi="Arial" w:cs="Arial"/>
                <w:noProof/>
                <w:sz w:val="20"/>
                <w:szCs w:val="20"/>
                <w:lang w:val="en-US"/>
              </w:rPr>
              <w:t>ot timely</w:t>
            </w:r>
          </w:p>
          <w:p w:rsidR="00AD5475" w:rsidRDefault="00AD5475" w:rsidP="001555FA">
            <w:pPr>
              <w:rPr>
                <w:noProof/>
              </w:rPr>
            </w:pPr>
          </w:p>
          <w:p w:rsidR="00AD5475" w:rsidRDefault="00AD5475" w:rsidP="000B57AB">
            <w:pPr>
              <w:numPr>
                <w:ilvl w:val="0"/>
                <w:numId w:val="61"/>
              </w:numPr>
              <w:autoSpaceDE w:val="0"/>
              <w:autoSpaceDN w:val="0"/>
              <w:adjustRightInd w:val="0"/>
              <w:rPr>
                <w:rFonts w:ascii="Arial" w:hAnsi="Arial" w:cs="Arial"/>
                <w:noProof/>
                <w:sz w:val="20"/>
                <w:szCs w:val="20"/>
                <w:lang w:val="en-US"/>
              </w:rPr>
            </w:pPr>
            <w:r>
              <w:rPr>
                <w:rFonts w:ascii="Arial" w:hAnsi="Arial" w:cs="Arial"/>
                <w:noProof/>
                <w:sz w:val="20"/>
                <w:szCs w:val="20"/>
                <w:lang w:val="en-US"/>
              </w:rPr>
              <w:t>N</w:t>
            </w:r>
            <w:r w:rsidRPr="00EE4279">
              <w:rPr>
                <w:rFonts w:ascii="Arial" w:hAnsi="Arial" w:cs="Arial"/>
                <w:noProof/>
                <w:sz w:val="20"/>
                <w:szCs w:val="20"/>
                <w:lang w:val="en-US"/>
              </w:rPr>
              <w:t>ot</w:t>
            </w:r>
            <w:r>
              <w:rPr>
                <w:rFonts w:ascii="Arial" w:hAnsi="Arial" w:cs="Arial"/>
                <w:noProof/>
                <w:sz w:val="20"/>
                <w:szCs w:val="20"/>
                <w:lang w:val="en-US"/>
              </w:rPr>
              <w:t xml:space="preserve"> linked </w:t>
            </w:r>
            <w:r w:rsidRPr="00EE4279">
              <w:rPr>
                <w:rFonts w:ascii="Arial" w:hAnsi="Arial" w:cs="Arial"/>
                <w:noProof/>
                <w:sz w:val="20"/>
                <w:szCs w:val="20"/>
                <w:lang w:val="en-US"/>
              </w:rPr>
              <w:t xml:space="preserve">to program </w:t>
            </w:r>
            <w:r>
              <w:rPr>
                <w:rFonts w:ascii="Arial" w:hAnsi="Arial" w:cs="Arial"/>
                <w:noProof/>
                <w:sz w:val="20"/>
                <w:szCs w:val="20"/>
                <w:lang w:val="en-US"/>
              </w:rPr>
              <w:t xml:space="preserve">or project </w:t>
            </w:r>
            <w:r w:rsidRPr="00EE4279">
              <w:rPr>
                <w:rFonts w:ascii="Arial" w:hAnsi="Arial" w:cs="Arial"/>
                <w:noProof/>
                <w:sz w:val="20"/>
                <w:szCs w:val="20"/>
                <w:lang w:val="en-US"/>
              </w:rPr>
              <w:t>budget</w:t>
            </w:r>
            <w:r>
              <w:rPr>
                <w:rFonts w:ascii="Arial" w:hAnsi="Arial" w:cs="Arial"/>
                <w:noProof/>
                <w:sz w:val="20"/>
                <w:szCs w:val="20"/>
                <w:lang w:val="en-US"/>
              </w:rPr>
              <w:t>s</w:t>
            </w:r>
          </w:p>
          <w:p w:rsidR="00AD5475" w:rsidRDefault="00AD5475" w:rsidP="001555FA">
            <w:pPr>
              <w:autoSpaceDE w:val="0"/>
              <w:autoSpaceDN w:val="0"/>
              <w:adjustRightInd w:val="0"/>
              <w:ind w:left="360"/>
              <w:rPr>
                <w:rFonts w:ascii="Arial" w:hAnsi="Arial" w:cs="Arial"/>
                <w:noProof/>
                <w:sz w:val="20"/>
                <w:szCs w:val="20"/>
                <w:lang w:val="en-US"/>
              </w:rPr>
            </w:pPr>
          </w:p>
          <w:p w:rsidR="00C90AAC" w:rsidRDefault="00E372CD" w:rsidP="000B57AB">
            <w:pPr>
              <w:numPr>
                <w:ilvl w:val="0"/>
                <w:numId w:val="61"/>
              </w:numPr>
              <w:autoSpaceDE w:val="0"/>
              <w:autoSpaceDN w:val="0"/>
              <w:adjustRightInd w:val="0"/>
              <w:rPr>
                <w:rFonts w:ascii="Arial" w:hAnsi="Arial" w:cs="Arial"/>
                <w:noProof/>
                <w:sz w:val="20"/>
                <w:szCs w:val="20"/>
                <w:lang w:val="en-US"/>
              </w:rPr>
            </w:pPr>
            <w:r>
              <w:rPr>
                <w:rFonts w:ascii="Arial" w:hAnsi="Arial" w:cs="Arial"/>
                <w:noProof/>
                <w:sz w:val="20"/>
                <w:szCs w:val="20"/>
                <w:lang w:val="en-US"/>
              </w:rPr>
              <w:t>Lack</w:t>
            </w:r>
            <w:r w:rsidR="00A60ED2">
              <w:rPr>
                <w:rFonts w:ascii="Arial" w:hAnsi="Arial" w:cs="Arial"/>
                <w:noProof/>
                <w:sz w:val="20"/>
                <w:szCs w:val="20"/>
                <w:lang w:val="en-US"/>
              </w:rPr>
              <w:t>ing</w:t>
            </w:r>
            <w:r>
              <w:rPr>
                <w:rFonts w:ascii="Arial" w:hAnsi="Arial" w:cs="Arial"/>
                <w:noProof/>
                <w:sz w:val="20"/>
                <w:szCs w:val="20"/>
                <w:lang w:val="en-US"/>
              </w:rPr>
              <w:t xml:space="preserve"> </w:t>
            </w:r>
            <w:r w:rsidR="00A60ED2">
              <w:rPr>
                <w:rFonts w:ascii="Arial" w:hAnsi="Arial" w:cs="Arial"/>
                <w:noProof/>
                <w:sz w:val="20"/>
                <w:szCs w:val="20"/>
                <w:lang w:val="en-US"/>
              </w:rPr>
              <w:t>clear and measureable</w:t>
            </w:r>
            <w:r>
              <w:rPr>
                <w:rFonts w:ascii="Arial" w:hAnsi="Arial" w:cs="Arial"/>
                <w:noProof/>
                <w:sz w:val="20"/>
                <w:szCs w:val="20"/>
                <w:lang w:val="en-US"/>
              </w:rPr>
              <w:t xml:space="preserve"> </w:t>
            </w:r>
            <w:r w:rsidR="00EC5C6E">
              <w:rPr>
                <w:rFonts w:ascii="Arial" w:hAnsi="Arial" w:cs="Arial"/>
                <w:noProof/>
                <w:sz w:val="20"/>
                <w:szCs w:val="20"/>
                <w:lang w:val="en-US"/>
              </w:rPr>
              <w:t>goals, activities</w:t>
            </w:r>
            <w:r>
              <w:rPr>
                <w:rFonts w:ascii="Arial" w:hAnsi="Arial" w:cs="Arial"/>
                <w:noProof/>
                <w:sz w:val="20"/>
                <w:szCs w:val="20"/>
                <w:lang w:val="en-US"/>
              </w:rPr>
              <w:t xml:space="preserve">, timelines, responsibilities, </w:t>
            </w:r>
            <w:r w:rsidR="00C90AAC">
              <w:rPr>
                <w:rFonts w:ascii="Arial" w:hAnsi="Arial" w:cs="Arial"/>
                <w:noProof/>
                <w:sz w:val="20"/>
                <w:szCs w:val="20"/>
                <w:lang w:val="en-US"/>
              </w:rPr>
              <w:t>performance indicators</w:t>
            </w:r>
            <w:r w:rsidR="00A60ED2">
              <w:rPr>
                <w:rFonts w:ascii="Arial" w:hAnsi="Arial" w:cs="Arial"/>
                <w:noProof/>
                <w:sz w:val="20"/>
                <w:szCs w:val="20"/>
                <w:lang w:val="en-US"/>
              </w:rPr>
              <w:t>, or</w:t>
            </w:r>
            <w:r w:rsidR="009875C2">
              <w:rPr>
                <w:rFonts w:ascii="Arial" w:hAnsi="Arial" w:cs="Arial"/>
                <w:noProof/>
                <w:sz w:val="20"/>
                <w:szCs w:val="20"/>
                <w:lang w:val="en-US"/>
              </w:rPr>
              <w:t xml:space="preserve"> targets</w:t>
            </w:r>
          </w:p>
          <w:p w:rsidR="00EC5C6E" w:rsidRDefault="00EC5C6E" w:rsidP="001555FA">
            <w:pPr>
              <w:rPr>
                <w:noProof/>
              </w:rPr>
            </w:pPr>
          </w:p>
          <w:p w:rsidR="00EC5C6E" w:rsidRDefault="001555FA" w:rsidP="000B57AB">
            <w:pPr>
              <w:numPr>
                <w:ilvl w:val="0"/>
                <w:numId w:val="61"/>
              </w:numPr>
              <w:autoSpaceDE w:val="0"/>
              <w:autoSpaceDN w:val="0"/>
              <w:adjustRightInd w:val="0"/>
              <w:rPr>
                <w:rFonts w:ascii="Arial" w:hAnsi="Arial" w:cs="Arial"/>
                <w:noProof/>
                <w:sz w:val="20"/>
                <w:szCs w:val="20"/>
                <w:lang w:val="en-US"/>
              </w:rPr>
            </w:pPr>
            <w:r>
              <w:rPr>
                <w:rFonts w:ascii="Arial" w:hAnsi="Arial" w:cs="Arial"/>
                <w:noProof/>
                <w:sz w:val="20"/>
                <w:szCs w:val="20"/>
                <w:lang w:val="en-US"/>
              </w:rPr>
              <w:t>Not prepared with significant staff participation</w:t>
            </w:r>
          </w:p>
          <w:p w:rsidR="00C90AAC" w:rsidRDefault="00C90AAC" w:rsidP="001555FA">
            <w:pPr>
              <w:autoSpaceDE w:val="0"/>
              <w:autoSpaceDN w:val="0"/>
              <w:adjustRightInd w:val="0"/>
              <w:ind w:left="720"/>
              <w:rPr>
                <w:rFonts w:ascii="Arial" w:hAnsi="Arial" w:cs="Arial"/>
                <w:noProof/>
                <w:sz w:val="20"/>
                <w:szCs w:val="20"/>
                <w:lang w:val="en-US"/>
              </w:rPr>
            </w:pPr>
          </w:p>
          <w:p w:rsidR="004224D0" w:rsidRDefault="004224D0" w:rsidP="000B57AB">
            <w:pPr>
              <w:numPr>
                <w:ilvl w:val="0"/>
                <w:numId w:val="61"/>
              </w:numPr>
              <w:autoSpaceDE w:val="0"/>
              <w:autoSpaceDN w:val="0"/>
              <w:adjustRightInd w:val="0"/>
              <w:rPr>
                <w:rFonts w:ascii="Arial" w:hAnsi="Arial" w:cs="Arial"/>
                <w:noProof/>
                <w:sz w:val="20"/>
                <w:szCs w:val="20"/>
                <w:lang w:val="en-US"/>
              </w:rPr>
            </w:pPr>
            <w:r w:rsidRPr="00EC5C6E">
              <w:rPr>
                <w:rFonts w:ascii="Arial" w:hAnsi="Arial" w:cs="Arial"/>
                <w:noProof/>
                <w:sz w:val="20"/>
                <w:szCs w:val="20"/>
                <w:lang w:val="en-US"/>
              </w:rPr>
              <w:t>Not used for management decisions</w:t>
            </w:r>
            <w:r w:rsidR="00EC5C6E" w:rsidRPr="00EC5C6E">
              <w:rPr>
                <w:rFonts w:ascii="Arial" w:hAnsi="Arial" w:cs="Arial"/>
                <w:noProof/>
                <w:sz w:val="20"/>
                <w:szCs w:val="20"/>
                <w:lang w:val="en-US"/>
              </w:rPr>
              <w:t>,</w:t>
            </w:r>
            <w:r w:rsidRPr="00EC5C6E">
              <w:rPr>
                <w:rFonts w:ascii="Arial" w:hAnsi="Arial" w:cs="Arial"/>
                <w:noProof/>
                <w:sz w:val="20"/>
                <w:szCs w:val="20"/>
                <w:lang w:val="en-US"/>
              </w:rPr>
              <w:t xml:space="preserve"> operational planning</w:t>
            </w:r>
            <w:r w:rsidR="00EC5C6E" w:rsidRPr="00EC5C6E">
              <w:rPr>
                <w:rFonts w:ascii="Arial" w:hAnsi="Arial" w:cs="Arial"/>
                <w:noProof/>
                <w:sz w:val="20"/>
                <w:szCs w:val="20"/>
                <w:lang w:val="en-US"/>
              </w:rPr>
              <w:t xml:space="preserve">, </w:t>
            </w:r>
            <w:r w:rsidR="001555FA">
              <w:rPr>
                <w:rFonts w:ascii="Arial" w:hAnsi="Arial" w:cs="Arial"/>
                <w:noProof/>
                <w:sz w:val="20"/>
                <w:szCs w:val="20"/>
                <w:lang w:val="en-US"/>
              </w:rPr>
              <w:t>and</w:t>
            </w:r>
            <w:r w:rsidR="00EC5C6E" w:rsidRPr="00EC5C6E">
              <w:rPr>
                <w:rFonts w:ascii="Arial" w:hAnsi="Arial" w:cs="Arial"/>
                <w:noProof/>
                <w:sz w:val="20"/>
                <w:szCs w:val="20"/>
                <w:lang w:val="en-US"/>
              </w:rPr>
              <w:t xml:space="preserve"> </w:t>
            </w:r>
            <w:r w:rsidR="00AD5475">
              <w:rPr>
                <w:rFonts w:ascii="Arial" w:hAnsi="Arial" w:cs="Arial"/>
                <w:noProof/>
                <w:sz w:val="20"/>
                <w:szCs w:val="20"/>
                <w:lang w:val="en-US"/>
              </w:rPr>
              <w:t>monitoring progress</w:t>
            </w:r>
          </w:p>
          <w:p w:rsidR="00BD1739" w:rsidRDefault="00BD1739" w:rsidP="003D2A4D">
            <w:pPr>
              <w:rPr>
                <w:noProof/>
              </w:rPr>
            </w:pPr>
          </w:p>
          <w:p w:rsidR="00BD1739" w:rsidRPr="00EE4279" w:rsidRDefault="00BD1739" w:rsidP="000B57AB">
            <w:pPr>
              <w:numPr>
                <w:ilvl w:val="0"/>
                <w:numId w:val="61"/>
              </w:numPr>
              <w:autoSpaceDE w:val="0"/>
              <w:autoSpaceDN w:val="0"/>
              <w:adjustRightInd w:val="0"/>
              <w:rPr>
                <w:rFonts w:ascii="Arial" w:hAnsi="Arial" w:cs="Arial"/>
                <w:noProof/>
                <w:sz w:val="20"/>
                <w:szCs w:val="20"/>
                <w:lang w:val="en-US"/>
              </w:rPr>
            </w:pPr>
            <w:r>
              <w:rPr>
                <w:rFonts w:ascii="Arial" w:hAnsi="Arial" w:cs="Arial"/>
                <w:noProof/>
                <w:sz w:val="20"/>
                <w:szCs w:val="20"/>
                <w:lang w:val="en-US"/>
              </w:rPr>
              <w:t xml:space="preserve">Not modified as needed </w:t>
            </w:r>
          </w:p>
        </w:tc>
        <w:tc>
          <w:tcPr>
            <w:tcW w:w="3001" w:type="dxa"/>
            <w:shd w:val="clear" w:color="auto" w:fill="auto"/>
          </w:tcPr>
          <w:p w:rsidR="004224D0" w:rsidRDefault="00A60ED2" w:rsidP="00A23423">
            <w:pPr>
              <w:autoSpaceDE w:val="0"/>
              <w:autoSpaceDN w:val="0"/>
              <w:adjustRightInd w:val="0"/>
              <w:rPr>
                <w:rFonts w:ascii="Arial" w:hAnsi="Arial" w:cs="Arial"/>
                <w:noProof/>
                <w:sz w:val="20"/>
                <w:szCs w:val="20"/>
                <w:lang w:val="en-US"/>
              </w:rPr>
            </w:pPr>
            <w:r>
              <w:rPr>
                <w:rFonts w:ascii="Arial" w:hAnsi="Arial" w:cs="Arial"/>
                <w:noProof/>
                <w:sz w:val="20"/>
                <w:szCs w:val="20"/>
                <w:lang w:val="en-US"/>
              </w:rPr>
              <w:t>A</w:t>
            </w:r>
            <w:r w:rsidRPr="00EE4279">
              <w:rPr>
                <w:rFonts w:ascii="Arial" w:hAnsi="Arial" w:cs="Arial"/>
                <w:noProof/>
                <w:sz w:val="20"/>
                <w:szCs w:val="20"/>
                <w:lang w:val="en-US"/>
              </w:rPr>
              <w:t>nnual workplan</w:t>
            </w:r>
            <w:r>
              <w:rPr>
                <w:rFonts w:ascii="Arial" w:hAnsi="Arial" w:cs="Arial"/>
                <w:noProof/>
                <w:sz w:val="20"/>
                <w:szCs w:val="20"/>
                <w:lang w:val="en-US"/>
              </w:rPr>
              <w:t>s are prepared and are</w:t>
            </w:r>
          </w:p>
          <w:p w:rsidR="004224D0" w:rsidRDefault="004224D0" w:rsidP="00A23423">
            <w:pPr>
              <w:autoSpaceDE w:val="0"/>
              <w:autoSpaceDN w:val="0"/>
              <w:adjustRightInd w:val="0"/>
              <w:rPr>
                <w:rFonts w:ascii="Arial" w:hAnsi="Arial" w:cs="Arial"/>
                <w:noProof/>
                <w:sz w:val="20"/>
                <w:szCs w:val="20"/>
                <w:lang w:val="en-US"/>
              </w:rPr>
            </w:pPr>
          </w:p>
          <w:p w:rsidR="00BD1739" w:rsidRDefault="004224D0" w:rsidP="000B57AB">
            <w:pPr>
              <w:numPr>
                <w:ilvl w:val="0"/>
                <w:numId w:val="63"/>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Weak</w:t>
            </w:r>
            <w:r w:rsidR="00BD1739">
              <w:rPr>
                <w:rFonts w:ascii="Arial" w:hAnsi="Arial" w:cs="Arial"/>
                <w:noProof/>
                <w:sz w:val="20"/>
                <w:szCs w:val="20"/>
                <w:lang w:val="en-US"/>
              </w:rPr>
              <w:t xml:space="preserve">, incomplete, </w:t>
            </w:r>
            <w:r w:rsidR="00B852C2">
              <w:rPr>
                <w:rFonts w:ascii="Arial" w:hAnsi="Arial" w:cs="Arial"/>
                <w:noProof/>
                <w:sz w:val="20"/>
                <w:szCs w:val="20"/>
                <w:lang w:val="en-US"/>
              </w:rPr>
              <w:t xml:space="preserve">or </w:t>
            </w:r>
            <w:r w:rsidR="00BD1739">
              <w:rPr>
                <w:rFonts w:ascii="Arial" w:hAnsi="Arial" w:cs="Arial"/>
                <w:noProof/>
                <w:sz w:val="20"/>
                <w:szCs w:val="20"/>
                <w:lang w:val="en-US"/>
              </w:rPr>
              <w:t>require substantial external assistance</w:t>
            </w:r>
          </w:p>
          <w:p w:rsidR="00BD1739" w:rsidRDefault="00BD1739" w:rsidP="00BD1739">
            <w:pPr>
              <w:autoSpaceDE w:val="0"/>
              <w:autoSpaceDN w:val="0"/>
              <w:adjustRightInd w:val="0"/>
              <w:ind w:left="360"/>
              <w:rPr>
                <w:rFonts w:ascii="Arial" w:hAnsi="Arial" w:cs="Arial"/>
                <w:noProof/>
                <w:sz w:val="20"/>
                <w:szCs w:val="20"/>
                <w:lang w:val="en-US"/>
              </w:rPr>
            </w:pPr>
          </w:p>
          <w:p w:rsidR="004224D0" w:rsidRDefault="00BD1739" w:rsidP="000B57AB">
            <w:pPr>
              <w:numPr>
                <w:ilvl w:val="0"/>
                <w:numId w:val="63"/>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N</w:t>
            </w:r>
            <w:r w:rsidR="00B852C2">
              <w:rPr>
                <w:rFonts w:ascii="Arial" w:hAnsi="Arial" w:cs="Arial"/>
                <w:noProof/>
                <w:sz w:val="20"/>
                <w:szCs w:val="20"/>
                <w:lang w:val="en-US"/>
              </w:rPr>
              <w:t xml:space="preserve">ot </w:t>
            </w:r>
            <w:r>
              <w:rPr>
                <w:rFonts w:ascii="Arial" w:hAnsi="Arial" w:cs="Arial"/>
                <w:noProof/>
                <w:sz w:val="20"/>
                <w:szCs w:val="20"/>
                <w:lang w:val="en-US"/>
              </w:rPr>
              <w:t xml:space="preserve">usually </w:t>
            </w:r>
            <w:r w:rsidR="00B852C2">
              <w:rPr>
                <w:rFonts w:ascii="Arial" w:hAnsi="Arial" w:cs="Arial"/>
                <w:noProof/>
                <w:sz w:val="20"/>
                <w:szCs w:val="20"/>
                <w:lang w:val="en-US"/>
              </w:rPr>
              <w:t>timely</w:t>
            </w:r>
          </w:p>
          <w:p w:rsidR="00C90AAC" w:rsidRDefault="00C90AAC" w:rsidP="001555FA">
            <w:pPr>
              <w:autoSpaceDE w:val="0"/>
              <w:autoSpaceDN w:val="0"/>
              <w:adjustRightInd w:val="0"/>
              <w:rPr>
                <w:rFonts w:ascii="Arial" w:hAnsi="Arial" w:cs="Arial"/>
                <w:noProof/>
                <w:sz w:val="20"/>
                <w:szCs w:val="20"/>
                <w:lang w:val="en-US"/>
              </w:rPr>
            </w:pPr>
          </w:p>
          <w:p w:rsidR="00C90AAC" w:rsidRDefault="00C90AAC" w:rsidP="000B57AB">
            <w:pPr>
              <w:numPr>
                <w:ilvl w:val="0"/>
                <w:numId w:val="63"/>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N</w:t>
            </w:r>
            <w:r w:rsidRPr="00EE4279">
              <w:rPr>
                <w:rFonts w:ascii="Arial" w:hAnsi="Arial" w:cs="Arial"/>
                <w:noProof/>
                <w:sz w:val="20"/>
                <w:szCs w:val="20"/>
                <w:lang w:val="en-US"/>
              </w:rPr>
              <w:t>ot</w:t>
            </w:r>
            <w:r w:rsidR="00AD5475">
              <w:rPr>
                <w:rFonts w:ascii="Arial" w:hAnsi="Arial" w:cs="Arial"/>
                <w:noProof/>
                <w:sz w:val="20"/>
                <w:szCs w:val="20"/>
                <w:lang w:val="en-US"/>
              </w:rPr>
              <w:t xml:space="preserve"> well linked</w:t>
            </w:r>
            <w:r w:rsidRPr="00EE4279">
              <w:rPr>
                <w:rFonts w:ascii="Arial" w:hAnsi="Arial" w:cs="Arial"/>
                <w:noProof/>
                <w:sz w:val="20"/>
                <w:szCs w:val="20"/>
                <w:lang w:val="en-US"/>
              </w:rPr>
              <w:t xml:space="preserve"> to program </w:t>
            </w:r>
            <w:r>
              <w:rPr>
                <w:rFonts w:ascii="Arial" w:hAnsi="Arial" w:cs="Arial"/>
                <w:noProof/>
                <w:sz w:val="20"/>
                <w:szCs w:val="20"/>
                <w:lang w:val="en-US"/>
              </w:rPr>
              <w:t xml:space="preserve">or project </w:t>
            </w:r>
            <w:r w:rsidRPr="00EE4279">
              <w:rPr>
                <w:rFonts w:ascii="Arial" w:hAnsi="Arial" w:cs="Arial"/>
                <w:noProof/>
                <w:sz w:val="20"/>
                <w:szCs w:val="20"/>
                <w:lang w:val="en-US"/>
              </w:rPr>
              <w:t>budget</w:t>
            </w:r>
            <w:r>
              <w:rPr>
                <w:rFonts w:ascii="Arial" w:hAnsi="Arial" w:cs="Arial"/>
                <w:noProof/>
                <w:sz w:val="20"/>
                <w:szCs w:val="20"/>
                <w:lang w:val="en-US"/>
              </w:rPr>
              <w:t>s</w:t>
            </w:r>
          </w:p>
          <w:p w:rsidR="00AD5475" w:rsidRDefault="00AD5475" w:rsidP="001555FA">
            <w:pPr>
              <w:autoSpaceDE w:val="0"/>
              <w:autoSpaceDN w:val="0"/>
              <w:adjustRightInd w:val="0"/>
              <w:rPr>
                <w:rFonts w:ascii="Arial" w:hAnsi="Arial" w:cs="Arial"/>
                <w:noProof/>
                <w:sz w:val="20"/>
                <w:szCs w:val="20"/>
                <w:lang w:val="en-US"/>
              </w:rPr>
            </w:pPr>
          </w:p>
          <w:p w:rsidR="00AD5475" w:rsidRDefault="00AD5475" w:rsidP="000B57AB">
            <w:pPr>
              <w:numPr>
                <w:ilvl w:val="0"/>
                <w:numId w:val="63"/>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Need</w:t>
            </w:r>
            <w:r w:rsidR="00A60ED2">
              <w:rPr>
                <w:rFonts w:ascii="Arial" w:hAnsi="Arial" w:cs="Arial"/>
                <w:noProof/>
                <w:sz w:val="20"/>
                <w:szCs w:val="20"/>
                <w:lang w:val="en-US"/>
              </w:rPr>
              <w:t xml:space="preserve">ing </w:t>
            </w:r>
            <w:r>
              <w:rPr>
                <w:rFonts w:ascii="Arial" w:hAnsi="Arial" w:cs="Arial"/>
                <w:noProof/>
                <w:sz w:val="20"/>
                <w:szCs w:val="20"/>
                <w:lang w:val="en-US"/>
              </w:rPr>
              <w:t xml:space="preserve">significant revisions in </w:t>
            </w:r>
            <w:r w:rsidR="00EC5C6E">
              <w:rPr>
                <w:rFonts w:ascii="Arial" w:hAnsi="Arial" w:cs="Arial"/>
                <w:noProof/>
                <w:sz w:val="20"/>
                <w:szCs w:val="20"/>
                <w:lang w:val="en-US"/>
              </w:rPr>
              <w:t>goals, activities</w:t>
            </w:r>
            <w:r w:rsidR="00E372CD">
              <w:rPr>
                <w:rFonts w:ascii="Arial" w:hAnsi="Arial" w:cs="Arial"/>
                <w:noProof/>
                <w:sz w:val="20"/>
                <w:szCs w:val="20"/>
                <w:lang w:val="en-US"/>
              </w:rPr>
              <w:t>, timelines, responsibilities,</w:t>
            </w:r>
            <w:r>
              <w:rPr>
                <w:rFonts w:ascii="Arial" w:hAnsi="Arial" w:cs="Arial"/>
                <w:noProof/>
                <w:sz w:val="20"/>
                <w:szCs w:val="20"/>
                <w:lang w:val="en-US"/>
              </w:rPr>
              <w:t xml:space="preserve"> or performance indicators</w:t>
            </w:r>
            <w:r w:rsidR="009875C2">
              <w:rPr>
                <w:rFonts w:ascii="Arial" w:hAnsi="Arial" w:cs="Arial"/>
                <w:noProof/>
                <w:sz w:val="20"/>
                <w:szCs w:val="20"/>
                <w:lang w:val="en-US"/>
              </w:rPr>
              <w:t xml:space="preserve"> and targets</w:t>
            </w:r>
          </w:p>
          <w:p w:rsidR="001555FA" w:rsidRDefault="001555FA" w:rsidP="001555FA">
            <w:pPr>
              <w:rPr>
                <w:noProof/>
              </w:rPr>
            </w:pPr>
          </w:p>
          <w:p w:rsidR="001555FA" w:rsidRPr="001555FA" w:rsidRDefault="001555FA" w:rsidP="000B57AB">
            <w:pPr>
              <w:numPr>
                <w:ilvl w:val="0"/>
                <w:numId w:val="63"/>
              </w:numPr>
              <w:autoSpaceDE w:val="0"/>
              <w:autoSpaceDN w:val="0"/>
              <w:adjustRightInd w:val="0"/>
              <w:ind w:left="360"/>
              <w:rPr>
                <w:rFonts w:ascii="Arial" w:hAnsi="Arial" w:cs="Arial"/>
                <w:noProof/>
                <w:sz w:val="20"/>
                <w:szCs w:val="20"/>
                <w:lang w:val="en-US"/>
              </w:rPr>
            </w:pPr>
            <w:r w:rsidRPr="001555FA">
              <w:rPr>
                <w:rFonts w:ascii="Arial" w:hAnsi="Arial" w:cs="Arial"/>
                <w:noProof/>
                <w:sz w:val="20"/>
                <w:szCs w:val="20"/>
                <w:lang w:val="en-US"/>
              </w:rPr>
              <w:t>Not prepared with broad staff participation</w:t>
            </w:r>
          </w:p>
          <w:p w:rsidR="00C90AAC" w:rsidRDefault="00C90AAC" w:rsidP="001555FA">
            <w:pPr>
              <w:autoSpaceDE w:val="0"/>
              <w:autoSpaceDN w:val="0"/>
              <w:adjustRightInd w:val="0"/>
              <w:rPr>
                <w:rFonts w:ascii="Arial" w:hAnsi="Arial" w:cs="Arial"/>
                <w:noProof/>
                <w:sz w:val="20"/>
                <w:szCs w:val="20"/>
                <w:lang w:val="en-US"/>
              </w:rPr>
            </w:pPr>
          </w:p>
          <w:p w:rsidR="00A23423" w:rsidRDefault="00C90AAC" w:rsidP="000B57AB">
            <w:pPr>
              <w:numPr>
                <w:ilvl w:val="0"/>
                <w:numId w:val="63"/>
              </w:numPr>
              <w:autoSpaceDE w:val="0"/>
              <w:autoSpaceDN w:val="0"/>
              <w:adjustRightInd w:val="0"/>
              <w:ind w:left="360"/>
              <w:rPr>
                <w:rFonts w:ascii="Arial" w:hAnsi="Arial" w:cs="Arial"/>
                <w:noProof/>
                <w:sz w:val="20"/>
                <w:szCs w:val="20"/>
                <w:lang w:val="en-US"/>
              </w:rPr>
            </w:pPr>
            <w:r w:rsidRPr="001555FA">
              <w:rPr>
                <w:rFonts w:ascii="Arial" w:hAnsi="Arial" w:cs="Arial"/>
                <w:noProof/>
                <w:sz w:val="20"/>
                <w:szCs w:val="20"/>
                <w:lang w:val="en-US"/>
              </w:rPr>
              <w:t>N</w:t>
            </w:r>
            <w:r w:rsidR="00A23423" w:rsidRPr="001555FA">
              <w:rPr>
                <w:rFonts w:ascii="Arial" w:hAnsi="Arial" w:cs="Arial"/>
                <w:noProof/>
                <w:sz w:val="20"/>
                <w:szCs w:val="20"/>
                <w:lang w:val="en-US"/>
              </w:rPr>
              <w:t xml:space="preserve">ot usually </w:t>
            </w:r>
            <w:r w:rsidR="00AD5475" w:rsidRPr="001555FA">
              <w:rPr>
                <w:rFonts w:ascii="Arial" w:hAnsi="Arial" w:cs="Arial"/>
                <w:noProof/>
                <w:sz w:val="20"/>
                <w:szCs w:val="20"/>
                <w:lang w:val="en-US"/>
              </w:rPr>
              <w:t>used for management decisions</w:t>
            </w:r>
            <w:r w:rsidR="001555FA">
              <w:rPr>
                <w:rFonts w:ascii="Arial" w:hAnsi="Arial" w:cs="Arial"/>
                <w:noProof/>
                <w:sz w:val="20"/>
                <w:szCs w:val="20"/>
                <w:lang w:val="en-US"/>
              </w:rPr>
              <w:t>,</w:t>
            </w:r>
            <w:r w:rsidR="00AD5475" w:rsidRPr="001555FA">
              <w:rPr>
                <w:rFonts w:ascii="Arial" w:hAnsi="Arial" w:cs="Arial"/>
                <w:noProof/>
                <w:sz w:val="20"/>
                <w:szCs w:val="20"/>
                <w:lang w:val="en-US"/>
              </w:rPr>
              <w:t xml:space="preserve"> operational planning</w:t>
            </w:r>
            <w:r w:rsidR="001555FA" w:rsidRPr="001555FA">
              <w:rPr>
                <w:rFonts w:ascii="Arial" w:hAnsi="Arial" w:cs="Arial"/>
                <w:noProof/>
                <w:sz w:val="20"/>
                <w:szCs w:val="20"/>
                <w:lang w:val="en-US"/>
              </w:rPr>
              <w:t xml:space="preserve">, and </w:t>
            </w:r>
            <w:r w:rsidR="00AD5475">
              <w:rPr>
                <w:rFonts w:ascii="Arial" w:hAnsi="Arial" w:cs="Arial"/>
                <w:noProof/>
                <w:sz w:val="20"/>
                <w:szCs w:val="20"/>
                <w:lang w:val="en-US"/>
              </w:rPr>
              <w:t xml:space="preserve">monitoring progress </w:t>
            </w:r>
          </w:p>
          <w:p w:rsidR="00BD1739" w:rsidRDefault="00BD1739" w:rsidP="003D2A4D">
            <w:pPr>
              <w:rPr>
                <w:noProof/>
              </w:rPr>
            </w:pPr>
          </w:p>
          <w:p w:rsidR="00BD1739" w:rsidRPr="00EE4279" w:rsidRDefault="00BD1739" w:rsidP="000B57AB">
            <w:pPr>
              <w:numPr>
                <w:ilvl w:val="0"/>
                <w:numId w:val="63"/>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Modified with</w:t>
            </w:r>
            <w:r w:rsidR="003D2A4D">
              <w:rPr>
                <w:rFonts w:ascii="Arial" w:hAnsi="Arial" w:cs="Arial"/>
                <w:noProof/>
                <w:sz w:val="20"/>
                <w:szCs w:val="20"/>
                <w:lang w:val="en-US"/>
              </w:rPr>
              <w:t>out</w:t>
            </w:r>
            <w:r>
              <w:rPr>
                <w:rFonts w:ascii="Arial" w:hAnsi="Arial" w:cs="Arial"/>
                <w:noProof/>
                <w:sz w:val="20"/>
                <w:szCs w:val="20"/>
                <w:lang w:val="en-US"/>
              </w:rPr>
              <w:t xml:space="preserve"> required donor approvals</w:t>
            </w:r>
          </w:p>
        </w:tc>
        <w:tc>
          <w:tcPr>
            <w:tcW w:w="3060" w:type="dxa"/>
            <w:shd w:val="clear" w:color="auto" w:fill="auto"/>
          </w:tcPr>
          <w:p w:rsidR="00A60ED2" w:rsidRDefault="00A60ED2" w:rsidP="00A60ED2">
            <w:pPr>
              <w:autoSpaceDE w:val="0"/>
              <w:autoSpaceDN w:val="0"/>
              <w:adjustRightInd w:val="0"/>
              <w:rPr>
                <w:rFonts w:ascii="Arial" w:hAnsi="Arial" w:cs="Arial"/>
                <w:noProof/>
                <w:sz w:val="20"/>
                <w:szCs w:val="20"/>
                <w:lang w:val="en-US"/>
              </w:rPr>
            </w:pPr>
            <w:r>
              <w:rPr>
                <w:rFonts w:ascii="Arial" w:hAnsi="Arial" w:cs="Arial"/>
                <w:noProof/>
                <w:sz w:val="20"/>
                <w:szCs w:val="20"/>
                <w:lang w:val="en-US"/>
              </w:rPr>
              <w:t>A</w:t>
            </w:r>
            <w:r w:rsidRPr="00EE4279">
              <w:rPr>
                <w:rFonts w:ascii="Arial" w:hAnsi="Arial" w:cs="Arial"/>
                <w:noProof/>
                <w:sz w:val="20"/>
                <w:szCs w:val="20"/>
                <w:lang w:val="en-US"/>
              </w:rPr>
              <w:t>nnual workplan</w:t>
            </w:r>
            <w:r>
              <w:rPr>
                <w:rFonts w:ascii="Arial" w:hAnsi="Arial" w:cs="Arial"/>
                <w:noProof/>
                <w:sz w:val="20"/>
                <w:szCs w:val="20"/>
                <w:lang w:val="en-US"/>
              </w:rPr>
              <w:t>s are prepared and are</w:t>
            </w:r>
          </w:p>
          <w:p w:rsidR="00AD5475" w:rsidRDefault="00AD5475" w:rsidP="00AD5475">
            <w:pPr>
              <w:autoSpaceDE w:val="0"/>
              <w:autoSpaceDN w:val="0"/>
              <w:adjustRightInd w:val="0"/>
              <w:rPr>
                <w:rFonts w:ascii="Arial" w:hAnsi="Arial" w:cs="Arial"/>
                <w:noProof/>
                <w:sz w:val="20"/>
                <w:szCs w:val="20"/>
                <w:lang w:val="en-US"/>
              </w:rPr>
            </w:pPr>
          </w:p>
          <w:p w:rsidR="00BD1739" w:rsidRDefault="00B852C2" w:rsidP="000B57AB">
            <w:pPr>
              <w:numPr>
                <w:ilvl w:val="0"/>
                <w:numId w:val="63"/>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Adequate </w:t>
            </w:r>
            <w:r w:rsidR="00BD1739">
              <w:rPr>
                <w:rFonts w:ascii="Arial" w:hAnsi="Arial" w:cs="Arial"/>
                <w:noProof/>
                <w:sz w:val="20"/>
                <w:szCs w:val="20"/>
                <w:lang w:val="en-US"/>
              </w:rPr>
              <w:t>without external assistance</w:t>
            </w:r>
            <w:r>
              <w:rPr>
                <w:rFonts w:ascii="Arial" w:hAnsi="Arial" w:cs="Arial"/>
                <w:noProof/>
                <w:sz w:val="20"/>
                <w:szCs w:val="20"/>
                <w:lang w:val="en-US"/>
              </w:rPr>
              <w:t>, but may need minor improvements</w:t>
            </w:r>
          </w:p>
          <w:p w:rsidR="00BD1739" w:rsidRDefault="00BD1739" w:rsidP="00BD1739">
            <w:pPr>
              <w:autoSpaceDE w:val="0"/>
              <w:autoSpaceDN w:val="0"/>
              <w:adjustRightInd w:val="0"/>
              <w:ind w:left="360"/>
              <w:rPr>
                <w:rFonts w:ascii="Arial" w:hAnsi="Arial" w:cs="Arial"/>
                <w:noProof/>
                <w:sz w:val="20"/>
                <w:szCs w:val="20"/>
                <w:lang w:val="en-US"/>
              </w:rPr>
            </w:pPr>
          </w:p>
          <w:p w:rsidR="00BD1739" w:rsidRDefault="00211A00" w:rsidP="000B57AB">
            <w:pPr>
              <w:numPr>
                <w:ilvl w:val="0"/>
                <w:numId w:val="63"/>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Usually t</w:t>
            </w:r>
            <w:r w:rsidR="00BD1739">
              <w:rPr>
                <w:rFonts w:ascii="Arial" w:hAnsi="Arial" w:cs="Arial"/>
                <w:noProof/>
                <w:sz w:val="20"/>
                <w:szCs w:val="20"/>
                <w:lang w:val="en-US"/>
              </w:rPr>
              <w:t>imely</w:t>
            </w:r>
          </w:p>
          <w:p w:rsidR="00BD1739" w:rsidRDefault="00BD1739" w:rsidP="00BD1739">
            <w:pPr>
              <w:autoSpaceDE w:val="0"/>
              <w:autoSpaceDN w:val="0"/>
              <w:adjustRightInd w:val="0"/>
              <w:rPr>
                <w:rFonts w:ascii="Arial" w:hAnsi="Arial" w:cs="Arial"/>
                <w:noProof/>
                <w:sz w:val="20"/>
                <w:szCs w:val="20"/>
                <w:lang w:val="en-US"/>
              </w:rPr>
            </w:pPr>
          </w:p>
          <w:p w:rsidR="00AD5475" w:rsidRDefault="00AD5475" w:rsidP="000B57AB">
            <w:pPr>
              <w:numPr>
                <w:ilvl w:val="0"/>
                <w:numId w:val="63"/>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Linked</w:t>
            </w:r>
            <w:r w:rsidRPr="00EE4279">
              <w:rPr>
                <w:rFonts w:ascii="Arial" w:hAnsi="Arial" w:cs="Arial"/>
                <w:noProof/>
                <w:sz w:val="20"/>
                <w:szCs w:val="20"/>
                <w:lang w:val="en-US"/>
              </w:rPr>
              <w:t xml:space="preserve"> to program </w:t>
            </w:r>
            <w:r>
              <w:rPr>
                <w:rFonts w:ascii="Arial" w:hAnsi="Arial" w:cs="Arial"/>
                <w:noProof/>
                <w:sz w:val="20"/>
                <w:szCs w:val="20"/>
                <w:lang w:val="en-US"/>
              </w:rPr>
              <w:t xml:space="preserve">or project </w:t>
            </w:r>
            <w:r w:rsidRPr="00EE4279">
              <w:rPr>
                <w:rFonts w:ascii="Arial" w:hAnsi="Arial" w:cs="Arial"/>
                <w:noProof/>
                <w:sz w:val="20"/>
                <w:szCs w:val="20"/>
                <w:lang w:val="en-US"/>
              </w:rPr>
              <w:t>budget</w:t>
            </w:r>
            <w:r>
              <w:rPr>
                <w:rFonts w:ascii="Arial" w:hAnsi="Arial" w:cs="Arial"/>
                <w:noProof/>
                <w:sz w:val="20"/>
                <w:szCs w:val="20"/>
                <w:lang w:val="en-US"/>
              </w:rPr>
              <w:t>s</w:t>
            </w:r>
          </w:p>
          <w:p w:rsidR="00E372CD" w:rsidRDefault="00E372CD" w:rsidP="001555FA">
            <w:pPr>
              <w:autoSpaceDE w:val="0"/>
              <w:autoSpaceDN w:val="0"/>
              <w:adjustRightInd w:val="0"/>
              <w:rPr>
                <w:rFonts w:ascii="Arial" w:hAnsi="Arial" w:cs="Arial"/>
                <w:noProof/>
                <w:sz w:val="20"/>
                <w:szCs w:val="20"/>
                <w:lang w:val="en-US"/>
              </w:rPr>
            </w:pPr>
          </w:p>
          <w:p w:rsidR="00E372CD" w:rsidRDefault="00E372CD" w:rsidP="000B57AB">
            <w:pPr>
              <w:numPr>
                <w:ilvl w:val="0"/>
                <w:numId w:val="63"/>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Contain</w:t>
            </w:r>
            <w:r w:rsidR="00A60ED2">
              <w:rPr>
                <w:rFonts w:ascii="Arial" w:hAnsi="Arial" w:cs="Arial"/>
                <w:noProof/>
                <w:sz w:val="20"/>
                <w:szCs w:val="20"/>
                <w:lang w:val="en-US"/>
              </w:rPr>
              <w:t>ing</w:t>
            </w:r>
            <w:r>
              <w:rPr>
                <w:rFonts w:ascii="Arial" w:hAnsi="Arial" w:cs="Arial"/>
                <w:noProof/>
                <w:sz w:val="20"/>
                <w:szCs w:val="20"/>
                <w:lang w:val="en-US"/>
              </w:rPr>
              <w:t xml:space="preserve"> adequate </w:t>
            </w:r>
            <w:r w:rsidR="00EC5C6E">
              <w:rPr>
                <w:rFonts w:ascii="Arial" w:hAnsi="Arial" w:cs="Arial"/>
                <w:noProof/>
                <w:sz w:val="20"/>
                <w:szCs w:val="20"/>
                <w:lang w:val="en-US"/>
              </w:rPr>
              <w:t>goals, activities</w:t>
            </w:r>
            <w:r>
              <w:rPr>
                <w:rFonts w:ascii="Arial" w:hAnsi="Arial" w:cs="Arial"/>
                <w:noProof/>
                <w:sz w:val="20"/>
                <w:szCs w:val="20"/>
                <w:lang w:val="en-US"/>
              </w:rPr>
              <w:t>, timelines, responsibilities, or performance indicators and targets</w:t>
            </w:r>
          </w:p>
          <w:p w:rsidR="001555FA" w:rsidRDefault="001555FA" w:rsidP="001555FA">
            <w:pPr>
              <w:rPr>
                <w:noProof/>
              </w:rPr>
            </w:pPr>
          </w:p>
          <w:p w:rsidR="001555FA" w:rsidRDefault="001555FA" w:rsidP="000B57AB">
            <w:pPr>
              <w:numPr>
                <w:ilvl w:val="0"/>
                <w:numId w:val="63"/>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Prepared with significant staff participation</w:t>
            </w:r>
          </w:p>
          <w:p w:rsidR="00E372CD" w:rsidRDefault="00E372CD" w:rsidP="001555FA">
            <w:pPr>
              <w:autoSpaceDE w:val="0"/>
              <w:autoSpaceDN w:val="0"/>
              <w:adjustRightInd w:val="0"/>
              <w:rPr>
                <w:rFonts w:ascii="Arial" w:hAnsi="Arial" w:cs="Arial"/>
                <w:noProof/>
                <w:sz w:val="20"/>
                <w:szCs w:val="20"/>
                <w:lang w:val="en-US"/>
              </w:rPr>
            </w:pPr>
          </w:p>
          <w:p w:rsidR="00A23423" w:rsidRDefault="00B852C2" w:rsidP="000B57AB">
            <w:pPr>
              <w:numPr>
                <w:ilvl w:val="0"/>
                <w:numId w:val="63"/>
              </w:numPr>
              <w:autoSpaceDE w:val="0"/>
              <w:autoSpaceDN w:val="0"/>
              <w:adjustRightInd w:val="0"/>
              <w:ind w:left="360"/>
              <w:rPr>
                <w:rFonts w:ascii="Arial" w:hAnsi="Arial" w:cs="Arial"/>
                <w:noProof/>
                <w:sz w:val="20"/>
                <w:szCs w:val="20"/>
                <w:lang w:val="en-US"/>
              </w:rPr>
            </w:pPr>
            <w:r w:rsidRPr="001555FA">
              <w:rPr>
                <w:rFonts w:ascii="Arial" w:hAnsi="Arial" w:cs="Arial"/>
                <w:noProof/>
                <w:sz w:val="20"/>
                <w:szCs w:val="20"/>
                <w:lang w:val="en-US"/>
              </w:rPr>
              <w:t>U</w:t>
            </w:r>
            <w:r w:rsidR="00AD5475" w:rsidRPr="001555FA">
              <w:rPr>
                <w:rFonts w:ascii="Arial" w:hAnsi="Arial" w:cs="Arial"/>
                <w:noProof/>
                <w:sz w:val="20"/>
                <w:szCs w:val="20"/>
                <w:lang w:val="en-US"/>
              </w:rPr>
              <w:t>sually used for management decisions</w:t>
            </w:r>
            <w:r w:rsidR="001555FA" w:rsidRPr="001555FA">
              <w:rPr>
                <w:rFonts w:ascii="Arial" w:hAnsi="Arial" w:cs="Arial"/>
                <w:noProof/>
                <w:sz w:val="20"/>
                <w:szCs w:val="20"/>
                <w:lang w:val="en-US"/>
              </w:rPr>
              <w:t>,</w:t>
            </w:r>
            <w:r w:rsidR="00AD5475" w:rsidRPr="001555FA">
              <w:rPr>
                <w:rFonts w:ascii="Arial" w:hAnsi="Arial" w:cs="Arial"/>
                <w:noProof/>
                <w:sz w:val="20"/>
                <w:szCs w:val="20"/>
                <w:lang w:val="en-US"/>
              </w:rPr>
              <w:t xml:space="preserve"> or operational planning</w:t>
            </w:r>
            <w:r w:rsidR="001555FA" w:rsidRPr="001555FA">
              <w:rPr>
                <w:rFonts w:ascii="Arial" w:hAnsi="Arial" w:cs="Arial"/>
                <w:noProof/>
                <w:sz w:val="20"/>
                <w:szCs w:val="20"/>
                <w:lang w:val="en-US"/>
              </w:rPr>
              <w:t xml:space="preserve">, and </w:t>
            </w:r>
            <w:r w:rsidRPr="00891B72">
              <w:rPr>
                <w:rFonts w:ascii="Arial" w:hAnsi="Arial" w:cs="Arial"/>
                <w:noProof/>
                <w:sz w:val="20"/>
                <w:szCs w:val="20"/>
                <w:lang w:val="en-US"/>
              </w:rPr>
              <w:t>monitoring progress</w:t>
            </w:r>
          </w:p>
          <w:p w:rsidR="00BD1739" w:rsidRDefault="00BD1739" w:rsidP="003D2A4D">
            <w:pPr>
              <w:rPr>
                <w:noProof/>
              </w:rPr>
            </w:pPr>
          </w:p>
          <w:p w:rsidR="00BD1739" w:rsidRPr="00EE4279" w:rsidRDefault="00BD1739" w:rsidP="000B57AB">
            <w:pPr>
              <w:numPr>
                <w:ilvl w:val="0"/>
                <w:numId w:val="63"/>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Modified with required donor approvals</w:t>
            </w:r>
          </w:p>
        </w:tc>
        <w:tc>
          <w:tcPr>
            <w:tcW w:w="3168" w:type="dxa"/>
            <w:shd w:val="clear" w:color="auto" w:fill="auto"/>
          </w:tcPr>
          <w:p w:rsidR="00A60ED2" w:rsidRDefault="00A60ED2" w:rsidP="00A60ED2">
            <w:pPr>
              <w:autoSpaceDE w:val="0"/>
              <w:autoSpaceDN w:val="0"/>
              <w:adjustRightInd w:val="0"/>
              <w:rPr>
                <w:rFonts w:ascii="Arial" w:hAnsi="Arial" w:cs="Arial"/>
                <w:noProof/>
                <w:sz w:val="20"/>
                <w:szCs w:val="20"/>
                <w:lang w:val="en-US"/>
              </w:rPr>
            </w:pPr>
            <w:r>
              <w:rPr>
                <w:rFonts w:ascii="Arial" w:hAnsi="Arial" w:cs="Arial"/>
                <w:noProof/>
                <w:sz w:val="20"/>
                <w:szCs w:val="20"/>
                <w:lang w:val="en-US"/>
              </w:rPr>
              <w:t>A</w:t>
            </w:r>
            <w:r w:rsidRPr="00EE4279">
              <w:rPr>
                <w:rFonts w:ascii="Arial" w:hAnsi="Arial" w:cs="Arial"/>
                <w:noProof/>
                <w:sz w:val="20"/>
                <w:szCs w:val="20"/>
                <w:lang w:val="en-US"/>
              </w:rPr>
              <w:t>nnual workplan</w:t>
            </w:r>
            <w:r>
              <w:rPr>
                <w:rFonts w:ascii="Arial" w:hAnsi="Arial" w:cs="Arial"/>
                <w:noProof/>
                <w:sz w:val="20"/>
                <w:szCs w:val="20"/>
                <w:lang w:val="en-US"/>
              </w:rPr>
              <w:t>s are prepared and are</w:t>
            </w:r>
          </w:p>
          <w:p w:rsidR="00B852C2" w:rsidRDefault="00B852C2" w:rsidP="00B852C2">
            <w:pPr>
              <w:autoSpaceDE w:val="0"/>
              <w:autoSpaceDN w:val="0"/>
              <w:adjustRightInd w:val="0"/>
              <w:rPr>
                <w:rFonts w:ascii="Arial" w:hAnsi="Arial" w:cs="Arial"/>
                <w:noProof/>
                <w:sz w:val="20"/>
                <w:szCs w:val="20"/>
                <w:lang w:val="en-US"/>
              </w:rPr>
            </w:pPr>
          </w:p>
          <w:p w:rsidR="00B852C2" w:rsidRDefault="00B852C2" w:rsidP="000B57AB">
            <w:pPr>
              <w:numPr>
                <w:ilvl w:val="0"/>
                <w:numId w:val="64"/>
              </w:numPr>
              <w:autoSpaceDE w:val="0"/>
              <w:autoSpaceDN w:val="0"/>
              <w:adjustRightInd w:val="0"/>
              <w:rPr>
                <w:rFonts w:ascii="Arial" w:hAnsi="Arial" w:cs="Arial"/>
                <w:noProof/>
                <w:sz w:val="20"/>
                <w:szCs w:val="20"/>
                <w:lang w:val="en-US"/>
              </w:rPr>
            </w:pPr>
            <w:r>
              <w:rPr>
                <w:rFonts w:ascii="Arial" w:hAnsi="Arial" w:cs="Arial"/>
                <w:noProof/>
                <w:sz w:val="20"/>
                <w:szCs w:val="20"/>
                <w:lang w:val="en-US"/>
              </w:rPr>
              <w:t>Good</w:t>
            </w:r>
            <w:r w:rsidR="00E372CD">
              <w:rPr>
                <w:rFonts w:ascii="Arial" w:hAnsi="Arial" w:cs="Arial"/>
                <w:noProof/>
                <w:sz w:val="20"/>
                <w:szCs w:val="20"/>
                <w:lang w:val="en-US"/>
              </w:rPr>
              <w:t xml:space="preserve"> </w:t>
            </w:r>
            <w:r w:rsidR="00BD1739">
              <w:rPr>
                <w:rFonts w:ascii="Arial" w:hAnsi="Arial" w:cs="Arial"/>
                <w:noProof/>
                <w:sz w:val="20"/>
                <w:szCs w:val="20"/>
                <w:lang w:val="en-US"/>
              </w:rPr>
              <w:t xml:space="preserve">without external assistance </w:t>
            </w:r>
          </w:p>
          <w:p w:rsidR="00BD1739" w:rsidRDefault="00BD1739" w:rsidP="00BD1739">
            <w:pPr>
              <w:autoSpaceDE w:val="0"/>
              <w:autoSpaceDN w:val="0"/>
              <w:adjustRightInd w:val="0"/>
              <w:ind w:left="360"/>
              <w:rPr>
                <w:rFonts w:ascii="Arial" w:hAnsi="Arial" w:cs="Arial"/>
                <w:noProof/>
                <w:sz w:val="20"/>
                <w:szCs w:val="20"/>
                <w:lang w:val="en-US"/>
              </w:rPr>
            </w:pPr>
          </w:p>
          <w:p w:rsidR="00BD1739" w:rsidRDefault="00211A00" w:rsidP="000B57AB">
            <w:pPr>
              <w:numPr>
                <w:ilvl w:val="0"/>
                <w:numId w:val="64"/>
              </w:numPr>
              <w:autoSpaceDE w:val="0"/>
              <w:autoSpaceDN w:val="0"/>
              <w:adjustRightInd w:val="0"/>
              <w:rPr>
                <w:rFonts w:ascii="Arial" w:hAnsi="Arial" w:cs="Arial"/>
                <w:noProof/>
                <w:sz w:val="20"/>
                <w:szCs w:val="20"/>
                <w:lang w:val="en-US"/>
              </w:rPr>
            </w:pPr>
            <w:r>
              <w:rPr>
                <w:rFonts w:ascii="Arial" w:hAnsi="Arial" w:cs="Arial"/>
                <w:noProof/>
                <w:sz w:val="20"/>
                <w:szCs w:val="20"/>
                <w:lang w:val="en-US"/>
              </w:rPr>
              <w:t>Consistently t</w:t>
            </w:r>
            <w:r w:rsidR="00BD1739">
              <w:rPr>
                <w:rFonts w:ascii="Arial" w:hAnsi="Arial" w:cs="Arial"/>
                <w:noProof/>
                <w:sz w:val="20"/>
                <w:szCs w:val="20"/>
                <w:lang w:val="en-US"/>
              </w:rPr>
              <w:t>imely</w:t>
            </w:r>
          </w:p>
          <w:p w:rsidR="00B852C2" w:rsidRDefault="00B852C2" w:rsidP="00B852C2">
            <w:pPr>
              <w:autoSpaceDE w:val="0"/>
              <w:autoSpaceDN w:val="0"/>
              <w:adjustRightInd w:val="0"/>
              <w:rPr>
                <w:rFonts w:ascii="Arial" w:hAnsi="Arial" w:cs="Arial"/>
                <w:noProof/>
                <w:sz w:val="20"/>
                <w:szCs w:val="20"/>
                <w:lang w:val="en-US"/>
              </w:rPr>
            </w:pPr>
          </w:p>
          <w:p w:rsidR="00B852C2" w:rsidRDefault="00B852C2" w:rsidP="000B57AB">
            <w:pPr>
              <w:numPr>
                <w:ilvl w:val="0"/>
                <w:numId w:val="63"/>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Integrated with</w:t>
            </w:r>
            <w:r w:rsidRPr="00EE4279">
              <w:rPr>
                <w:rFonts w:ascii="Arial" w:hAnsi="Arial" w:cs="Arial"/>
                <w:noProof/>
                <w:sz w:val="20"/>
                <w:szCs w:val="20"/>
                <w:lang w:val="en-US"/>
              </w:rPr>
              <w:t xml:space="preserve"> program </w:t>
            </w:r>
            <w:r>
              <w:rPr>
                <w:rFonts w:ascii="Arial" w:hAnsi="Arial" w:cs="Arial"/>
                <w:noProof/>
                <w:sz w:val="20"/>
                <w:szCs w:val="20"/>
                <w:lang w:val="en-US"/>
              </w:rPr>
              <w:t xml:space="preserve">or project </w:t>
            </w:r>
            <w:r w:rsidRPr="00EE4279">
              <w:rPr>
                <w:rFonts w:ascii="Arial" w:hAnsi="Arial" w:cs="Arial"/>
                <w:noProof/>
                <w:sz w:val="20"/>
                <w:szCs w:val="20"/>
                <w:lang w:val="en-US"/>
              </w:rPr>
              <w:t>budget</w:t>
            </w:r>
            <w:r>
              <w:rPr>
                <w:rFonts w:ascii="Arial" w:hAnsi="Arial" w:cs="Arial"/>
                <w:noProof/>
                <w:sz w:val="20"/>
                <w:szCs w:val="20"/>
                <w:lang w:val="en-US"/>
              </w:rPr>
              <w:t>s</w:t>
            </w:r>
          </w:p>
          <w:p w:rsidR="00B852C2" w:rsidRDefault="00B852C2" w:rsidP="00B852C2">
            <w:pPr>
              <w:autoSpaceDE w:val="0"/>
              <w:autoSpaceDN w:val="0"/>
              <w:adjustRightInd w:val="0"/>
              <w:ind w:left="360"/>
              <w:rPr>
                <w:rFonts w:ascii="Arial" w:hAnsi="Arial" w:cs="Arial"/>
                <w:noProof/>
                <w:sz w:val="20"/>
                <w:szCs w:val="20"/>
                <w:lang w:val="en-US"/>
              </w:rPr>
            </w:pPr>
          </w:p>
          <w:p w:rsidR="00E372CD" w:rsidRDefault="00B852C2" w:rsidP="000B57AB">
            <w:pPr>
              <w:numPr>
                <w:ilvl w:val="0"/>
                <w:numId w:val="63"/>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Contain</w:t>
            </w:r>
            <w:r w:rsidR="00A60ED2">
              <w:rPr>
                <w:rFonts w:ascii="Arial" w:hAnsi="Arial" w:cs="Arial"/>
                <w:noProof/>
                <w:sz w:val="20"/>
                <w:szCs w:val="20"/>
                <w:lang w:val="en-US"/>
              </w:rPr>
              <w:t>ing</w:t>
            </w:r>
            <w:r>
              <w:rPr>
                <w:rFonts w:ascii="Arial" w:hAnsi="Arial" w:cs="Arial"/>
                <w:noProof/>
                <w:sz w:val="20"/>
                <w:szCs w:val="20"/>
                <w:lang w:val="en-US"/>
              </w:rPr>
              <w:t xml:space="preserve"> good</w:t>
            </w:r>
            <w:r w:rsidR="00E372CD">
              <w:rPr>
                <w:rFonts w:ascii="Arial" w:hAnsi="Arial" w:cs="Arial"/>
                <w:noProof/>
                <w:sz w:val="20"/>
                <w:szCs w:val="20"/>
                <w:lang w:val="en-US"/>
              </w:rPr>
              <w:t xml:space="preserve"> </w:t>
            </w:r>
            <w:r w:rsidR="00EC5C6E">
              <w:rPr>
                <w:rFonts w:ascii="Arial" w:hAnsi="Arial" w:cs="Arial"/>
                <w:noProof/>
                <w:sz w:val="20"/>
                <w:szCs w:val="20"/>
                <w:lang w:val="en-US"/>
              </w:rPr>
              <w:t>goals, activities</w:t>
            </w:r>
            <w:r w:rsidR="00E372CD">
              <w:rPr>
                <w:rFonts w:ascii="Arial" w:hAnsi="Arial" w:cs="Arial"/>
                <w:noProof/>
                <w:sz w:val="20"/>
                <w:szCs w:val="20"/>
                <w:lang w:val="en-US"/>
              </w:rPr>
              <w:t>, timelines, responsibilities, or performance indicators and targets</w:t>
            </w:r>
          </w:p>
          <w:p w:rsidR="001555FA" w:rsidRDefault="001555FA" w:rsidP="001555FA">
            <w:pPr>
              <w:rPr>
                <w:noProof/>
              </w:rPr>
            </w:pPr>
          </w:p>
          <w:p w:rsidR="001555FA" w:rsidRPr="001555FA" w:rsidRDefault="001555FA" w:rsidP="000B57AB">
            <w:pPr>
              <w:numPr>
                <w:ilvl w:val="0"/>
                <w:numId w:val="63"/>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P</w:t>
            </w:r>
            <w:r w:rsidRPr="001555FA">
              <w:rPr>
                <w:rFonts w:ascii="Arial" w:hAnsi="Arial" w:cs="Arial"/>
                <w:noProof/>
                <w:sz w:val="20"/>
                <w:szCs w:val="20"/>
                <w:lang w:val="en-US"/>
              </w:rPr>
              <w:t>repared with broad staff participation</w:t>
            </w:r>
          </w:p>
          <w:p w:rsidR="00B852C2" w:rsidRDefault="00B852C2" w:rsidP="00B852C2">
            <w:pPr>
              <w:autoSpaceDE w:val="0"/>
              <w:autoSpaceDN w:val="0"/>
              <w:adjustRightInd w:val="0"/>
              <w:rPr>
                <w:rFonts w:ascii="Arial" w:hAnsi="Arial" w:cs="Arial"/>
                <w:noProof/>
                <w:sz w:val="20"/>
                <w:szCs w:val="20"/>
                <w:lang w:val="en-US"/>
              </w:rPr>
            </w:pPr>
          </w:p>
          <w:p w:rsidR="00A23423" w:rsidRDefault="00B852C2" w:rsidP="000B57AB">
            <w:pPr>
              <w:numPr>
                <w:ilvl w:val="0"/>
                <w:numId w:val="63"/>
              </w:numPr>
              <w:autoSpaceDE w:val="0"/>
              <w:autoSpaceDN w:val="0"/>
              <w:adjustRightInd w:val="0"/>
              <w:ind w:left="360"/>
              <w:rPr>
                <w:rFonts w:ascii="Arial" w:hAnsi="Arial" w:cs="Arial"/>
                <w:noProof/>
                <w:sz w:val="20"/>
                <w:szCs w:val="20"/>
                <w:lang w:val="en-US"/>
              </w:rPr>
            </w:pPr>
            <w:r w:rsidRPr="001555FA">
              <w:rPr>
                <w:rFonts w:ascii="Arial" w:hAnsi="Arial" w:cs="Arial"/>
                <w:noProof/>
                <w:sz w:val="20"/>
                <w:szCs w:val="20"/>
                <w:lang w:val="en-US"/>
              </w:rPr>
              <w:t>Consistently used for management decisions</w:t>
            </w:r>
            <w:r w:rsidR="001555FA" w:rsidRPr="001555FA">
              <w:rPr>
                <w:rFonts w:ascii="Arial" w:hAnsi="Arial" w:cs="Arial"/>
                <w:noProof/>
                <w:sz w:val="20"/>
                <w:szCs w:val="20"/>
                <w:lang w:val="en-US"/>
              </w:rPr>
              <w:t xml:space="preserve">, </w:t>
            </w:r>
            <w:r w:rsidRPr="001555FA">
              <w:rPr>
                <w:rFonts w:ascii="Arial" w:hAnsi="Arial" w:cs="Arial"/>
                <w:noProof/>
                <w:sz w:val="20"/>
                <w:szCs w:val="20"/>
                <w:lang w:val="en-US"/>
              </w:rPr>
              <w:t>or operational planning</w:t>
            </w:r>
            <w:r w:rsidR="001555FA" w:rsidRPr="001555FA">
              <w:rPr>
                <w:rFonts w:ascii="Arial" w:hAnsi="Arial" w:cs="Arial"/>
                <w:noProof/>
                <w:sz w:val="20"/>
                <w:szCs w:val="20"/>
                <w:lang w:val="en-US"/>
              </w:rPr>
              <w:t xml:space="preserve">, and </w:t>
            </w:r>
            <w:r w:rsidRPr="001555FA">
              <w:rPr>
                <w:rFonts w:ascii="Arial" w:hAnsi="Arial" w:cs="Arial"/>
                <w:noProof/>
                <w:sz w:val="20"/>
                <w:szCs w:val="20"/>
                <w:lang w:val="en-US"/>
              </w:rPr>
              <w:t xml:space="preserve">monitoring progress </w:t>
            </w:r>
          </w:p>
          <w:p w:rsidR="003D2A4D" w:rsidRDefault="003D2A4D" w:rsidP="003D2A4D">
            <w:pPr>
              <w:rPr>
                <w:noProof/>
              </w:rPr>
            </w:pPr>
          </w:p>
          <w:p w:rsidR="003D2A4D" w:rsidRPr="00EE4279" w:rsidRDefault="003D2A4D" w:rsidP="000B57AB">
            <w:pPr>
              <w:numPr>
                <w:ilvl w:val="0"/>
                <w:numId w:val="63"/>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Modified with required donor approvals</w:t>
            </w:r>
          </w:p>
        </w:tc>
      </w:tr>
    </w:tbl>
    <w:p w:rsidR="00E372CD" w:rsidRDefault="00E372CD" w:rsidP="00C42053">
      <w:pPr>
        <w:autoSpaceDE w:val="0"/>
        <w:autoSpaceDN w:val="0"/>
        <w:adjustRightInd w:val="0"/>
        <w:rPr>
          <w:rFonts w:ascii="Arial" w:hAnsi="Arial" w:cs="Arial"/>
          <w:b/>
          <w:noProof/>
          <w:sz w:val="20"/>
          <w:szCs w:val="20"/>
        </w:rPr>
      </w:pPr>
    </w:p>
    <w:p w:rsidR="00D97D7E" w:rsidRDefault="00E372CD" w:rsidP="00C42053">
      <w:pPr>
        <w:autoSpaceDE w:val="0"/>
        <w:autoSpaceDN w:val="0"/>
        <w:adjustRightInd w:val="0"/>
        <w:rPr>
          <w:rFonts w:ascii="Arial" w:hAnsi="Arial" w:cs="Arial"/>
          <w:b/>
          <w:noProof/>
          <w:sz w:val="20"/>
          <w:szCs w:val="20"/>
        </w:rPr>
      </w:pPr>
      <w:r>
        <w:rPr>
          <w:rFonts w:ascii="Arial" w:hAnsi="Arial" w:cs="Arial"/>
          <w:b/>
          <w:noProof/>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6210"/>
      </w:tblGrid>
      <w:tr w:rsidR="00E92EC5" w:rsidRPr="00E109BE" w:rsidTr="00697CC7">
        <w:trPr>
          <w:trHeight w:val="242"/>
        </w:trPr>
        <w:tc>
          <w:tcPr>
            <w:tcW w:w="8388" w:type="dxa"/>
            <w:shd w:val="clear" w:color="auto" w:fill="DBE5F1"/>
          </w:tcPr>
          <w:p w:rsidR="00E92EC5" w:rsidRPr="00E109BE" w:rsidRDefault="00E92EC5" w:rsidP="00D97D7E">
            <w:pPr>
              <w:autoSpaceDE w:val="0"/>
              <w:autoSpaceDN w:val="0"/>
              <w:adjustRightInd w:val="0"/>
              <w:rPr>
                <w:rFonts w:ascii="Arial" w:hAnsi="Arial" w:cs="Arial"/>
                <w:b/>
                <w:bCs/>
                <w:sz w:val="20"/>
                <w:szCs w:val="20"/>
              </w:rPr>
            </w:pPr>
            <w:r w:rsidRPr="00C42053">
              <w:rPr>
                <w:rFonts w:ascii="Arial" w:hAnsi="Arial" w:cs="Arial"/>
                <w:b/>
                <w:bCs/>
                <w:sz w:val="20"/>
                <w:szCs w:val="20"/>
              </w:rPr>
              <w:lastRenderedPageBreak/>
              <w:t>Workplan</w:t>
            </w:r>
            <w:r>
              <w:rPr>
                <w:rFonts w:ascii="Arial" w:hAnsi="Arial" w:cs="Arial"/>
                <w:b/>
                <w:bCs/>
                <w:sz w:val="20"/>
                <w:szCs w:val="20"/>
              </w:rPr>
              <w:t xml:space="preserve"> Development</w:t>
            </w:r>
            <w:r w:rsidRPr="00C42053">
              <w:rPr>
                <w:rFonts w:ascii="Arial" w:hAnsi="Arial" w:cs="Arial"/>
                <w:b/>
                <w:bCs/>
                <w:sz w:val="20"/>
                <w:szCs w:val="20"/>
              </w:rPr>
              <w:t xml:space="preserve"> </w:t>
            </w:r>
          </w:p>
        </w:tc>
        <w:tc>
          <w:tcPr>
            <w:tcW w:w="6210" w:type="dxa"/>
            <w:shd w:val="clear" w:color="auto" w:fill="DBE5F1"/>
          </w:tcPr>
          <w:p w:rsidR="00E92EC5" w:rsidRPr="00E109BE" w:rsidRDefault="00E92EC5" w:rsidP="00D97D7E">
            <w:pPr>
              <w:autoSpaceDE w:val="0"/>
              <w:autoSpaceDN w:val="0"/>
              <w:adjustRightInd w:val="0"/>
              <w:rPr>
                <w:rFonts w:ascii="Arial" w:hAnsi="Arial" w:cs="Arial"/>
                <w:b/>
                <w:bCs/>
                <w:sz w:val="20"/>
                <w:szCs w:val="20"/>
              </w:rPr>
            </w:pPr>
            <w:r>
              <w:rPr>
                <w:rFonts w:ascii="Arial" w:hAnsi="Arial" w:cs="Arial"/>
                <w:b/>
                <w:bCs/>
                <w:sz w:val="20"/>
                <w:szCs w:val="20"/>
              </w:rPr>
              <w:t>Notes</w:t>
            </w:r>
          </w:p>
        </w:tc>
      </w:tr>
      <w:tr w:rsidR="00E92EC5" w:rsidRPr="00E109BE" w:rsidTr="00697CC7">
        <w:tc>
          <w:tcPr>
            <w:tcW w:w="8388" w:type="dxa"/>
            <w:shd w:val="clear" w:color="auto" w:fill="auto"/>
          </w:tcPr>
          <w:p w:rsidR="00E92EC5" w:rsidRPr="00E109BE" w:rsidRDefault="00E92EC5" w:rsidP="00CC231E">
            <w:pPr>
              <w:autoSpaceDE w:val="0"/>
              <w:autoSpaceDN w:val="0"/>
              <w:adjustRightInd w:val="0"/>
              <w:rPr>
                <w:rFonts w:ascii="Arial" w:hAnsi="Arial" w:cs="Arial"/>
                <w:sz w:val="20"/>
                <w:szCs w:val="20"/>
              </w:rPr>
            </w:pPr>
            <w:r>
              <w:rPr>
                <w:rFonts w:ascii="Arial" w:hAnsi="Arial" w:cs="Arial"/>
                <w:sz w:val="20"/>
                <w:szCs w:val="20"/>
              </w:rPr>
              <w:t>1. Describe how the organization produces annual workplans.</w:t>
            </w:r>
            <w:r>
              <w:rPr>
                <w:rFonts w:ascii="Arial" w:hAnsi="Arial" w:cs="Arial"/>
                <w:noProof/>
                <w:sz w:val="20"/>
                <w:szCs w:val="20"/>
                <w:lang w:val="en-US"/>
              </w:rPr>
              <w:t xml:space="preserve"> </w:t>
            </w:r>
            <w:r w:rsidR="000C643C">
              <w:rPr>
                <w:rFonts w:ascii="Arial" w:hAnsi="Arial" w:cs="Arial"/>
                <w:noProof/>
                <w:sz w:val="20"/>
                <w:szCs w:val="20"/>
                <w:lang w:val="en-US"/>
              </w:rPr>
              <w:t xml:space="preserve"> </w:t>
            </w:r>
            <w:r>
              <w:rPr>
                <w:rFonts w:ascii="Arial" w:hAnsi="Arial" w:cs="Arial"/>
                <w:sz w:val="20"/>
                <w:szCs w:val="20"/>
              </w:rPr>
              <w:t xml:space="preserve">Who is involved in developing </w:t>
            </w:r>
            <w:r w:rsidR="000C643C">
              <w:rPr>
                <w:rFonts w:ascii="Arial" w:hAnsi="Arial" w:cs="Arial"/>
                <w:sz w:val="20"/>
                <w:szCs w:val="20"/>
              </w:rPr>
              <w:t xml:space="preserve">annual </w:t>
            </w:r>
            <w:r>
              <w:rPr>
                <w:rFonts w:ascii="Arial" w:hAnsi="Arial" w:cs="Arial"/>
                <w:sz w:val="20"/>
                <w:szCs w:val="20"/>
              </w:rPr>
              <w:t>workplans?</w:t>
            </w:r>
            <w:r w:rsidR="000C643C">
              <w:rPr>
                <w:rFonts w:ascii="Arial" w:hAnsi="Arial" w:cs="Arial"/>
                <w:sz w:val="20"/>
                <w:szCs w:val="20"/>
              </w:rPr>
              <w:t xml:space="preserve"> Are the annual workplans timely?</w:t>
            </w:r>
            <w:r w:rsidR="000C643C">
              <w:rPr>
                <w:rFonts w:ascii="Arial" w:hAnsi="Arial" w:cs="Arial"/>
                <w:noProof/>
                <w:sz w:val="20"/>
                <w:szCs w:val="20"/>
                <w:lang w:val="en-US"/>
              </w:rPr>
              <w:t xml:space="preserve"> Are workplans modified as needed, with donor approval as required?</w:t>
            </w:r>
          </w:p>
        </w:tc>
        <w:tc>
          <w:tcPr>
            <w:tcW w:w="6210" w:type="dxa"/>
            <w:shd w:val="clear" w:color="auto" w:fill="auto"/>
          </w:tcPr>
          <w:p w:rsidR="00E92EC5" w:rsidRPr="00E109BE" w:rsidRDefault="00E92EC5" w:rsidP="00D97D7E">
            <w:pPr>
              <w:autoSpaceDE w:val="0"/>
              <w:autoSpaceDN w:val="0"/>
              <w:adjustRightInd w:val="0"/>
              <w:rPr>
                <w:rFonts w:ascii="Arial" w:hAnsi="Arial" w:cs="Arial"/>
                <w:b/>
                <w:bCs/>
                <w:sz w:val="20"/>
                <w:szCs w:val="20"/>
              </w:rPr>
            </w:pPr>
          </w:p>
        </w:tc>
      </w:tr>
      <w:tr w:rsidR="00E92EC5" w:rsidRPr="00E109BE" w:rsidTr="00697CC7">
        <w:tc>
          <w:tcPr>
            <w:tcW w:w="8388" w:type="dxa"/>
            <w:shd w:val="clear" w:color="auto" w:fill="auto"/>
          </w:tcPr>
          <w:p w:rsidR="00E92EC5" w:rsidRDefault="00E92EC5" w:rsidP="00F769E0">
            <w:pPr>
              <w:autoSpaceDE w:val="0"/>
              <w:autoSpaceDN w:val="0"/>
              <w:adjustRightInd w:val="0"/>
              <w:rPr>
                <w:rFonts w:ascii="Arial" w:hAnsi="Arial" w:cs="Arial"/>
                <w:sz w:val="20"/>
                <w:szCs w:val="20"/>
              </w:rPr>
            </w:pPr>
            <w:r>
              <w:rPr>
                <w:rFonts w:ascii="Arial" w:hAnsi="Arial" w:cs="Arial"/>
                <w:noProof/>
                <w:sz w:val="20"/>
                <w:szCs w:val="20"/>
                <w:lang w:val="en-US"/>
              </w:rPr>
              <w:t>2. Do annual workplans contain</w:t>
            </w:r>
            <w:r w:rsidRPr="00EE4279">
              <w:rPr>
                <w:rFonts w:ascii="Arial" w:hAnsi="Arial" w:cs="Arial"/>
                <w:noProof/>
                <w:sz w:val="20"/>
                <w:szCs w:val="20"/>
                <w:lang w:val="en-US"/>
              </w:rPr>
              <w:t xml:space="preserve"> </w:t>
            </w:r>
            <w:r>
              <w:rPr>
                <w:rFonts w:ascii="Arial" w:hAnsi="Arial" w:cs="Arial"/>
                <w:noProof/>
                <w:sz w:val="20"/>
                <w:szCs w:val="20"/>
                <w:lang w:val="en-US"/>
              </w:rPr>
              <w:t>clear and specific goals, activities, timelines, responsibilities, or performance indicators and targets?</w:t>
            </w:r>
          </w:p>
        </w:tc>
        <w:tc>
          <w:tcPr>
            <w:tcW w:w="6210" w:type="dxa"/>
            <w:shd w:val="clear" w:color="auto" w:fill="auto"/>
          </w:tcPr>
          <w:p w:rsidR="00E92EC5" w:rsidRPr="00E109BE" w:rsidRDefault="00E92EC5" w:rsidP="00D97D7E">
            <w:pPr>
              <w:autoSpaceDE w:val="0"/>
              <w:autoSpaceDN w:val="0"/>
              <w:adjustRightInd w:val="0"/>
              <w:rPr>
                <w:rFonts w:ascii="Arial" w:hAnsi="Arial" w:cs="Arial"/>
                <w:b/>
                <w:bCs/>
                <w:sz w:val="20"/>
                <w:szCs w:val="20"/>
              </w:rPr>
            </w:pPr>
          </w:p>
        </w:tc>
      </w:tr>
      <w:tr w:rsidR="00E92EC5" w:rsidRPr="00E109BE" w:rsidTr="00697CC7">
        <w:tc>
          <w:tcPr>
            <w:tcW w:w="8388" w:type="dxa"/>
            <w:shd w:val="clear" w:color="auto" w:fill="auto"/>
          </w:tcPr>
          <w:p w:rsidR="00E92EC5" w:rsidRPr="00E109BE" w:rsidRDefault="00E92EC5" w:rsidP="00E01EF5">
            <w:pPr>
              <w:autoSpaceDE w:val="0"/>
              <w:autoSpaceDN w:val="0"/>
              <w:adjustRightInd w:val="0"/>
              <w:rPr>
                <w:rFonts w:ascii="Arial" w:hAnsi="Arial" w:cs="Arial"/>
                <w:sz w:val="20"/>
                <w:szCs w:val="20"/>
              </w:rPr>
            </w:pPr>
            <w:r>
              <w:rPr>
                <w:rFonts w:ascii="Arial" w:hAnsi="Arial" w:cs="Arial"/>
                <w:sz w:val="20"/>
                <w:szCs w:val="20"/>
              </w:rPr>
              <w:t>3. Are t</w:t>
            </w:r>
            <w:r>
              <w:rPr>
                <w:rFonts w:ascii="Arial" w:hAnsi="Arial" w:cs="Arial"/>
                <w:noProof/>
                <w:sz w:val="20"/>
                <w:szCs w:val="20"/>
                <w:lang w:val="en-US"/>
              </w:rPr>
              <w:t xml:space="preserve">he workplans </w:t>
            </w:r>
            <w:r w:rsidRPr="00EE4279">
              <w:rPr>
                <w:rFonts w:ascii="Arial" w:hAnsi="Arial" w:cs="Arial"/>
                <w:noProof/>
                <w:sz w:val="20"/>
                <w:szCs w:val="20"/>
                <w:lang w:val="en-US"/>
              </w:rPr>
              <w:t>linked to the program budget</w:t>
            </w:r>
            <w:r>
              <w:rPr>
                <w:rFonts w:ascii="Arial" w:hAnsi="Arial" w:cs="Arial"/>
                <w:noProof/>
                <w:sz w:val="20"/>
                <w:szCs w:val="20"/>
                <w:lang w:val="en-US"/>
              </w:rPr>
              <w:t>?</w:t>
            </w:r>
          </w:p>
        </w:tc>
        <w:tc>
          <w:tcPr>
            <w:tcW w:w="6210" w:type="dxa"/>
            <w:shd w:val="clear" w:color="auto" w:fill="auto"/>
          </w:tcPr>
          <w:p w:rsidR="00E92EC5" w:rsidRPr="00E109BE" w:rsidRDefault="00E92EC5" w:rsidP="00D97D7E">
            <w:pPr>
              <w:autoSpaceDE w:val="0"/>
              <w:autoSpaceDN w:val="0"/>
              <w:adjustRightInd w:val="0"/>
              <w:rPr>
                <w:rFonts w:ascii="Arial" w:hAnsi="Arial" w:cs="Arial"/>
                <w:b/>
                <w:bCs/>
                <w:sz w:val="20"/>
                <w:szCs w:val="20"/>
              </w:rPr>
            </w:pPr>
          </w:p>
        </w:tc>
      </w:tr>
      <w:tr w:rsidR="00E92EC5" w:rsidRPr="00E109BE" w:rsidTr="00697CC7">
        <w:tc>
          <w:tcPr>
            <w:tcW w:w="8388" w:type="dxa"/>
            <w:shd w:val="clear" w:color="auto" w:fill="auto"/>
          </w:tcPr>
          <w:p w:rsidR="00E92EC5" w:rsidRDefault="00E92EC5" w:rsidP="00CC231E">
            <w:pPr>
              <w:autoSpaceDE w:val="0"/>
              <w:autoSpaceDN w:val="0"/>
              <w:adjustRightInd w:val="0"/>
              <w:rPr>
                <w:rFonts w:ascii="Arial" w:hAnsi="Arial" w:cs="Arial"/>
                <w:sz w:val="20"/>
                <w:szCs w:val="20"/>
              </w:rPr>
            </w:pPr>
            <w:r>
              <w:rPr>
                <w:rFonts w:ascii="Arial" w:hAnsi="Arial" w:cs="Arial"/>
                <w:noProof/>
                <w:sz w:val="20"/>
                <w:szCs w:val="20"/>
                <w:lang w:val="en-US"/>
              </w:rPr>
              <w:t xml:space="preserve">4. </w:t>
            </w:r>
            <w:r w:rsidR="000C643C">
              <w:rPr>
                <w:rFonts w:ascii="Arial" w:hAnsi="Arial" w:cs="Arial"/>
                <w:noProof/>
                <w:sz w:val="20"/>
                <w:szCs w:val="20"/>
                <w:lang w:val="en-US"/>
              </w:rPr>
              <w:t xml:space="preserve">How are annual </w:t>
            </w:r>
            <w:r>
              <w:rPr>
                <w:rFonts w:ascii="Arial" w:hAnsi="Arial" w:cs="Arial"/>
                <w:noProof/>
                <w:sz w:val="20"/>
                <w:szCs w:val="20"/>
                <w:lang w:val="en-US"/>
              </w:rPr>
              <w:t>workplans used</w:t>
            </w:r>
            <w:r w:rsidR="008570DD">
              <w:rPr>
                <w:rFonts w:ascii="Arial" w:hAnsi="Arial" w:cs="Arial"/>
                <w:noProof/>
                <w:sz w:val="20"/>
                <w:szCs w:val="20"/>
                <w:lang w:val="en-US"/>
              </w:rPr>
              <w:t xml:space="preserve"> (e.g., </w:t>
            </w:r>
            <w:r w:rsidRPr="00EC5C6E">
              <w:rPr>
                <w:rFonts w:ascii="Arial" w:hAnsi="Arial" w:cs="Arial"/>
                <w:noProof/>
                <w:sz w:val="20"/>
                <w:szCs w:val="20"/>
                <w:lang w:val="en-US"/>
              </w:rPr>
              <w:t xml:space="preserve">management decisions, operational planning, </w:t>
            </w:r>
            <w:r>
              <w:rPr>
                <w:rFonts w:ascii="Arial" w:hAnsi="Arial" w:cs="Arial"/>
                <w:noProof/>
                <w:sz w:val="20"/>
                <w:szCs w:val="20"/>
                <w:lang w:val="en-US"/>
              </w:rPr>
              <w:t xml:space="preserve">monitoring </w:t>
            </w:r>
            <w:r w:rsidR="000C643C">
              <w:rPr>
                <w:rFonts w:ascii="Arial" w:hAnsi="Arial" w:cs="Arial"/>
                <w:noProof/>
                <w:sz w:val="20"/>
                <w:szCs w:val="20"/>
                <w:lang w:val="en-US"/>
              </w:rPr>
              <w:t>and evaluation</w:t>
            </w:r>
            <w:r>
              <w:rPr>
                <w:rFonts w:ascii="Arial" w:hAnsi="Arial" w:cs="Arial"/>
                <w:noProof/>
                <w:sz w:val="20"/>
                <w:szCs w:val="20"/>
                <w:lang w:val="en-US"/>
              </w:rPr>
              <w:t>)</w:t>
            </w:r>
            <w:r w:rsidR="008570DD">
              <w:rPr>
                <w:rFonts w:ascii="Arial" w:hAnsi="Arial" w:cs="Arial"/>
                <w:noProof/>
                <w:sz w:val="20"/>
                <w:szCs w:val="20"/>
                <w:lang w:val="en-US"/>
              </w:rPr>
              <w:t>?</w:t>
            </w:r>
            <w:r>
              <w:rPr>
                <w:rFonts w:ascii="Arial" w:hAnsi="Arial" w:cs="Arial"/>
                <w:noProof/>
                <w:sz w:val="20"/>
                <w:szCs w:val="20"/>
                <w:lang w:val="en-US"/>
              </w:rPr>
              <w:t xml:space="preserve"> How often are workplans monitored? </w:t>
            </w:r>
          </w:p>
        </w:tc>
        <w:tc>
          <w:tcPr>
            <w:tcW w:w="6210" w:type="dxa"/>
            <w:shd w:val="clear" w:color="auto" w:fill="auto"/>
          </w:tcPr>
          <w:p w:rsidR="00E92EC5" w:rsidRPr="00E109BE" w:rsidRDefault="00E92EC5" w:rsidP="00D97D7E">
            <w:pPr>
              <w:autoSpaceDE w:val="0"/>
              <w:autoSpaceDN w:val="0"/>
              <w:adjustRightInd w:val="0"/>
              <w:rPr>
                <w:rFonts w:ascii="Arial" w:hAnsi="Arial" w:cs="Arial"/>
                <w:b/>
                <w:bCs/>
                <w:sz w:val="20"/>
                <w:szCs w:val="20"/>
              </w:rPr>
            </w:pPr>
          </w:p>
        </w:tc>
      </w:tr>
    </w:tbl>
    <w:p w:rsidR="00C42053" w:rsidRDefault="00D97D7E" w:rsidP="00865731">
      <w:pPr>
        <w:pStyle w:val="Heading2"/>
      </w:pPr>
      <w:r>
        <w:br w:type="page"/>
      </w:r>
      <w:bookmarkStart w:id="460" w:name="_Toc371685791"/>
      <w:bookmarkStart w:id="461" w:name="_Toc371685863"/>
      <w:bookmarkStart w:id="462" w:name="_Toc372117741"/>
      <w:bookmarkStart w:id="463" w:name="_Toc372118865"/>
      <w:bookmarkStart w:id="464" w:name="_Toc372191222"/>
      <w:bookmarkStart w:id="465" w:name="_Toc373139799"/>
      <w:bookmarkStart w:id="466" w:name="_Toc373142400"/>
      <w:bookmarkStart w:id="467" w:name="_Toc373142880"/>
      <w:bookmarkStart w:id="468" w:name="_Toc373156271"/>
      <w:bookmarkStart w:id="469" w:name="_Toc378674094"/>
      <w:bookmarkStart w:id="470" w:name="_Toc394048213"/>
      <w:bookmarkStart w:id="471" w:name="_Toc394315632"/>
      <w:bookmarkStart w:id="472" w:name="_Toc394410729"/>
      <w:bookmarkStart w:id="473" w:name="_Toc394925309"/>
      <w:r w:rsidR="00E01EF5">
        <w:lastRenderedPageBreak/>
        <w:t xml:space="preserve">7.3 </w:t>
      </w:r>
      <w:r w:rsidR="00C42053" w:rsidRPr="00C42053">
        <w:t>Change Management</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rsidR="00D505FE" w:rsidRPr="00C42053" w:rsidRDefault="00D505FE" w:rsidP="00C42053">
      <w:pPr>
        <w:autoSpaceDE w:val="0"/>
        <w:autoSpaceDN w:val="0"/>
        <w:adjustRightInd w:val="0"/>
        <w:rPr>
          <w:rFonts w:ascii="Arial" w:hAnsi="Arial" w:cs="Arial"/>
          <w:b/>
          <w:bCs/>
          <w:sz w:val="20"/>
          <w:szCs w:val="20"/>
        </w:rPr>
      </w:pPr>
    </w:p>
    <w:p w:rsidR="00D505FE" w:rsidRDefault="00C40B11" w:rsidP="00D505FE">
      <w:pPr>
        <w:autoSpaceDE w:val="0"/>
        <w:autoSpaceDN w:val="0"/>
        <w:adjustRightInd w:val="0"/>
        <w:rPr>
          <w:rFonts w:ascii="Arial" w:hAnsi="Arial" w:cs="Arial"/>
          <w:sz w:val="20"/>
          <w:szCs w:val="20"/>
        </w:rPr>
      </w:pPr>
      <w:r>
        <w:rPr>
          <w:rFonts w:ascii="Arial" w:hAnsi="Arial" w:cs="Arial"/>
          <w:b/>
          <w:bCs/>
          <w:sz w:val="20"/>
          <w:szCs w:val="20"/>
        </w:rPr>
        <w:t>Subsection</w:t>
      </w:r>
      <w:r w:rsidRPr="00C42053">
        <w:rPr>
          <w:rFonts w:ascii="Arial" w:hAnsi="Arial" w:cs="Arial"/>
          <w:b/>
          <w:bCs/>
          <w:sz w:val="20"/>
          <w:szCs w:val="20"/>
        </w:rPr>
        <w:t xml:space="preserve"> </w:t>
      </w:r>
      <w:r w:rsidR="00C42053" w:rsidRPr="00C42053">
        <w:rPr>
          <w:rFonts w:ascii="Arial" w:hAnsi="Arial" w:cs="Arial"/>
          <w:b/>
          <w:bCs/>
          <w:sz w:val="20"/>
          <w:szCs w:val="20"/>
        </w:rPr>
        <w:t>Objective</w:t>
      </w:r>
      <w:r w:rsidR="00D505FE">
        <w:rPr>
          <w:rFonts w:ascii="Arial" w:hAnsi="Arial" w:cs="Arial"/>
          <w:b/>
          <w:bCs/>
          <w:sz w:val="20"/>
          <w:szCs w:val="20"/>
        </w:rPr>
        <w:t>s</w:t>
      </w:r>
      <w:r w:rsidR="00C42053" w:rsidRPr="00C42053">
        <w:rPr>
          <w:rFonts w:ascii="Arial" w:hAnsi="Arial" w:cs="Arial"/>
          <w:b/>
          <w:bCs/>
          <w:sz w:val="20"/>
          <w:szCs w:val="20"/>
        </w:rPr>
        <w:t xml:space="preserve">: </w:t>
      </w:r>
      <w:r w:rsidR="00D505FE">
        <w:rPr>
          <w:rFonts w:ascii="Arial" w:hAnsi="Arial" w:cs="Arial"/>
          <w:sz w:val="20"/>
          <w:szCs w:val="20"/>
        </w:rPr>
        <w:t>A</w:t>
      </w:r>
      <w:r w:rsidR="00C42053" w:rsidRPr="00C42053">
        <w:rPr>
          <w:rFonts w:ascii="Arial" w:hAnsi="Arial" w:cs="Arial"/>
          <w:sz w:val="20"/>
          <w:szCs w:val="20"/>
        </w:rPr>
        <w:t xml:space="preserve">ssess the organization’s </w:t>
      </w:r>
      <w:r w:rsidR="00D505FE">
        <w:rPr>
          <w:rFonts w:ascii="Arial" w:hAnsi="Arial" w:cs="Arial"/>
          <w:sz w:val="20"/>
          <w:szCs w:val="20"/>
        </w:rPr>
        <w:t xml:space="preserve">ability to </w:t>
      </w:r>
      <w:r w:rsidR="00C42053" w:rsidRPr="00C42053">
        <w:rPr>
          <w:rFonts w:ascii="Arial" w:hAnsi="Arial" w:cs="Arial"/>
          <w:sz w:val="20"/>
          <w:szCs w:val="20"/>
        </w:rPr>
        <w:t xml:space="preserve">respond to </w:t>
      </w:r>
      <w:r w:rsidR="00D505FE">
        <w:rPr>
          <w:rFonts w:ascii="Arial" w:hAnsi="Arial" w:cs="Arial"/>
          <w:sz w:val="20"/>
          <w:szCs w:val="20"/>
        </w:rPr>
        <w:t>change in the internal and external environment</w:t>
      </w:r>
    </w:p>
    <w:p w:rsidR="00D505FE" w:rsidRDefault="00D505FE" w:rsidP="00D505FE">
      <w:pPr>
        <w:autoSpaceDE w:val="0"/>
        <w:autoSpaceDN w:val="0"/>
        <w:adjustRightInd w:val="0"/>
        <w:rPr>
          <w:rFonts w:ascii="Arial" w:hAnsi="Arial" w:cs="Arial"/>
          <w:sz w:val="20"/>
          <w:szCs w:val="20"/>
        </w:rPr>
      </w:pPr>
    </w:p>
    <w:p w:rsidR="00896F07" w:rsidRDefault="00D505FE" w:rsidP="00896F07">
      <w:pPr>
        <w:autoSpaceDE w:val="0"/>
        <w:autoSpaceDN w:val="0"/>
        <w:adjustRightInd w:val="0"/>
        <w:rPr>
          <w:rFonts w:ascii="Arial" w:hAnsi="Arial" w:cs="Arial"/>
          <w:noProof/>
          <w:sz w:val="20"/>
          <w:szCs w:val="20"/>
        </w:rPr>
      </w:pPr>
      <w:r>
        <w:rPr>
          <w:rFonts w:ascii="Arial" w:hAnsi="Arial" w:cs="Arial"/>
          <w:b/>
          <w:noProof/>
          <w:sz w:val="20"/>
          <w:szCs w:val="20"/>
        </w:rPr>
        <w:t xml:space="preserve">Resources:  </w:t>
      </w:r>
      <w:r w:rsidR="00B10378">
        <w:rPr>
          <w:rFonts w:ascii="Arial" w:hAnsi="Arial" w:cs="Arial"/>
          <w:noProof/>
          <w:sz w:val="20"/>
          <w:szCs w:val="20"/>
        </w:rPr>
        <w:t>Policies, processes, and plans for change management; schedule for reviewing policies; response to issues identified in the NUPAS or previous OCAs; and questionnaires or interviews of senior managers, staff, and donors</w:t>
      </w:r>
    </w:p>
    <w:p w:rsidR="001B1BBD" w:rsidRDefault="001B1BBD" w:rsidP="00896F07">
      <w:pPr>
        <w:autoSpaceDE w:val="0"/>
        <w:autoSpaceDN w:val="0"/>
        <w:adjustRightInd w:val="0"/>
        <w:rPr>
          <w:rFonts w:ascii="Arial" w:hAnsi="Arial" w:cs="Arial"/>
          <w:noProof/>
          <w:sz w:val="20"/>
          <w:szCs w:val="20"/>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3240"/>
        <w:gridCol w:w="3330"/>
        <w:gridCol w:w="3330"/>
        <w:gridCol w:w="3240"/>
      </w:tblGrid>
      <w:tr w:rsidR="001B1BBD" w:rsidRPr="00FF6914" w:rsidTr="00477CDB">
        <w:trPr>
          <w:trHeight w:val="287"/>
        </w:trPr>
        <w:tc>
          <w:tcPr>
            <w:tcW w:w="1458" w:type="dxa"/>
            <w:tcBorders>
              <w:top w:val="single" w:sz="4" w:space="0" w:color="auto"/>
              <w:left w:val="single" w:sz="4" w:space="0" w:color="auto"/>
              <w:bottom w:val="single" w:sz="4" w:space="0" w:color="auto"/>
              <w:right w:val="single" w:sz="4" w:space="0" w:color="auto"/>
            </w:tcBorders>
            <w:shd w:val="clear" w:color="auto" w:fill="548DD4"/>
          </w:tcPr>
          <w:p w:rsidR="001B1BBD" w:rsidRPr="00FF6914" w:rsidRDefault="001B1BBD" w:rsidP="001B1BBD">
            <w:pPr>
              <w:autoSpaceDE w:val="0"/>
              <w:autoSpaceDN w:val="0"/>
              <w:adjustRightInd w:val="0"/>
              <w:rPr>
                <w:rFonts w:ascii="Arial" w:hAnsi="Arial" w:cs="Arial"/>
                <w:b/>
                <w:noProof/>
                <w:sz w:val="20"/>
                <w:szCs w:val="20"/>
                <w:lang w:val="en-US"/>
              </w:rPr>
            </w:pPr>
          </w:p>
        </w:tc>
        <w:tc>
          <w:tcPr>
            <w:tcW w:w="3240" w:type="dxa"/>
            <w:tcBorders>
              <w:top w:val="single" w:sz="4" w:space="0" w:color="auto"/>
              <w:left w:val="single" w:sz="4" w:space="0" w:color="auto"/>
              <w:bottom w:val="single" w:sz="4" w:space="0" w:color="auto"/>
              <w:right w:val="single" w:sz="4" w:space="0" w:color="auto"/>
            </w:tcBorders>
            <w:shd w:val="clear" w:color="auto" w:fill="548DD4"/>
          </w:tcPr>
          <w:p w:rsidR="001B1BBD" w:rsidRPr="00FF6914" w:rsidRDefault="001B1BBD" w:rsidP="001B1BBD">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Low Capacity</w:t>
            </w:r>
          </w:p>
        </w:tc>
        <w:tc>
          <w:tcPr>
            <w:tcW w:w="3330" w:type="dxa"/>
            <w:tcBorders>
              <w:top w:val="single" w:sz="4" w:space="0" w:color="auto"/>
              <w:left w:val="single" w:sz="4" w:space="0" w:color="auto"/>
              <w:bottom w:val="single" w:sz="4" w:space="0" w:color="auto"/>
              <w:right w:val="single" w:sz="4" w:space="0" w:color="auto"/>
            </w:tcBorders>
            <w:shd w:val="clear" w:color="auto" w:fill="548DD4"/>
          </w:tcPr>
          <w:p w:rsidR="001B1BBD" w:rsidRPr="00FF6914" w:rsidRDefault="001B1BBD" w:rsidP="001B1BBD">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Basic Capacity</w:t>
            </w:r>
          </w:p>
        </w:tc>
        <w:tc>
          <w:tcPr>
            <w:tcW w:w="3330" w:type="dxa"/>
            <w:tcBorders>
              <w:top w:val="single" w:sz="4" w:space="0" w:color="auto"/>
              <w:left w:val="single" w:sz="4" w:space="0" w:color="auto"/>
              <w:bottom w:val="single" w:sz="4" w:space="0" w:color="auto"/>
              <w:right w:val="single" w:sz="4" w:space="0" w:color="auto"/>
            </w:tcBorders>
            <w:shd w:val="clear" w:color="auto" w:fill="548DD4"/>
          </w:tcPr>
          <w:p w:rsidR="001B1BBD" w:rsidRPr="00FF6914" w:rsidRDefault="001B1BBD" w:rsidP="001B1BBD">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Moderate Capacity</w:t>
            </w:r>
          </w:p>
        </w:tc>
        <w:tc>
          <w:tcPr>
            <w:tcW w:w="3240" w:type="dxa"/>
            <w:tcBorders>
              <w:top w:val="single" w:sz="4" w:space="0" w:color="auto"/>
              <w:left w:val="single" w:sz="4" w:space="0" w:color="auto"/>
              <w:bottom w:val="single" w:sz="4" w:space="0" w:color="auto"/>
              <w:right w:val="single" w:sz="4" w:space="0" w:color="auto"/>
            </w:tcBorders>
            <w:shd w:val="clear" w:color="auto" w:fill="548DD4"/>
          </w:tcPr>
          <w:p w:rsidR="001B1BBD" w:rsidRPr="00FF6914" w:rsidRDefault="001B1BBD" w:rsidP="001B1BBD">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Strong Capacity</w:t>
            </w:r>
          </w:p>
        </w:tc>
      </w:tr>
      <w:tr w:rsidR="00896F07" w:rsidRPr="00896F07" w:rsidTr="00477CDB">
        <w:trPr>
          <w:trHeight w:val="287"/>
        </w:trPr>
        <w:tc>
          <w:tcPr>
            <w:tcW w:w="1458" w:type="dxa"/>
            <w:vMerge w:val="restart"/>
            <w:shd w:val="clear" w:color="auto" w:fill="auto"/>
          </w:tcPr>
          <w:p w:rsidR="00896F07" w:rsidRPr="00896F07" w:rsidRDefault="00896F07" w:rsidP="00896F07">
            <w:pPr>
              <w:autoSpaceDE w:val="0"/>
              <w:autoSpaceDN w:val="0"/>
              <w:adjustRightInd w:val="0"/>
              <w:rPr>
                <w:rFonts w:ascii="Arial" w:hAnsi="Arial" w:cs="Arial"/>
                <w:b/>
                <w:noProof/>
                <w:sz w:val="20"/>
                <w:szCs w:val="20"/>
                <w:lang w:val="en-US"/>
              </w:rPr>
            </w:pPr>
          </w:p>
          <w:p w:rsidR="00896F07" w:rsidRPr="00896F07" w:rsidRDefault="00896F07" w:rsidP="00896F07">
            <w:pPr>
              <w:autoSpaceDE w:val="0"/>
              <w:autoSpaceDN w:val="0"/>
              <w:adjustRightInd w:val="0"/>
              <w:rPr>
                <w:rFonts w:ascii="Arial" w:hAnsi="Arial" w:cs="Arial"/>
                <w:b/>
                <w:noProof/>
                <w:sz w:val="20"/>
                <w:szCs w:val="20"/>
                <w:lang w:val="en-US"/>
              </w:rPr>
            </w:pPr>
            <w:r w:rsidRPr="00896F07">
              <w:rPr>
                <w:rFonts w:ascii="Arial" w:hAnsi="Arial" w:cs="Arial"/>
                <w:b/>
                <w:noProof/>
                <w:sz w:val="20"/>
                <w:szCs w:val="20"/>
                <w:lang w:val="en-US"/>
              </w:rPr>
              <w:t>7.3</w:t>
            </w:r>
          </w:p>
          <w:p w:rsidR="00896F07" w:rsidRPr="00896F07" w:rsidRDefault="00896F07" w:rsidP="00896F07">
            <w:pPr>
              <w:autoSpaceDE w:val="0"/>
              <w:autoSpaceDN w:val="0"/>
              <w:adjustRightInd w:val="0"/>
              <w:rPr>
                <w:rFonts w:ascii="Arial" w:hAnsi="Arial" w:cs="Arial"/>
                <w:b/>
                <w:noProof/>
                <w:sz w:val="20"/>
                <w:szCs w:val="20"/>
                <w:lang w:val="en-US"/>
              </w:rPr>
            </w:pPr>
            <w:r w:rsidRPr="00896F07">
              <w:rPr>
                <w:rFonts w:ascii="Arial" w:hAnsi="Arial" w:cs="Arial"/>
                <w:b/>
                <w:noProof/>
                <w:sz w:val="20"/>
                <w:szCs w:val="20"/>
                <w:lang w:val="en-US"/>
              </w:rPr>
              <w:t>Change Management</w:t>
            </w:r>
          </w:p>
          <w:p w:rsidR="00896F07" w:rsidRPr="00896F07" w:rsidRDefault="00896F07" w:rsidP="00896F07">
            <w:pPr>
              <w:autoSpaceDE w:val="0"/>
              <w:autoSpaceDN w:val="0"/>
              <w:adjustRightInd w:val="0"/>
              <w:rPr>
                <w:rFonts w:ascii="Arial" w:hAnsi="Arial" w:cs="Arial"/>
                <w:b/>
                <w:noProof/>
                <w:sz w:val="20"/>
                <w:szCs w:val="20"/>
                <w:lang w:val="en-US"/>
              </w:rPr>
            </w:pPr>
          </w:p>
          <w:p w:rsidR="00896F07" w:rsidRPr="00896F07" w:rsidRDefault="000A25B2" w:rsidP="00896F07">
            <w:pPr>
              <w:autoSpaceDE w:val="0"/>
              <w:autoSpaceDN w:val="0"/>
              <w:adjustRightInd w:val="0"/>
              <w:rPr>
                <w:rFonts w:ascii="Arial" w:hAnsi="Arial" w:cs="Arial"/>
                <w:b/>
                <w:noProof/>
                <w:sz w:val="20"/>
                <w:szCs w:val="20"/>
                <w:lang w:val="en-US"/>
              </w:rPr>
            </w:pPr>
            <w:r w:rsidRPr="000A25B2">
              <w:rPr>
                <w:rFonts w:ascii="Arial" w:hAnsi="Arial" w:cs="Arial"/>
                <w:noProof/>
                <w:color w:val="31849B"/>
                <w:sz w:val="20"/>
                <w:szCs w:val="20"/>
              </w:rPr>
              <w:sym w:font="Wingdings 2" w:char="F098"/>
            </w:r>
          </w:p>
        </w:tc>
        <w:tc>
          <w:tcPr>
            <w:tcW w:w="3240" w:type="dxa"/>
            <w:shd w:val="clear" w:color="auto" w:fill="FFFF00"/>
          </w:tcPr>
          <w:p w:rsidR="00896F07" w:rsidRPr="00896F07" w:rsidRDefault="00896F07" w:rsidP="00896F07">
            <w:pPr>
              <w:autoSpaceDE w:val="0"/>
              <w:autoSpaceDN w:val="0"/>
              <w:adjustRightInd w:val="0"/>
              <w:rPr>
                <w:rFonts w:ascii="Arial" w:hAnsi="Arial" w:cs="Arial"/>
                <w:b/>
                <w:noProof/>
                <w:sz w:val="20"/>
                <w:szCs w:val="20"/>
                <w:lang w:val="en-US"/>
              </w:rPr>
            </w:pPr>
            <w:r w:rsidRPr="00896F07">
              <w:rPr>
                <w:rFonts w:ascii="Arial" w:hAnsi="Arial" w:cs="Arial"/>
                <w:b/>
                <w:noProof/>
                <w:sz w:val="20"/>
                <w:szCs w:val="20"/>
                <w:lang w:val="en-US"/>
              </w:rPr>
              <w:t>1</w:t>
            </w:r>
          </w:p>
        </w:tc>
        <w:tc>
          <w:tcPr>
            <w:tcW w:w="3330" w:type="dxa"/>
            <w:shd w:val="clear" w:color="auto" w:fill="FFFF00"/>
          </w:tcPr>
          <w:p w:rsidR="00896F07" w:rsidRPr="00896F07" w:rsidRDefault="00896F07" w:rsidP="00896F07">
            <w:pPr>
              <w:autoSpaceDE w:val="0"/>
              <w:autoSpaceDN w:val="0"/>
              <w:adjustRightInd w:val="0"/>
              <w:rPr>
                <w:rFonts w:ascii="Arial" w:hAnsi="Arial" w:cs="Arial"/>
                <w:b/>
                <w:noProof/>
                <w:sz w:val="20"/>
                <w:szCs w:val="20"/>
                <w:lang w:val="en-US"/>
              </w:rPr>
            </w:pPr>
            <w:r w:rsidRPr="00896F07">
              <w:rPr>
                <w:rFonts w:ascii="Arial" w:hAnsi="Arial" w:cs="Arial"/>
                <w:b/>
                <w:noProof/>
                <w:sz w:val="20"/>
                <w:szCs w:val="20"/>
                <w:lang w:val="en-US"/>
              </w:rPr>
              <w:t>2</w:t>
            </w:r>
          </w:p>
        </w:tc>
        <w:tc>
          <w:tcPr>
            <w:tcW w:w="3330" w:type="dxa"/>
            <w:shd w:val="clear" w:color="auto" w:fill="FFFF00"/>
          </w:tcPr>
          <w:p w:rsidR="00896F07" w:rsidRPr="00896F07" w:rsidRDefault="00896F07" w:rsidP="00896F07">
            <w:pPr>
              <w:autoSpaceDE w:val="0"/>
              <w:autoSpaceDN w:val="0"/>
              <w:adjustRightInd w:val="0"/>
              <w:rPr>
                <w:rFonts w:ascii="Arial" w:hAnsi="Arial" w:cs="Arial"/>
                <w:b/>
                <w:noProof/>
                <w:sz w:val="20"/>
                <w:szCs w:val="20"/>
                <w:lang w:val="en-US"/>
              </w:rPr>
            </w:pPr>
            <w:r w:rsidRPr="00896F07">
              <w:rPr>
                <w:rFonts w:ascii="Arial" w:hAnsi="Arial" w:cs="Arial"/>
                <w:b/>
                <w:noProof/>
                <w:sz w:val="20"/>
                <w:szCs w:val="20"/>
                <w:lang w:val="en-US"/>
              </w:rPr>
              <w:t>3</w:t>
            </w:r>
          </w:p>
        </w:tc>
        <w:tc>
          <w:tcPr>
            <w:tcW w:w="3240" w:type="dxa"/>
            <w:shd w:val="clear" w:color="auto" w:fill="FFFF00"/>
          </w:tcPr>
          <w:p w:rsidR="00896F07" w:rsidRPr="00896F07" w:rsidRDefault="00896F07" w:rsidP="00896F07">
            <w:pPr>
              <w:autoSpaceDE w:val="0"/>
              <w:autoSpaceDN w:val="0"/>
              <w:adjustRightInd w:val="0"/>
              <w:rPr>
                <w:rFonts w:ascii="Arial" w:hAnsi="Arial" w:cs="Arial"/>
                <w:b/>
                <w:noProof/>
                <w:sz w:val="20"/>
                <w:szCs w:val="20"/>
                <w:lang w:val="en-US"/>
              </w:rPr>
            </w:pPr>
            <w:r w:rsidRPr="00896F07">
              <w:rPr>
                <w:rFonts w:ascii="Arial" w:hAnsi="Arial" w:cs="Arial"/>
                <w:b/>
                <w:noProof/>
                <w:sz w:val="20"/>
                <w:szCs w:val="20"/>
                <w:lang w:val="en-US"/>
              </w:rPr>
              <w:t>4</w:t>
            </w:r>
          </w:p>
        </w:tc>
      </w:tr>
      <w:tr w:rsidR="00B1595D" w:rsidRPr="00896F07" w:rsidTr="00477CDB">
        <w:trPr>
          <w:trHeight w:val="4176"/>
        </w:trPr>
        <w:tc>
          <w:tcPr>
            <w:tcW w:w="1458" w:type="dxa"/>
            <w:vMerge/>
            <w:shd w:val="clear" w:color="auto" w:fill="auto"/>
          </w:tcPr>
          <w:p w:rsidR="00B1595D" w:rsidRPr="00896F07" w:rsidRDefault="00B1595D" w:rsidP="00896F07">
            <w:pPr>
              <w:autoSpaceDE w:val="0"/>
              <w:autoSpaceDN w:val="0"/>
              <w:adjustRightInd w:val="0"/>
              <w:rPr>
                <w:rFonts w:ascii="Arial" w:hAnsi="Arial" w:cs="Arial"/>
                <w:b/>
                <w:noProof/>
                <w:sz w:val="20"/>
                <w:szCs w:val="20"/>
                <w:lang w:val="en-US"/>
              </w:rPr>
            </w:pPr>
          </w:p>
        </w:tc>
        <w:tc>
          <w:tcPr>
            <w:tcW w:w="3240" w:type="dxa"/>
            <w:shd w:val="clear" w:color="auto" w:fill="auto"/>
          </w:tcPr>
          <w:p w:rsidR="00B852C2" w:rsidRDefault="00B1595D" w:rsidP="00896F07">
            <w:pPr>
              <w:autoSpaceDE w:val="0"/>
              <w:autoSpaceDN w:val="0"/>
              <w:adjustRightInd w:val="0"/>
              <w:rPr>
                <w:rFonts w:ascii="Arial" w:hAnsi="Arial" w:cs="Arial"/>
                <w:noProof/>
                <w:sz w:val="20"/>
                <w:szCs w:val="20"/>
                <w:lang w:val="en-US"/>
              </w:rPr>
            </w:pPr>
            <w:r w:rsidRPr="00EE4279">
              <w:rPr>
                <w:rFonts w:ascii="Arial" w:hAnsi="Arial" w:cs="Arial"/>
                <w:noProof/>
                <w:sz w:val="20"/>
                <w:szCs w:val="20"/>
                <w:lang w:val="en-US"/>
              </w:rPr>
              <w:t xml:space="preserve">The organization </w:t>
            </w:r>
            <w:r>
              <w:rPr>
                <w:rFonts w:ascii="Arial" w:hAnsi="Arial" w:cs="Arial"/>
                <w:noProof/>
                <w:sz w:val="20"/>
                <w:szCs w:val="20"/>
                <w:lang w:val="en-US"/>
              </w:rPr>
              <w:t xml:space="preserve">has </w:t>
            </w:r>
          </w:p>
          <w:p w:rsidR="00B852C2" w:rsidRDefault="00B852C2" w:rsidP="00896F07">
            <w:pPr>
              <w:autoSpaceDE w:val="0"/>
              <w:autoSpaceDN w:val="0"/>
              <w:adjustRightInd w:val="0"/>
              <w:rPr>
                <w:rFonts w:ascii="Arial" w:hAnsi="Arial" w:cs="Arial"/>
                <w:noProof/>
                <w:sz w:val="20"/>
                <w:szCs w:val="20"/>
                <w:lang w:val="en-US"/>
              </w:rPr>
            </w:pPr>
          </w:p>
          <w:p w:rsidR="00B1595D" w:rsidRDefault="00B852C2" w:rsidP="000B57AB">
            <w:pPr>
              <w:numPr>
                <w:ilvl w:val="0"/>
                <w:numId w:val="65"/>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No </w:t>
            </w:r>
            <w:r w:rsidR="005440DB">
              <w:rPr>
                <w:rFonts w:ascii="Arial" w:hAnsi="Arial" w:cs="Arial"/>
                <w:noProof/>
                <w:sz w:val="20"/>
                <w:szCs w:val="20"/>
                <w:lang w:val="en-US"/>
              </w:rPr>
              <w:t>process or structures for responding to changes in leadership, staffing, budgets, government policies, and donor funding levels and priorities</w:t>
            </w:r>
          </w:p>
          <w:p w:rsidR="00B1595D" w:rsidRDefault="00B1595D" w:rsidP="00B852C2">
            <w:pPr>
              <w:autoSpaceDE w:val="0"/>
              <w:autoSpaceDN w:val="0"/>
              <w:adjustRightInd w:val="0"/>
              <w:rPr>
                <w:rFonts w:ascii="Arial" w:hAnsi="Arial" w:cs="Arial"/>
                <w:noProof/>
                <w:sz w:val="20"/>
                <w:szCs w:val="20"/>
                <w:lang w:val="en-US"/>
              </w:rPr>
            </w:pPr>
          </w:p>
          <w:p w:rsidR="00B1595D" w:rsidRDefault="00B852C2" w:rsidP="000B57AB">
            <w:pPr>
              <w:numPr>
                <w:ilvl w:val="0"/>
                <w:numId w:val="65"/>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N</w:t>
            </w:r>
            <w:r w:rsidR="00B1595D">
              <w:rPr>
                <w:rFonts w:ascii="Arial" w:hAnsi="Arial" w:cs="Arial"/>
                <w:noProof/>
                <w:sz w:val="20"/>
                <w:szCs w:val="20"/>
                <w:lang w:val="en-US"/>
              </w:rPr>
              <w:t xml:space="preserve">ot </w:t>
            </w:r>
            <w:r w:rsidR="00B1595D" w:rsidRPr="00896F07">
              <w:rPr>
                <w:rFonts w:ascii="Arial" w:hAnsi="Arial" w:cs="Arial"/>
                <w:noProof/>
                <w:sz w:val="20"/>
                <w:szCs w:val="20"/>
                <w:lang w:val="en-US"/>
              </w:rPr>
              <w:t xml:space="preserve">demonstrated </w:t>
            </w:r>
            <w:r>
              <w:rPr>
                <w:rFonts w:ascii="Arial" w:hAnsi="Arial" w:cs="Arial"/>
                <w:noProof/>
                <w:sz w:val="20"/>
                <w:szCs w:val="20"/>
                <w:lang w:val="en-US"/>
              </w:rPr>
              <w:t>the</w:t>
            </w:r>
            <w:r w:rsidR="00B1595D" w:rsidRPr="00896F07">
              <w:rPr>
                <w:rFonts w:ascii="Arial" w:hAnsi="Arial" w:cs="Arial"/>
                <w:noProof/>
                <w:sz w:val="20"/>
                <w:szCs w:val="20"/>
                <w:lang w:val="en-US"/>
              </w:rPr>
              <w:t xml:space="preserve"> ability to </w:t>
            </w:r>
            <w:r w:rsidR="001A788A">
              <w:rPr>
                <w:rFonts w:ascii="Arial" w:hAnsi="Arial" w:cs="Arial"/>
                <w:noProof/>
                <w:sz w:val="20"/>
                <w:szCs w:val="20"/>
                <w:lang w:val="en-US"/>
              </w:rPr>
              <w:t xml:space="preserve">identify and </w:t>
            </w:r>
            <w:r w:rsidR="00B1595D">
              <w:rPr>
                <w:rFonts w:ascii="Arial" w:hAnsi="Arial" w:cs="Arial"/>
                <w:noProof/>
                <w:sz w:val="20"/>
                <w:szCs w:val="20"/>
                <w:lang w:val="en-US"/>
              </w:rPr>
              <w:t xml:space="preserve">adapt </w:t>
            </w:r>
            <w:r w:rsidR="00B1595D" w:rsidRPr="00896F07">
              <w:rPr>
                <w:rFonts w:ascii="Arial" w:hAnsi="Arial" w:cs="Arial"/>
                <w:noProof/>
                <w:sz w:val="20"/>
                <w:szCs w:val="20"/>
                <w:lang w:val="en-US"/>
              </w:rPr>
              <w:t xml:space="preserve">to </w:t>
            </w:r>
            <w:r w:rsidR="00B1595D">
              <w:rPr>
                <w:rFonts w:ascii="Arial" w:hAnsi="Arial" w:cs="Arial"/>
                <w:noProof/>
                <w:sz w:val="20"/>
                <w:szCs w:val="20"/>
                <w:lang w:val="en-US"/>
              </w:rPr>
              <w:t xml:space="preserve">changes in </w:t>
            </w:r>
            <w:r w:rsidR="00B1595D" w:rsidRPr="00EE4279">
              <w:rPr>
                <w:rFonts w:ascii="Arial" w:hAnsi="Arial" w:cs="Arial"/>
                <w:noProof/>
                <w:sz w:val="20"/>
                <w:szCs w:val="20"/>
                <w:lang w:val="en-US"/>
              </w:rPr>
              <w:t xml:space="preserve">internal and external </w:t>
            </w:r>
            <w:r w:rsidR="00B1595D">
              <w:rPr>
                <w:rFonts w:ascii="Arial" w:hAnsi="Arial" w:cs="Arial"/>
                <w:noProof/>
                <w:sz w:val="20"/>
                <w:szCs w:val="20"/>
                <w:lang w:val="en-US"/>
              </w:rPr>
              <w:t>environment</w:t>
            </w:r>
            <w:r w:rsidR="001A788A">
              <w:rPr>
                <w:rFonts w:ascii="Arial" w:hAnsi="Arial" w:cs="Arial"/>
                <w:noProof/>
                <w:sz w:val="20"/>
                <w:szCs w:val="20"/>
                <w:lang w:val="en-US"/>
              </w:rPr>
              <w:t>s</w:t>
            </w:r>
          </w:p>
          <w:p w:rsidR="00B1595D" w:rsidRDefault="00B1595D" w:rsidP="00B852C2">
            <w:pPr>
              <w:autoSpaceDE w:val="0"/>
              <w:autoSpaceDN w:val="0"/>
              <w:adjustRightInd w:val="0"/>
              <w:rPr>
                <w:rFonts w:ascii="Arial" w:hAnsi="Arial" w:cs="Arial"/>
                <w:noProof/>
                <w:sz w:val="20"/>
                <w:szCs w:val="20"/>
                <w:lang w:val="en-US"/>
              </w:rPr>
            </w:pPr>
          </w:p>
          <w:p w:rsidR="00B1595D" w:rsidRDefault="00B852C2" w:rsidP="000B57AB">
            <w:pPr>
              <w:numPr>
                <w:ilvl w:val="0"/>
                <w:numId w:val="65"/>
              </w:numPr>
              <w:autoSpaceDE w:val="0"/>
              <w:autoSpaceDN w:val="0"/>
              <w:adjustRightInd w:val="0"/>
              <w:ind w:left="360"/>
              <w:rPr>
                <w:rFonts w:ascii="Arial" w:hAnsi="Arial" w:cs="Arial"/>
                <w:noProof/>
                <w:sz w:val="20"/>
                <w:szCs w:val="20"/>
                <w:lang w:val="en-US"/>
              </w:rPr>
            </w:pPr>
            <w:r w:rsidRPr="009875C2">
              <w:rPr>
                <w:rFonts w:ascii="Arial" w:hAnsi="Arial" w:cs="Arial"/>
                <w:noProof/>
                <w:sz w:val="20"/>
                <w:szCs w:val="20"/>
                <w:lang w:val="en-US"/>
              </w:rPr>
              <w:t>N</w:t>
            </w:r>
            <w:r w:rsidR="00B1595D" w:rsidRPr="009875C2">
              <w:rPr>
                <w:rFonts w:ascii="Arial" w:hAnsi="Arial" w:cs="Arial"/>
                <w:noProof/>
                <w:sz w:val="20"/>
                <w:szCs w:val="20"/>
                <w:lang w:val="en-US"/>
              </w:rPr>
              <w:t>ot responded to issues identifie</w:t>
            </w:r>
            <w:r w:rsidR="00DA7A26" w:rsidRPr="009875C2">
              <w:rPr>
                <w:rFonts w:ascii="Arial" w:hAnsi="Arial" w:cs="Arial"/>
                <w:noProof/>
                <w:sz w:val="20"/>
                <w:szCs w:val="20"/>
                <w:lang w:val="en-US"/>
              </w:rPr>
              <w:t>d in the NUPAS</w:t>
            </w:r>
            <w:r w:rsidR="00010F9A">
              <w:rPr>
                <w:rFonts w:ascii="Arial" w:hAnsi="Arial" w:cs="Arial"/>
                <w:noProof/>
                <w:sz w:val="20"/>
                <w:szCs w:val="20"/>
                <w:lang w:val="en-US"/>
              </w:rPr>
              <w:t xml:space="preserve"> and </w:t>
            </w:r>
            <w:r w:rsidRPr="009875C2">
              <w:rPr>
                <w:rFonts w:ascii="Arial" w:hAnsi="Arial" w:cs="Arial"/>
                <w:noProof/>
                <w:sz w:val="20"/>
                <w:szCs w:val="20"/>
                <w:lang w:val="en-US"/>
              </w:rPr>
              <w:t>previous capacity assessments</w:t>
            </w:r>
          </w:p>
          <w:p w:rsidR="001A788A" w:rsidRDefault="001A788A" w:rsidP="001A788A">
            <w:pPr>
              <w:rPr>
                <w:noProof/>
              </w:rPr>
            </w:pPr>
          </w:p>
          <w:p w:rsidR="001A788A" w:rsidRDefault="001A788A" w:rsidP="000B57AB">
            <w:pPr>
              <w:numPr>
                <w:ilvl w:val="0"/>
                <w:numId w:val="66"/>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Experienced substantial </w:t>
            </w:r>
            <w:r w:rsidR="004351B0">
              <w:rPr>
                <w:rFonts w:ascii="Arial" w:hAnsi="Arial" w:cs="Arial"/>
                <w:noProof/>
                <w:sz w:val="20"/>
                <w:szCs w:val="20"/>
                <w:lang w:val="en-US"/>
              </w:rPr>
              <w:t>setbacks</w:t>
            </w:r>
            <w:r w:rsidR="008D2BC5">
              <w:rPr>
                <w:rFonts w:ascii="Arial" w:hAnsi="Arial" w:cs="Arial"/>
                <w:noProof/>
                <w:sz w:val="20"/>
                <w:szCs w:val="20"/>
                <w:lang w:val="en-US"/>
              </w:rPr>
              <w:t>,</w:t>
            </w:r>
            <w:r>
              <w:rPr>
                <w:rFonts w:ascii="Arial" w:hAnsi="Arial" w:cs="Arial"/>
                <w:noProof/>
                <w:sz w:val="20"/>
                <w:szCs w:val="20"/>
                <w:lang w:val="en-US"/>
              </w:rPr>
              <w:t xml:space="preserve"> problems</w:t>
            </w:r>
            <w:r w:rsidR="008D2BC5">
              <w:rPr>
                <w:rFonts w:ascii="Arial" w:hAnsi="Arial" w:cs="Arial"/>
                <w:noProof/>
                <w:sz w:val="20"/>
                <w:szCs w:val="20"/>
                <w:lang w:val="en-US"/>
              </w:rPr>
              <w:t>, or delays</w:t>
            </w:r>
            <w:r>
              <w:rPr>
                <w:rFonts w:ascii="Arial" w:hAnsi="Arial" w:cs="Arial"/>
                <w:noProof/>
                <w:sz w:val="20"/>
                <w:szCs w:val="20"/>
                <w:lang w:val="en-US"/>
              </w:rPr>
              <w:t xml:space="preserve"> in response to changes </w:t>
            </w:r>
          </w:p>
          <w:p w:rsidR="004351B0" w:rsidRDefault="004351B0" w:rsidP="004351B0">
            <w:pPr>
              <w:autoSpaceDE w:val="0"/>
              <w:autoSpaceDN w:val="0"/>
              <w:adjustRightInd w:val="0"/>
              <w:ind w:left="360"/>
              <w:rPr>
                <w:rFonts w:ascii="Arial" w:hAnsi="Arial" w:cs="Arial"/>
                <w:noProof/>
                <w:sz w:val="20"/>
                <w:szCs w:val="20"/>
                <w:lang w:val="en-US"/>
              </w:rPr>
            </w:pPr>
          </w:p>
          <w:p w:rsidR="00010F9A" w:rsidRDefault="006907BD" w:rsidP="000B57AB">
            <w:pPr>
              <w:numPr>
                <w:ilvl w:val="0"/>
                <w:numId w:val="66"/>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Management </w:t>
            </w:r>
            <w:r w:rsidR="00342F4C">
              <w:rPr>
                <w:rFonts w:ascii="Arial" w:hAnsi="Arial" w:cs="Arial"/>
                <w:noProof/>
                <w:sz w:val="20"/>
                <w:szCs w:val="20"/>
                <w:lang w:val="en-US"/>
              </w:rPr>
              <w:t xml:space="preserve">that does not </w:t>
            </w:r>
            <w:r w:rsidR="00010F9A">
              <w:rPr>
                <w:rFonts w:ascii="Arial" w:hAnsi="Arial" w:cs="Arial"/>
                <w:noProof/>
                <w:sz w:val="20"/>
                <w:szCs w:val="20"/>
                <w:lang w:val="en-US"/>
              </w:rPr>
              <w:t>assess staff comfort levels</w:t>
            </w:r>
            <w:r w:rsidR="00B06B23">
              <w:rPr>
                <w:rFonts w:ascii="Arial" w:hAnsi="Arial" w:cs="Arial"/>
                <w:noProof/>
                <w:sz w:val="20"/>
                <w:szCs w:val="20"/>
                <w:lang w:val="en-US"/>
              </w:rPr>
              <w:t xml:space="preserve"> with changes</w:t>
            </w:r>
          </w:p>
          <w:p w:rsidR="006907BD" w:rsidRDefault="006907BD" w:rsidP="006907BD">
            <w:pPr>
              <w:rPr>
                <w:noProof/>
              </w:rPr>
            </w:pPr>
          </w:p>
          <w:p w:rsidR="004351B0" w:rsidRPr="00896F07" w:rsidRDefault="006907BD" w:rsidP="000B57AB">
            <w:pPr>
              <w:numPr>
                <w:ilvl w:val="0"/>
                <w:numId w:val="66"/>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No system for monitoring whether changes are implemented and </w:t>
            </w:r>
            <w:r w:rsidR="007B1A4B">
              <w:rPr>
                <w:rFonts w:ascii="Arial" w:hAnsi="Arial" w:cs="Arial"/>
                <w:noProof/>
                <w:sz w:val="20"/>
                <w:szCs w:val="20"/>
                <w:lang w:val="en-US"/>
              </w:rPr>
              <w:t xml:space="preserve">their </w:t>
            </w:r>
            <w:r w:rsidR="00B06B23">
              <w:rPr>
                <w:rFonts w:ascii="Arial" w:hAnsi="Arial" w:cs="Arial"/>
                <w:noProof/>
                <w:sz w:val="20"/>
                <w:szCs w:val="20"/>
                <w:lang w:val="en-US"/>
              </w:rPr>
              <w:t xml:space="preserve">positive and negative </w:t>
            </w:r>
            <w:r w:rsidR="007B1A4B">
              <w:rPr>
                <w:rFonts w:ascii="Arial" w:hAnsi="Arial" w:cs="Arial"/>
                <w:noProof/>
                <w:sz w:val="20"/>
                <w:szCs w:val="20"/>
                <w:lang w:val="en-US"/>
              </w:rPr>
              <w:t>effects</w:t>
            </w:r>
            <w:r>
              <w:rPr>
                <w:rFonts w:ascii="Arial" w:hAnsi="Arial" w:cs="Arial"/>
                <w:noProof/>
                <w:sz w:val="20"/>
                <w:szCs w:val="20"/>
                <w:lang w:val="en-US"/>
              </w:rPr>
              <w:t xml:space="preserve"> </w:t>
            </w:r>
          </w:p>
        </w:tc>
        <w:tc>
          <w:tcPr>
            <w:tcW w:w="3330" w:type="dxa"/>
            <w:shd w:val="clear" w:color="auto" w:fill="auto"/>
          </w:tcPr>
          <w:p w:rsidR="00DA7A26" w:rsidRDefault="00B1595D" w:rsidP="00BF1C78">
            <w:pPr>
              <w:autoSpaceDE w:val="0"/>
              <w:autoSpaceDN w:val="0"/>
              <w:adjustRightInd w:val="0"/>
              <w:rPr>
                <w:rFonts w:ascii="Arial" w:hAnsi="Arial" w:cs="Arial"/>
                <w:noProof/>
                <w:sz w:val="20"/>
                <w:szCs w:val="20"/>
                <w:lang w:val="en-US"/>
              </w:rPr>
            </w:pPr>
            <w:r w:rsidRPr="00EE4279">
              <w:rPr>
                <w:rFonts w:ascii="Arial" w:hAnsi="Arial" w:cs="Arial"/>
                <w:noProof/>
                <w:sz w:val="20"/>
                <w:szCs w:val="20"/>
                <w:lang w:val="en-US"/>
              </w:rPr>
              <w:t xml:space="preserve">The organization </w:t>
            </w:r>
            <w:r>
              <w:rPr>
                <w:rFonts w:ascii="Arial" w:hAnsi="Arial" w:cs="Arial"/>
                <w:noProof/>
                <w:sz w:val="20"/>
                <w:szCs w:val="20"/>
                <w:lang w:val="en-US"/>
              </w:rPr>
              <w:t xml:space="preserve">has </w:t>
            </w:r>
          </w:p>
          <w:p w:rsidR="00DA7A26" w:rsidRDefault="00DA7A26" w:rsidP="00BF1C78">
            <w:pPr>
              <w:autoSpaceDE w:val="0"/>
              <w:autoSpaceDN w:val="0"/>
              <w:adjustRightInd w:val="0"/>
              <w:rPr>
                <w:rFonts w:ascii="Arial" w:hAnsi="Arial" w:cs="Arial"/>
                <w:noProof/>
                <w:sz w:val="20"/>
                <w:szCs w:val="20"/>
                <w:lang w:val="en-US"/>
              </w:rPr>
            </w:pPr>
          </w:p>
          <w:p w:rsidR="005440DB" w:rsidRDefault="00DA7A26" w:rsidP="000B57AB">
            <w:pPr>
              <w:numPr>
                <w:ilvl w:val="0"/>
                <w:numId w:val="65"/>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W</w:t>
            </w:r>
            <w:r w:rsidR="00B1595D">
              <w:rPr>
                <w:rFonts w:ascii="Arial" w:hAnsi="Arial" w:cs="Arial"/>
                <w:noProof/>
                <w:sz w:val="20"/>
                <w:szCs w:val="20"/>
                <w:lang w:val="en-US"/>
              </w:rPr>
              <w:t xml:space="preserve">eak </w:t>
            </w:r>
            <w:r w:rsidR="005440DB">
              <w:rPr>
                <w:rFonts w:ascii="Arial" w:hAnsi="Arial" w:cs="Arial"/>
                <w:noProof/>
                <w:sz w:val="20"/>
                <w:szCs w:val="20"/>
                <w:lang w:val="en-US"/>
              </w:rPr>
              <w:t>processes or structures for responding to changes in leadership, staffing, budgets, government policies, and donor funding levels and priorities</w:t>
            </w:r>
          </w:p>
          <w:p w:rsidR="00B1595D" w:rsidRDefault="00B1595D" w:rsidP="00DA7A26">
            <w:pPr>
              <w:autoSpaceDE w:val="0"/>
              <w:autoSpaceDN w:val="0"/>
              <w:adjustRightInd w:val="0"/>
              <w:rPr>
                <w:rFonts w:ascii="Arial" w:hAnsi="Arial" w:cs="Arial"/>
                <w:noProof/>
                <w:sz w:val="20"/>
                <w:szCs w:val="20"/>
                <w:lang w:val="en-US"/>
              </w:rPr>
            </w:pPr>
          </w:p>
          <w:p w:rsidR="00B1595D" w:rsidRDefault="00DA7A26" w:rsidP="000B57AB">
            <w:pPr>
              <w:numPr>
                <w:ilvl w:val="0"/>
                <w:numId w:val="66"/>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D</w:t>
            </w:r>
            <w:r w:rsidR="00B1595D">
              <w:rPr>
                <w:rFonts w:ascii="Arial" w:hAnsi="Arial" w:cs="Arial"/>
                <w:noProof/>
                <w:sz w:val="20"/>
                <w:szCs w:val="20"/>
                <w:lang w:val="en-US"/>
              </w:rPr>
              <w:t xml:space="preserve">emonstrated </w:t>
            </w:r>
            <w:r>
              <w:rPr>
                <w:rFonts w:ascii="Arial" w:hAnsi="Arial" w:cs="Arial"/>
                <w:noProof/>
                <w:sz w:val="20"/>
                <w:szCs w:val="20"/>
                <w:lang w:val="en-US"/>
              </w:rPr>
              <w:t>little</w:t>
            </w:r>
            <w:r w:rsidR="00B1595D">
              <w:rPr>
                <w:rFonts w:ascii="Arial" w:hAnsi="Arial" w:cs="Arial"/>
                <w:noProof/>
                <w:sz w:val="20"/>
                <w:szCs w:val="20"/>
                <w:lang w:val="en-US"/>
              </w:rPr>
              <w:t xml:space="preserve"> capacity to </w:t>
            </w:r>
            <w:r w:rsidR="001A788A">
              <w:rPr>
                <w:rFonts w:ascii="Arial" w:hAnsi="Arial" w:cs="Arial"/>
                <w:noProof/>
                <w:sz w:val="20"/>
                <w:szCs w:val="20"/>
                <w:lang w:val="en-US"/>
              </w:rPr>
              <w:t xml:space="preserve">identify and </w:t>
            </w:r>
            <w:r w:rsidR="00B1595D">
              <w:rPr>
                <w:rFonts w:ascii="Arial" w:hAnsi="Arial" w:cs="Arial"/>
                <w:noProof/>
                <w:sz w:val="20"/>
                <w:szCs w:val="20"/>
                <w:lang w:val="en-US"/>
              </w:rPr>
              <w:t xml:space="preserve">adapt </w:t>
            </w:r>
            <w:r w:rsidR="00B1595D" w:rsidRPr="00EE4279">
              <w:rPr>
                <w:rFonts w:ascii="Arial" w:hAnsi="Arial" w:cs="Arial"/>
                <w:noProof/>
                <w:sz w:val="20"/>
                <w:szCs w:val="20"/>
                <w:lang w:val="en-US"/>
              </w:rPr>
              <w:t>to</w:t>
            </w:r>
            <w:r w:rsidR="00B1595D">
              <w:rPr>
                <w:rFonts w:ascii="Arial" w:hAnsi="Arial" w:cs="Arial"/>
                <w:noProof/>
                <w:sz w:val="20"/>
                <w:szCs w:val="20"/>
                <w:lang w:val="en-US"/>
              </w:rPr>
              <w:t xml:space="preserve"> changes in </w:t>
            </w:r>
            <w:r w:rsidR="00B1595D" w:rsidRPr="00EE4279">
              <w:rPr>
                <w:rFonts w:ascii="Arial" w:hAnsi="Arial" w:cs="Arial"/>
                <w:noProof/>
                <w:sz w:val="20"/>
                <w:szCs w:val="20"/>
                <w:lang w:val="en-US"/>
              </w:rPr>
              <w:t xml:space="preserve">internal and external </w:t>
            </w:r>
            <w:r w:rsidR="00B1595D">
              <w:rPr>
                <w:rFonts w:ascii="Arial" w:hAnsi="Arial" w:cs="Arial"/>
                <w:noProof/>
                <w:sz w:val="20"/>
                <w:szCs w:val="20"/>
                <w:lang w:val="en-US"/>
              </w:rPr>
              <w:t>environment</w:t>
            </w:r>
            <w:r>
              <w:rPr>
                <w:rFonts w:ascii="Arial" w:hAnsi="Arial" w:cs="Arial"/>
                <w:noProof/>
                <w:sz w:val="20"/>
                <w:szCs w:val="20"/>
                <w:lang w:val="en-US"/>
              </w:rPr>
              <w:t>s</w:t>
            </w:r>
          </w:p>
          <w:p w:rsidR="00B1595D" w:rsidRDefault="00B1595D" w:rsidP="00DA7A26">
            <w:pPr>
              <w:autoSpaceDE w:val="0"/>
              <w:autoSpaceDN w:val="0"/>
              <w:adjustRightInd w:val="0"/>
              <w:rPr>
                <w:rFonts w:ascii="Arial" w:hAnsi="Arial" w:cs="Arial"/>
                <w:noProof/>
                <w:sz w:val="20"/>
                <w:szCs w:val="20"/>
                <w:lang w:val="en-US"/>
              </w:rPr>
            </w:pPr>
          </w:p>
          <w:p w:rsidR="00DA7A26" w:rsidRDefault="005440DB" w:rsidP="000B57AB">
            <w:pPr>
              <w:numPr>
                <w:ilvl w:val="0"/>
                <w:numId w:val="66"/>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Only partly</w:t>
            </w:r>
            <w:r w:rsidR="00DA7A26">
              <w:rPr>
                <w:rFonts w:ascii="Arial" w:hAnsi="Arial" w:cs="Arial"/>
                <w:noProof/>
                <w:sz w:val="20"/>
                <w:szCs w:val="20"/>
                <w:lang w:val="en-US"/>
              </w:rPr>
              <w:t xml:space="preserve"> </w:t>
            </w:r>
            <w:r w:rsidR="00B1595D">
              <w:rPr>
                <w:rFonts w:ascii="Arial" w:hAnsi="Arial" w:cs="Arial"/>
                <w:noProof/>
                <w:sz w:val="20"/>
                <w:szCs w:val="20"/>
                <w:lang w:val="en-US"/>
              </w:rPr>
              <w:t>respond</w:t>
            </w:r>
            <w:r>
              <w:rPr>
                <w:rFonts w:ascii="Arial" w:hAnsi="Arial" w:cs="Arial"/>
                <w:noProof/>
                <w:sz w:val="20"/>
                <w:szCs w:val="20"/>
                <w:lang w:val="en-US"/>
              </w:rPr>
              <w:t>ed</w:t>
            </w:r>
            <w:r w:rsidR="00B1595D">
              <w:rPr>
                <w:rFonts w:ascii="Arial" w:hAnsi="Arial" w:cs="Arial"/>
                <w:noProof/>
                <w:sz w:val="20"/>
                <w:szCs w:val="20"/>
                <w:lang w:val="en-US"/>
              </w:rPr>
              <w:t xml:space="preserve"> to issues identified in the NUPAS </w:t>
            </w:r>
            <w:r w:rsidR="00010F9A">
              <w:rPr>
                <w:rFonts w:ascii="Arial" w:hAnsi="Arial" w:cs="Arial"/>
                <w:noProof/>
                <w:sz w:val="20"/>
                <w:szCs w:val="20"/>
                <w:lang w:val="en-US"/>
              </w:rPr>
              <w:t xml:space="preserve">and </w:t>
            </w:r>
            <w:r w:rsidR="00B1595D">
              <w:rPr>
                <w:rFonts w:ascii="Arial" w:hAnsi="Arial" w:cs="Arial"/>
                <w:noProof/>
                <w:sz w:val="20"/>
                <w:szCs w:val="20"/>
                <w:lang w:val="en-US"/>
              </w:rPr>
              <w:t xml:space="preserve">previous </w:t>
            </w:r>
            <w:r w:rsidR="00DA7A26">
              <w:rPr>
                <w:rFonts w:ascii="Arial" w:hAnsi="Arial" w:cs="Arial"/>
                <w:noProof/>
                <w:sz w:val="20"/>
                <w:szCs w:val="20"/>
                <w:lang w:val="en-US"/>
              </w:rPr>
              <w:t>capacity assessments</w:t>
            </w:r>
          </w:p>
          <w:p w:rsidR="005440DB" w:rsidRDefault="005440DB" w:rsidP="001A788A">
            <w:pPr>
              <w:rPr>
                <w:noProof/>
              </w:rPr>
            </w:pPr>
          </w:p>
          <w:p w:rsidR="005440DB" w:rsidRDefault="005440DB" w:rsidP="000B57AB">
            <w:pPr>
              <w:numPr>
                <w:ilvl w:val="0"/>
                <w:numId w:val="66"/>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E</w:t>
            </w:r>
            <w:r w:rsidR="001A788A">
              <w:rPr>
                <w:rFonts w:ascii="Arial" w:hAnsi="Arial" w:cs="Arial"/>
                <w:noProof/>
                <w:sz w:val="20"/>
                <w:szCs w:val="20"/>
                <w:lang w:val="en-US"/>
              </w:rPr>
              <w:t>xperienc</w:t>
            </w:r>
            <w:r>
              <w:rPr>
                <w:rFonts w:ascii="Arial" w:hAnsi="Arial" w:cs="Arial"/>
                <w:noProof/>
                <w:sz w:val="20"/>
                <w:szCs w:val="20"/>
                <w:lang w:val="en-US"/>
              </w:rPr>
              <w:t xml:space="preserve">ed significant </w:t>
            </w:r>
            <w:r w:rsidR="004351B0">
              <w:rPr>
                <w:rFonts w:ascii="Arial" w:hAnsi="Arial" w:cs="Arial"/>
                <w:noProof/>
                <w:sz w:val="20"/>
                <w:szCs w:val="20"/>
                <w:lang w:val="en-US"/>
              </w:rPr>
              <w:t>setback</w:t>
            </w:r>
            <w:r>
              <w:rPr>
                <w:rFonts w:ascii="Arial" w:hAnsi="Arial" w:cs="Arial"/>
                <w:noProof/>
                <w:sz w:val="20"/>
                <w:szCs w:val="20"/>
                <w:lang w:val="en-US"/>
              </w:rPr>
              <w:t>s</w:t>
            </w:r>
            <w:r w:rsidR="008D2BC5">
              <w:rPr>
                <w:rFonts w:ascii="Arial" w:hAnsi="Arial" w:cs="Arial"/>
                <w:noProof/>
                <w:sz w:val="20"/>
                <w:szCs w:val="20"/>
                <w:lang w:val="en-US"/>
              </w:rPr>
              <w:t>,</w:t>
            </w:r>
            <w:r w:rsidR="001A788A">
              <w:rPr>
                <w:rFonts w:ascii="Arial" w:hAnsi="Arial" w:cs="Arial"/>
                <w:noProof/>
                <w:sz w:val="20"/>
                <w:szCs w:val="20"/>
                <w:lang w:val="en-US"/>
              </w:rPr>
              <w:t xml:space="preserve"> </w:t>
            </w:r>
            <w:r>
              <w:rPr>
                <w:rFonts w:ascii="Arial" w:hAnsi="Arial" w:cs="Arial"/>
                <w:noProof/>
                <w:sz w:val="20"/>
                <w:szCs w:val="20"/>
                <w:lang w:val="en-US"/>
              </w:rPr>
              <w:t>problems</w:t>
            </w:r>
            <w:r w:rsidR="008D2BC5">
              <w:rPr>
                <w:rFonts w:ascii="Arial" w:hAnsi="Arial" w:cs="Arial"/>
                <w:noProof/>
                <w:sz w:val="20"/>
                <w:szCs w:val="20"/>
                <w:lang w:val="en-US"/>
              </w:rPr>
              <w:t>, or delays</w:t>
            </w:r>
            <w:r>
              <w:rPr>
                <w:rFonts w:ascii="Arial" w:hAnsi="Arial" w:cs="Arial"/>
                <w:noProof/>
                <w:sz w:val="20"/>
                <w:szCs w:val="20"/>
                <w:lang w:val="en-US"/>
              </w:rPr>
              <w:t xml:space="preserve"> in response to changes</w:t>
            </w:r>
          </w:p>
          <w:p w:rsidR="006907BD" w:rsidRDefault="006907BD" w:rsidP="006907BD">
            <w:pPr>
              <w:rPr>
                <w:noProof/>
              </w:rPr>
            </w:pPr>
          </w:p>
          <w:p w:rsidR="006907BD" w:rsidRDefault="006907BD" w:rsidP="000B57AB">
            <w:pPr>
              <w:numPr>
                <w:ilvl w:val="0"/>
                <w:numId w:val="66"/>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Management </w:t>
            </w:r>
            <w:r w:rsidR="00342F4C">
              <w:rPr>
                <w:rFonts w:ascii="Arial" w:hAnsi="Arial" w:cs="Arial"/>
                <w:noProof/>
                <w:sz w:val="20"/>
                <w:szCs w:val="20"/>
                <w:lang w:val="en-US"/>
              </w:rPr>
              <w:t xml:space="preserve">that </w:t>
            </w:r>
            <w:r>
              <w:rPr>
                <w:rFonts w:ascii="Arial" w:hAnsi="Arial" w:cs="Arial"/>
                <w:noProof/>
                <w:sz w:val="20"/>
                <w:szCs w:val="20"/>
                <w:lang w:val="en-US"/>
              </w:rPr>
              <w:t xml:space="preserve">does not usually </w:t>
            </w:r>
            <w:r w:rsidR="00010F9A">
              <w:rPr>
                <w:rFonts w:ascii="Arial" w:hAnsi="Arial" w:cs="Arial"/>
                <w:noProof/>
                <w:sz w:val="20"/>
                <w:szCs w:val="20"/>
                <w:lang w:val="en-US"/>
              </w:rPr>
              <w:t>assess staff comfort levels</w:t>
            </w:r>
            <w:r w:rsidR="00B06B23">
              <w:rPr>
                <w:rFonts w:ascii="Arial" w:hAnsi="Arial" w:cs="Arial"/>
                <w:noProof/>
                <w:sz w:val="20"/>
                <w:szCs w:val="20"/>
                <w:lang w:val="en-US"/>
              </w:rPr>
              <w:t xml:space="preserve"> with changes</w:t>
            </w:r>
          </w:p>
          <w:p w:rsidR="00010F9A" w:rsidRDefault="00010F9A" w:rsidP="00010F9A">
            <w:pPr>
              <w:rPr>
                <w:noProof/>
              </w:rPr>
            </w:pPr>
          </w:p>
          <w:p w:rsidR="00010F9A" w:rsidRDefault="00010F9A" w:rsidP="000B57AB">
            <w:pPr>
              <w:numPr>
                <w:ilvl w:val="0"/>
                <w:numId w:val="66"/>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A weak system for monitoring whether changes are implemented and </w:t>
            </w:r>
            <w:r w:rsidR="007B1A4B">
              <w:rPr>
                <w:rFonts w:ascii="Arial" w:hAnsi="Arial" w:cs="Arial"/>
                <w:noProof/>
                <w:sz w:val="20"/>
                <w:szCs w:val="20"/>
                <w:lang w:val="en-US"/>
              </w:rPr>
              <w:t xml:space="preserve">their </w:t>
            </w:r>
            <w:r w:rsidR="00B06B23">
              <w:rPr>
                <w:rFonts w:ascii="Arial" w:hAnsi="Arial" w:cs="Arial"/>
                <w:noProof/>
                <w:sz w:val="20"/>
                <w:szCs w:val="20"/>
                <w:lang w:val="en-US"/>
              </w:rPr>
              <w:t xml:space="preserve">positive and negative </w:t>
            </w:r>
            <w:r w:rsidR="007B1A4B">
              <w:rPr>
                <w:rFonts w:ascii="Arial" w:hAnsi="Arial" w:cs="Arial"/>
                <w:noProof/>
                <w:sz w:val="20"/>
                <w:szCs w:val="20"/>
                <w:lang w:val="en-US"/>
              </w:rPr>
              <w:t>effects</w:t>
            </w:r>
          </w:p>
          <w:p w:rsidR="00B1595D" w:rsidRPr="00896F07" w:rsidRDefault="00B1595D" w:rsidP="00342F4C">
            <w:pPr>
              <w:autoSpaceDE w:val="0"/>
              <w:autoSpaceDN w:val="0"/>
              <w:adjustRightInd w:val="0"/>
              <w:rPr>
                <w:rFonts w:ascii="Arial" w:hAnsi="Arial" w:cs="Arial"/>
                <w:noProof/>
                <w:sz w:val="20"/>
                <w:szCs w:val="20"/>
                <w:lang w:val="en-US"/>
              </w:rPr>
            </w:pPr>
          </w:p>
        </w:tc>
        <w:tc>
          <w:tcPr>
            <w:tcW w:w="3330" w:type="dxa"/>
            <w:shd w:val="clear" w:color="auto" w:fill="auto"/>
          </w:tcPr>
          <w:p w:rsidR="00DA7A26" w:rsidRDefault="00B1595D" w:rsidP="00F82A52">
            <w:pPr>
              <w:autoSpaceDE w:val="0"/>
              <w:autoSpaceDN w:val="0"/>
              <w:adjustRightInd w:val="0"/>
              <w:rPr>
                <w:rFonts w:ascii="Arial" w:hAnsi="Arial" w:cs="Arial"/>
                <w:noProof/>
                <w:sz w:val="20"/>
                <w:szCs w:val="20"/>
                <w:lang w:val="en-US"/>
              </w:rPr>
            </w:pPr>
            <w:r w:rsidRPr="00EE4279">
              <w:rPr>
                <w:rFonts w:ascii="Arial" w:hAnsi="Arial" w:cs="Arial"/>
                <w:noProof/>
                <w:sz w:val="20"/>
                <w:szCs w:val="20"/>
                <w:lang w:val="en-US"/>
              </w:rPr>
              <w:t xml:space="preserve">The organization </w:t>
            </w:r>
            <w:r>
              <w:rPr>
                <w:rFonts w:ascii="Arial" w:hAnsi="Arial" w:cs="Arial"/>
                <w:noProof/>
                <w:sz w:val="20"/>
                <w:szCs w:val="20"/>
                <w:lang w:val="en-US"/>
              </w:rPr>
              <w:t>has</w:t>
            </w:r>
          </w:p>
          <w:p w:rsidR="00DA7A26" w:rsidRDefault="00DA7A26" w:rsidP="00F82A52">
            <w:pPr>
              <w:autoSpaceDE w:val="0"/>
              <w:autoSpaceDN w:val="0"/>
              <w:adjustRightInd w:val="0"/>
              <w:rPr>
                <w:rFonts w:ascii="Arial" w:hAnsi="Arial" w:cs="Arial"/>
                <w:noProof/>
                <w:sz w:val="20"/>
                <w:szCs w:val="20"/>
                <w:lang w:val="en-US"/>
              </w:rPr>
            </w:pPr>
          </w:p>
          <w:p w:rsidR="005440DB" w:rsidRDefault="00DA7A26" w:rsidP="000B57AB">
            <w:pPr>
              <w:numPr>
                <w:ilvl w:val="0"/>
                <w:numId w:val="65"/>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Adequate </w:t>
            </w:r>
            <w:r w:rsidR="005440DB">
              <w:rPr>
                <w:rFonts w:ascii="Arial" w:hAnsi="Arial" w:cs="Arial"/>
                <w:noProof/>
                <w:sz w:val="20"/>
                <w:szCs w:val="20"/>
                <w:lang w:val="en-US"/>
              </w:rPr>
              <w:t>processes or structures for responding to changes in leadership, staffing, budgets, government policies, and donor funding levels and priorities</w:t>
            </w:r>
          </w:p>
          <w:p w:rsidR="00DA7A26" w:rsidRDefault="00DA7A26" w:rsidP="00DA7A26">
            <w:pPr>
              <w:autoSpaceDE w:val="0"/>
              <w:autoSpaceDN w:val="0"/>
              <w:adjustRightInd w:val="0"/>
              <w:rPr>
                <w:rFonts w:ascii="Arial" w:hAnsi="Arial" w:cs="Arial"/>
                <w:noProof/>
                <w:sz w:val="20"/>
                <w:szCs w:val="20"/>
                <w:lang w:val="en-US"/>
              </w:rPr>
            </w:pPr>
          </w:p>
          <w:p w:rsidR="00DA7A26" w:rsidRDefault="00DA7A26" w:rsidP="000B57AB">
            <w:pPr>
              <w:numPr>
                <w:ilvl w:val="0"/>
                <w:numId w:val="66"/>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Demonstrated adequate capacity to </w:t>
            </w:r>
            <w:r w:rsidR="001A788A">
              <w:rPr>
                <w:rFonts w:ascii="Arial" w:hAnsi="Arial" w:cs="Arial"/>
                <w:noProof/>
                <w:sz w:val="20"/>
                <w:szCs w:val="20"/>
                <w:lang w:val="en-US"/>
              </w:rPr>
              <w:t xml:space="preserve">identify and </w:t>
            </w:r>
            <w:r>
              <w:rPr>
                <w:rFonts w:ascii="Arial" w:hAnsi="Arial" w:cs="Arial"/>
                <w:noProof/>
                <w:sz w:val="20"/>
                <w:szCs w:val="20"/>
                <w:lang w:val="en-US"/>
              </w:rPr>
              <w:t xml:space="preserve">adapt </w:t>
            </w:r>
            <w:r w:rsidRPr="00EE4279">
              <w:rPr>
                <w:rFonts w:ascii="Arial" w:hAnsi="Arial" w:cs="Arial"/>
                <w:noProof/>
                <w:sz w:val="20"/>
                <w:szCs w:val="20"/>
                <w:lang w:val="en-US"/>
              </w:rPr>
              <w:t>to</w:t>
            </w:r>
            <w:r>
              <w:rPr>
                <w:rFonts w:ascii="Arial" w:hAnsi="Arial" w:cs="Arial"/>
                <w:noProof/>
                <w:sz w:val="20"/>
                <w:szCs w:val="20"/>
                <w:lang w:val="en-US"/>
              </w:rPr>
              <w:t xml:space="preserve"> changes in </w:t>
            </w:r>
            <w:r w:rsidRPr="00EE4279">
              <w:rPr>
                <w:rFonts w:ascii="Arial" w:hAnsi="Arial" w:cs="Arial"/>
                <w:noProof/>
                <w:sz w:val="20"/>
                <w:szCs w:val="20"/>
                <w:lang w:val="en-US"/>
              </w:rPr>
              <w:t xml:space="preserve">internal and external </w:t>
            </w:r>
            <w:r>
              <w:rPr>
                <w:rFonts w:ascii="Arial" w:hAnsi="Arial" w:cs="Arial"/>
                <w:noProof/>
                <w:sz w:val="20"/>
                <w:szCs w:val="20"/>
                <w:lang w:val="en-US"/>
              </w:rPr>
              <w:t>environments</w:t>
            </w:r>
          </w:p>
          <w:p w:rsidR="00DA7A26" w:rsidRDefault="00DA7A26" w:rsidP="00DA7A26">
            <w:pPr>
              <w:autoSpaceDE w:val="0"/>
              <w:autoSpaceDN w:val="0"/>
              <w:adjustRightInd w:val="0"/>
              <w:rPr>
                <w:rFonts w:ascii="Arial" w:hAnsi="Arial" w:cs="Arial"/>
                <w:noProof/>
                <w:sz w:val="20"/>
                <w:szCs w:val="20"/>
                <w:lang w:val="en-US"/>
              </w:rPr>
            </w:pPr>
          </w:p>
          <w:p w:rsidR="00DA7A26" w:rsidRDefault="00DA7A26" w:rsidP="000B57AB">
            <w:pPr>
              <w:numPr>
                <w:ilvl w:val="0"/>
                <w:numId w:val="66"/>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Adequately responded to most issues identified in the NUPAS</w:t>
            </w:r>
            <w:r w:rsidR="00010F9A">
              <w:rPr>
                <w:rFonts w:ascii="Arial" w:hAnsi="Arial" w:cs="Arial"/>
                <w:noProof/>
                <w:sz w:val="20"/>
                <w:szCs w:val="20"/>
                <w:lang w:val="en-US"/>
              </w:rPr>
              <w:t xml:space="preserve"> and</w:t>
            </w:r>
            <w:r>
              <w:rPr>
                <w:rFonts w:ascii="Arial" w:hAnsi="Arial" w:cs="Arial"/>
                <w:noProof/>
                <w:sz w:val="20"/>
                <w:szCs w:val="20"/>
                <w:lang w:val="en-US"/>
              </w:rPr>
              <w:t xml:space="preserve"> </w:t>
            </w:r>
            <w:r w:rsidR="00010F9A">
              <w:rPr>
                <w:rFonts w:ascii="Arial" w:hAnsi="Arial" w:cs="Arial"/>
                <w:noProof/>
                <w:sz w:val="20"/>
                <w:szCs w:val="20"/>
                <w:lang w:val="en-US"/>
              </w:rPr>
              <w:t>previous</w:t>
            </w:r>
            <w:r>
              <w:rPr>
                <w:rFonts w:ascii="Arial" w:hAnsi="Arial" w:cs="Arial"/>
                <w:noProof/>
                <w:sz w:val="20"/>
                <w:szCs w:val="20"/>
                <w:lang w:val="en-US"/>
              </w:rPr>
              <w:t xml:space="preserve"> capacity assessments</w:t>
            </w:r>
          </w:p>
          <w:p w:rsidR="00B1595D" w:rsidRDefault="00B1595D" w:rsidP="00B74307">
            <w:pPr>
              <w:autoSpaceDE w:val="0"/>
              <w:autoSpaceDN w:val="0"/>
              <w:adjustRightInd w:val="0"/>
              <w:rPr>
                <w:rFonts w:ascii="Arial" w:hAnsi="Arial" w:cs="Arial"/>
                <w:noProof/>
                <w:sz w:val="20"/>
                <w:szCs w:val="20"/>
                <w:lang w:val="en-US"/>
              </w:rPr>
            </w:pPr>
          </w:p>
          <w:p w:rsidR="001A788A" w:rsidRDefault="001A788A" w:rsidP="000B57AB">
            <w:pPr>
              <w:numPr>
                <w:ilvl w:val="0"/>
                <w:numId w:val="66"/>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Experienced</w:t>
            </w:r>
            <w:r w:rsidR="004351B0">
              <w:rPr>
                <w:rFonts w:ascii="Arial" w:hAnsi="Arial" w:cs="Arial"/>
                <w:noProof/>
                <w:sz w:val="20"/>
                <w:szCs w:val="20"/>
                <w:lang w:val="en-US"/>
              </w:rPr>
              <w:t xml:space="preserve"> moderate setbacks</w:t>
            </w:r>
            <w:r w:rsidR="008D2BC5">
              <w:rPr>
                <w:rFonts w:ascii="Arial" w:hAnsi="Arial" w:cs="Arial"/>
                <w:noProof/>
                <w:sz w:val="20"/>
                <w:szCs w:val="20"/>
                <w:lang w:val="en-US"/>
              </w:rPr>
              <w:t>,</w:t>
            </w:r>
            <w:r w:rsidR="004351B0">
              <w:rPr>
                <w:rFonts w:ascii="Arial" w:hAnsi="Arial" w:cs="Arial"/>
                <w:noProof/>
                <w:sz w:val="20"/>
                <w:szCs w:val="20"/>
                <w:lang w:val="en-US"/>
              </w:rPr>
              <w:t xml:space="preserve"> problems</w:t>
            </w:r>
            <w:r w:rsidR="008D2BC5">
              <w:rPr>
                <w:rFonts w:ascii="Arial" w:hAnsi="Arial" w:cs="Arial"/>
                <w:noProof/>
                <w:sz w:val="20"/>
                <w:szCs w:val="20"/>
                <w:lang w:val="en-US"/>
              </w:rPr>
              <w:t>, or delays</w:t>
            </w:r>
            <w:r w:rsidR="004351B0">
              <w:rPr>
                <w:rFonts w:ascii="Arial" w:hAnsi="Arial" w:cs="Arial"/>
                <w:noProof/>
                <w:sz w:val="20"/>
                <w:szCs w:val="20"/>
                <w:lang w:val="en-US"/>
              </w:rPr>
              <w:t xml:space="preserve"> in response to changes</w:t>
            </w:r>
          </w:p>
          <w:p w:rsidR="004351B0" w:rsidRDefault="004351B0" w:rsidP="00885C72">
            <w:pPr>
              <w:autoSpaceDE w:val="0"/>
              <w:autoSpaceDN w:val="0"/>
              <w:adjustRightInd w:val="0"/>
              <w:rPr>
                <w:rFonts w:ascii="Arial" w:hAnsi="Arial" w:cs="Arial"/>
                <w:noProof/>
                <w:sz w:val="20"/>
                <w:szCs w:val="20"/>
                <w:lang w:val="en-US"/>
              </w:rPr>
            </w:pPr>
          </w:p>
          <w:p w:rsidR="004351B0" w:rsidRDefault="006907BD" w:rsidP="000B57AB">
            <w:pPr>
              <w:numPr>
                <w:ilvl w:val="0"/>
                <w:numId w:val="66"/>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Management </w:t>
            </w:r>
            <w:r w:rsidR="00342F4C">
              <w:rPr>
                <w:rFonts w:ascii="Arial" w:hAnsi="Arial" w:cs="Arial"/>
                <w:noProof/>
                <w:sz w:val="20"/>
                <w:szCs w:val="20"/>
                <w:lang w:val="en-US"/>
              </w:rPr>
              <w:t>that usually</w:t>
            </w:r>
            <w:r>
              <w:rPr>
                <w:rFonts w:ascii="Arial" w:hAnsi="Arial" w:cs="Arial"/>
                <w:noProof/>
                <w:sz w:val="20"/>
                <w:szCs w:val="20"/>
                <w:lang w:val="en-US"/>
              </w:rPr>
              <w:t xml:space="preserve"> </w:t>
            </w:r>
            <w:r w:rsidR="00010F9A">
              <w:rPr>
                <w:rFonts w:ascii="Arial" w:hAnsi="Arial" w:cs="Arial"/>
                <w:noProof/>
                <w:sz w:val="20"/>
                <w:szCs w:val="20"/>
                <w:lang w:val="en-US"/>
              </w:rPr>
              <w:t>assesses staff comfort levels</w:t>
            </w:r>
            <w:r w:rsidR="00B06B23">
              <w:rPr>
                <w:rFonts w:ascii="Arial" w:hAnsi="Arial" w:cs="Arial"/>
                <w:noProof/>
                <w:sz w:val="20"/>
                <w:szCs w:val="20"/>
                <w:lang w:val="en-US"/>
              </w:rPr>
              <w:t xml:space="preserve"> with changes</w:t>
            </w:r>
          </w:p>
          <w:p w:rsidR="00010F9A" w:rsidRDefault="00010F9A" w:rsidP="00010F9A">
            <w:pPr>
              <w:rPr>
                <w:noProof/>
              </w:rPr>
            </w:pPr>
          </w:p>
          <w:p w:rsidR="00010F9A" w:rsidRPr="00896F07" w:rsidRDefault="00010F9A" w:rsidP="000B57AB">
            <w:pPr>
              <w:numPr>
                <w:ilvl w:val="0"/>
                <w:numId w:val="66"/>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An adequate system for monitoring whether changes are implemented and </w:t>
            </w:r>
            <w:r w:rsidR="007B1A4B">
              <w:rPr>
                <w:rFonts w:ascii="Arial" w:hAnsi="Arial" w:cs="Arial"/>
                <w:noProof/>
                <w:sz w:val="20"/>
                <w:szCs w:val="20"/>
                <w:lang w:val="en-US"/>
              </w:rPr>
              <w:t xml:space="preserve">their </w:t>
            </w:r>
            <w:r w:rsidR="00B06B23">
              <w:rPr>
                <w:rFonts w:ascii="Arial" w:hAnsi="Arial" w:cs="Arial"/>
                <w:noProof/>
                <w:sz w:val="20"/>
                <w:szCs w:val="20"/>
                <w:lang w:val="en-US"/>
              </w:rPr>
              <w:t xml:space="preserve">positive and negative </w:t>
            </w:r>
            <w:r w:rsidR="007B1A4B">
              <w:rPr>
                <w:rFonts w:ascii="Arial" w:hAnsi="Arial" w:cs="Arial"/>
                <w:noProof/>
                <w:sz w:val="20"/>
                <w:szCs w:val="20"/>
                <w:lang w:val="en-US"/>
              </w:rPr>
              <w:t>effects</w:t>
            </w:r>
          </w:p>
        </w:tc>
        <w:tc>
          <w:tcPr>
            <w:tcW w:w="3240" w:type="dxa"/>
            <w:shd w:val="clear" w:color="auto" w:fill="auto"/>
          </w:tcPr>
          <w:p w:rsidR="0041547A" w:rsidRDefault="00B1595D" w:rsidP="00B1595D">
            <w:pPr>
              <w:autoSpaceDE w:val="0"/>
              <w:autoSpaceDN w:val="0"/>
              <w:adjustRightInd w:val="0"/>
              <w:rPr>
                <w:rFonts w:ascii="Arial" w:hAnsi="Arial" w:cs="Arial"/>
                <w:noProof/>
                <w:sz w:val="20"/>
                <w:szCs w:val="20"/>
                <w:lang w:val="en-US"/>
              </w:rPr>
            </w:pPr>
            <w:r w:rsidRPr="00EE4279">
              <w:rPr>
                <w:rFonts w:ascii="Arial" w:hAnsi="Arial" w:cs="Arial"/>
                <w:noProof/>
                <w:sz w:val="20"/>
                <w:szCs w:val="20"/>
                <w:lang w:val="en-US"/>
              </w:rPr>
              <w:t xml:space="preserve">The organization </w:t>
            </w:r>
            <w:r>
              <w:rPr>
                <w:rFonts w:ascii="Arial" w:hAnsi="Arial" w:cs="Arial"/>
                <w:noProof/>
                <w:sz w:val="20"/>
                <w:szCs w:val="20"/>
                <w:lang w:val="en-US"/>
              </w:rPr>
              <w:t xml:space="preserve">has </w:t>
            </w:r>
          </w:p>
          <w:p w:rsidR="0041547A" w:rsidRDefault="0041547A" w:rsidP="00B1595D">
            <w:pPr>
              <w:autoSpaceDE w:val="0"/>
              <w:autoSpaceDN w:val="0"/>
              <w:adjustRightInd w:val="0"/>
              <w:rPr>
                <w:rFonts w:ascii="Arial" w:hAnsi="Arial" w:cs="Arial"/>
                <w:noProof/>
                <w:sz w:val="20"/>
                <w:szCs w:val="20"/>
                <w:lang w:val="en-US"/>
              </w:rPr>
            </w:pPr>
          </w:p>
          <w:p w:rsidR="005440DB" w:rsidRDefault="0041547A" w:rsidP="000B57AB">
            <w:pPr>
              <w:numPr>
                <w:ilvl w:val="0"/>
                <w:numId w:val="65"/>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Good </w:t>
            </w:r>
            <w:r w:rsidR="005440DB">
              <w:rPr>
                <w:rFonts w:ascii="Arial" w:hAnsi="Arial" w:cs="Arial"/>
                <w:noProof/>
                <w:sz w:val="20"/>
                <w:szCs w:val="20"/>
                <w:lang w:val="en-US"/>
              </w:rPr>
              <w:t>processes or structures for responding to changes in leadership, staffing, budgets, government policies, and donor funding levels and priorities</w:t>
            </w:r>
          </w:p>
          <w:p w:rsidR="0041547A" w:rsidRDefault="0041547A" w:rsidP="0041547A">
            <w:pPr>
              <w:autoSpaceDE w:val="0"/>
              <w:autoSpaceDN w:val="0"/>
              <w:adjustRightInd w:val="0"/>
              <w:rPr>
                <w:rFonts w:ascii="Arial" w:hAnsi="Arial" w:cs="Arial"/>
                <w:noProof/>
                <w:sz w:val="20"/>
                <w:szCs w:val="20"/>
                <w:lang w:val="en-US"/>
              </w:rPr>
            </w:pPr>
          </w:p>
          <w:p w:rsidR="0041547A" w:rsidRDefault="0041547A" w:rsidP="000B57AB">
            <w:pPr>
              <w:numPr>
                <w:ilvl w:val="0"/>
                <w:numId w:val="66"/>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Demonstrated good capacity to </w:t>
            </w:r>
            <w:r w:rsidR="001A788A">
              <w:rPr>
                <w:rFonts w:ascii="Arial" w:hAnsi="Arial" w:cs="Arial"/>
                <w:noProof/>
                <w:sz w:val="20"/>
                <w:szCs w:val="20"/>
                <w:lang w:val="en-US"/>
              </w:rPr>
              <w:t xml:space="preserve">identify </w:t>
            </w:r>
            <w:r w:rsidR="00B10378">
              <w:rPr>
                <w:rFonts w:ascii="Arial" w:hAnsi="Arial" w:cs="Arial"/>
                <w:noProof/>
                <w:sz w:val="20"/>
                <w:szCs w:val="20"/>
                <w:lang w:val="en-US"/>
              </w:rPr>
              <w:t xml:space="preserve">and </w:t>
            </w:r>
            <w:r>
              <w:rPr>
                <w:rFonts w:ascii="Arial" w:hAnsi="Arial" w:cs="Arial"/>
                <w:noProof/>
                <w:sz w:val="20"/>
                <w:szCs w:val="20"/>
                <w:lang w:val="en-US"/>
              </w:rPr>
              <w:t xml:space="preserve">adapt </w:t>
            </w:r>
            <w:r w:rsidRPr="00EE4279">
              <w:rPr>
                <w:rFonts w:ascii="Arial" w:hAnsi="Arial" w:cs="Arial"/>
                <w:noProof/>
                <w:sz w:val="20"/>
                <w:szCs w:val="20"/>
                <w:lang w:val="en-US"/>
              </w:rPr>
              <w:t>to</w:t>
            </w:r>
            <w:r>
              <w:rPr>
                <w:rFonts w:ascii="Arial" w:hAnsi="Arial" w:cs="Arial"/>
                <w:noProof/>
                <w:sz w:val="20"/>
                <w:szCs w:val="20"/>
                <w:lang w:val="en-US"/>
              </w:rPr>
              <w:t xml:space="preserve"> changes in </w:t>
            </w:r>
            <w:r w:rsidRPr="00EE4279">
              <w:rPr>
                <w:rFonts w:ascii="Arial" w:hAnsi="Arial" w:cs="Arial"/>
                <w:noProof/>
                <w:sz w:val="20"/>
                <w:szCs w:val="20"/>
                <w:lang w:val="en-US"/>
              </w:rPr>
              <w:t xml:space="preserve">internal and external </w:t>
            </w:r>
            <w:r>
              <w:rPr>
                <w:rFonts w:ascii="Arial" w:hAnsi="Arial" w:cs="Arial"/>
                <w:noProof/>
                <w:sz w:val="20"/>
                <w:szCs w:val="20"/>
                <w:lang w:val="en-US"/>
              </w:rPr>
              <w:t>environments</w:t>
            </w:r>
          </w:p>
          <w:p w:rsidR="0041547A" w:rsidRDefault="0041547A" w:rsidP="0041547A">
            <w:pPr>
              <w:autoSpaceDE w:val="0"/>
              <w:autoSpaceDN w:val="0"/>
              <w:adjustRightInd w:val="0"/>
              <w:rPr>
                <w:rFonts w:ascii="Arial" w:hAnsi="Arial" w:cs="Arial"/>
                <w:noProof/>
                <w:sz w:val="20"/>
                <w:szCs w:val="20"/>
                <w:lang w:val="en-US"/>
              </w:rPr>
            </w:pPr>
          </w:p>
          <w:p w:rsidR="0041547A" w:rsidRDefault="00342F4C" w:rsidP="000B57AB">
            <w:pPr>
              <w:numPr>
                <w:ilvl w:val="0"/>
                <w:numId w:val="66"/>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Fully responded to most</w:t>
            </w:r>
            <w:r w:rsidR="00010F9A">
              <w:rPr>
                <w:rFonts w:ascii="Arial" w:hAnsi="Arial" w:cs="Arial"/>
                <w:noProof/>
                <w:sz w:val="20"/>
                <w:szCs w:val="20"/>
                <w:lang w:val="en-US"/>
              </w:rPr>
              <w:t xml:space="preserve"> issues identified in the NUPAS and</w:t>
            </w:r>
            <w:r w:rsidR="0041547A">
              <w:rPr>
                <w:rFonts w:ascii="Arial" w:hAnsi="Arial" w:cs="Arial"/>
                <w:noProof/>
                <w:sz w:val="20"/>
                <w:szCs w:val="20"/>
                <w:lang w:val="en-US"/>
              </w:rPr>
              <w:t xml:space="preserve"> previous capacity assessments</w:t>
            </w:r>
          </w:p>
          <w:p w:rsidR="00B1595D" w:rsidRDefault="00B1595D" w:rsidP="00B1595D">
            <w:pPr>
              <w:autoSpaceDE w:val="0"/>
              <w:autoSpaceDN w:val="0"/>
              <w:adjustRightInd w:val="0"/>
              <w:rPr>
                <w:rFonts w:ascii="Arial" w:hAnsi="Arial" w:cs="Arial"/>
                <w:noProof/>
                <w:sz w:val="20"/>
                <w:szCs w:val="20"/>
                <w:lang w:val="en-US"/>
              </w:rPr>
            </w:pPr>
          </w:p>
          <w:p w:rsidR="004351B0" w:rsidRDefault="004351B0" w:rsidP="000B57AB">
            <w:pPr>
              <w:numPr>
                <w:ilvl w:val="0"/>
                <w:numId w:val="66"/>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Experienced f</w:t>
            </w:r>
            <w:r w:rsidR="008D2BC5">
              <w:rPr>
                <w:rFonts w:ascii="Arial" w:hAnsi="Arial" w:cs="Arial"/>
                <w:noProof/>
                <w:sz w:val="20"/>
                <w:szCs w:val="20"/>
                <w:lang w:val="en-US"/>
              </w:rPr>
              <w:t xml:space="preserve">ew setbacks, </w:t>
            </w:r>
            <w:r>
              <w:rPr>
                <w:rFonts w:ascii="Arial" w:hAnsi="Arial" w:cs="Arial"/>
                <w:noProof/>
                <w:sz w:val="20"/>
                <w:szCs w:val="20"/>
                <w:lang w:val="en-US"/>
              </w:rPr>
              <w:t>problems</w:t>
            </w:r>
            <w:r w:rsidR="008D2BC5">
              <w:rPr>
                <w:rFonts w:ascii="Arial" w:hAnsi="Arial" w:cs="Arial"/>
                <w:noProof/>
                <w:sz w:val="20"/>
                <w:szCs w:val="20"/>
                <w:lang w:val="en-US"/>
              </w:rPr>
              <w:t>, or delays</w:t>
            </w:r>
            <w:r>
              <w:rPr>
                <w:rFonts w:ascii="Arial" w:hAnsi="Arial" w:cs="Arial"/>
                <w:noProof/>
                <w:sz w:val="20"/>
                <w:szCs w:val="20"/>
                <w:lang w:val="en-US"/>
              </w:rPr>
              <w:t xml:space="preserve"> in response to changes</w:t>
            </w:r>
          </w:p>
          <w:p w:rsidR="004351B0" w:rsidRDefault="004351B0" w:rsidP="00885C72">
            <w:pPr>
              <w:autoSpaceDE w:val="0"/>
              <w:autoSpaceDN w:val="0"/>
              <w:adjustRightInd w:val="0"/>
              <w:rPr>
                <w:rFonts w:ascii="Arial" w:hAnsi="Arial" w:cs="Arial"/>
                <w:noProof/>
                <w:sz w:val="20"/>
                <w:szCs w:val="20"/>
                <w:lang w:val="en-US"/>
              </w:rPr>
            </w:pPr>
          </w:p>
          <w:p w:rsidR="004351B0" w:rsidRPr="00010F9A" w:rsidRDefault="006907BD" w:rsidP="000B57AB">
            <w:pPr>
              <w:numPr>
                <w:ilvl w:val="0"/>
                <w:numId w:val="66"/>
              </w:numPr>
              <w:autoSpaceDE w:val="0"/>
              <w:autoSpaceDN w:val="0"/>
              <w:adjustRightInd w:val="0"/>
              <w:ind w:left="360"/>
              <w:rPr>
                <w:noProof/>
                <w:lang w:val="en-US"/>
              </w:rPr>
            </w:pPr>
            <w:r>
              <w:rPr>
                <w:rFonts w:ascii="Arial" w:hAnsi="Arial" w:cs="Arial"/>
                <w:noProof/>
                <w:sz w:val="20"/>
                <w:szCs w:val="20"/>
                <w:lang w:val="en-US"/>
              </w:rPr>
              <w:t xml:space="preserve">Management </w:t>
            </w:r>
            <w:r w:rsidR="00342F4C">
              <w:rPr>
                <w:rFonts w:ascii="Arial" w:hAnsi="Arial" w:cs="Arial"/>
                <w:noProof/>
                <w:sz w:val="20"/>
                <w:szCs w:val="20"/>
                <w:lang w:val="en-US"/>
              </w:rPr>
              <w:t xml:space="preserve">that </w:t>
            </w:r>
            <w:r w:rsidR="007B1A4B">
              <w:rPr>
                <w:rFonts w:ascii="Arial" w:hAnsi="Arial" w:cs="Arial"/>
                <w:noProof/>
                <w:sz w:val="20"/>
                <w:szCs w:val="20"/>
                <w:lang w:val="en-US"/>
              </w:rPr>
              <w:t xml:space="preserve">consistenly </w:t>
            </w:r>
            <w:r w:rsidR="00010F9A">
              <w:rPr>
                <w:rFonts w:ascii="Arial" w:hAnsi="Arial" w:cs="Arial"/>
                <w:noProof/>
                <w:sz w:val="20"/>
                <w:szCs w:val="20"/>
                <w:lang w:val="en-US"/>
              </w:rPr>
              <w:t>assesses staff comfort levels</w:t>
            </w:r>
            <w:r w:rsidR="00B06B23">
              <w:rPr>
                <w:rFonts w:ascii="Arial" w:hAnsi="Arial" w:cs="Arial"/>
                <w:noProof/>
                <w:sz w:val="20"/>
                <w:szCs w:val="20"/>
                <w:lang w:val="en-US"/>
              </w:rPr>
              <w:t xml:space="preserve"> with changes</w:t>
            </w:r>
          </w:p>
          <w:p w:rsidR="00010F9A" w:rsidRDefault="00010F9A" w:rsidP="00010F9A">
            <w:pPr>
              <w:rPr>
                <w:noProof/>
              </w:rPr>
            </w:pPr>
          </w:p>
          <w:p w:rsidR="00010F9A" w:rsidRPr="00896F07" w:rsidRDefault="00010F9A" w:rsidP="000B57AB">
            <w:pPr>
              <w:numPr>
                <w:ilvl w:val="0"/>
                <w:numId w:val="66"/>
              </w:numPr>
              <w:autoSpaceDE w:val="0"/>
              <w:autoSpaceDN w:val="0"/>
              <w:adjustRightInd w:val="0"/>
              <w:ind w:left="360"/>
              <w:rPr>
                <w:noProof/>
                <w:lang w:val="en-US"/>
              </w:rPr>
            </w:pPr>
            <w:r>
              <w:rPr>
                <w:rFonts w:ascii="Arial" w:hAnsi="Arial" w:cs="Arial"/>
                <w:noProof/>
                <w:sz w:val="20"/>
                <w:szCs w:val="20"/>
                <w:lang w:val="en-US"/>
              </w:rPr>
              <w:t xml:space="preserve">A good system for monitoring whether changes are implemented and </w:t>
            </w:r>
            <w:r w:rsidR="007B1A4B">
              <w:rPr>
                <w:rFonts w:ascii="Arial" w:hAnsi="Arial" w:cs="Arial"/>
                <w:noProof/>
                <w:sz w:val="20"/>
                <w:szCs w:val="20"/>
                <w:lang w:val="en-US"/>
              </w:rPr>
              <w:t xml:space="preserve">their </w:t>
            </w:r>
            <w:r w:rsidR="00B06B23">
              <w:rPr>
                <w:rFonts w:ascii="Arial" w:hAnsi="Arial" w:cs="Arial"/>
                <w:noProof/>
                <w:sz w:val="20"/>
                <w:szCs w:val="20"/>
                <w:lang w:val="en-US"/>
              </w:rPr>
              <w:t xml:space="preserve">positive and negative </w:t>
            </w:r>
            <w:r w:rsidR="007B1A4B">
              <w:rPr>
                <w:rFonts w:ascii="Arial" w:hAnsi="Arial" w:cs="Arial"/>
                <w:noProof/>
                <w:sz w:val="20"/>
                <w:szCs w:val="20"/>
                <w:lang w:val="en-US"/>
              </w:rPr>
              <w:t>effects</w:t>
            </w:r>
          </w:p>
        </w:tc>
      </w:tr>
    </w:tbl>
    <w:p w:rsidR="005440DB" w:rsidRDefault="005440DB" w:rsidP="00896F07">
      <w:pPr>
        <w:autoSpaceDE w:val="0"/>
        <w:autoSpaceDN w:val="0"/>
        <w:adjustRightInd w:val="0"/>
        <w:rPr>
          <w:rFonts w:ascii="Arial" w:hAnsi="Arial" w:cs="Arial"/>
          <w:noProof/>
          <w:sz w:val="20"/>
          <w:szCs w:val="20"/>
          <w:lang w:val="en-US"/>
        </w:rPr>
      </w:pPr>
      <w:r>
        <w:rPr>
          <w:rFonts w:ascii="Arial" w:hAnsi="Arial" w:cs="Arial"/>
          <w:noProof/>
          <w:sz w:val="20"/>
          <w:szCs w:val="20"/>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6210"/>
      </w:tblGrid>
      <w:tr w:rsidR="00E92EC5" w:rsidRPr="00E109BE" w:rsidTr="00697CC7">
        <w:trPr>
          <w:trHeight w:val="332"/>
        </w:trPr>
        <w:tc>
          <w:tcPr>
            <w:tcW w:w="8388" w:type="dxa"/>
            <w:shd w:val="clear" w:color="auto" w:fill="DBE5F1"/>
          </w:tcPr>
          <w:p w:rsidR="00E92EC5" w:rsidRPr="00E109BE" w:rsidRDefault="00E92EC5" w:rsidP="00F82A52">
            <w:pPr>
              <w:autoSpaceDE w:val="0"/>
              <w:autoSpaceDN w:val="0"/>
              <w:adjustRightInd w:val="0"/>
              <w:rPr>
                <w:rFonts w:ascii="Arial" w:hAnsi="Arial" w:cs="Arial"/>
                <w:b/>
                <w:bCs/>
                <w:sz w:val="20"/>
                <w:szCs w:val="20"/>
              </w:rPr>
            </w:pPr>
            <w:r>
              <w:rPr>
                <w:rFonts w:ascii="Arial" w:hAnsi="Arial" w:cs="Arial"/>
                <w:b/>
                <w:bCs/>
                <w:sz w:val="20"/>
                <w:szCs w:val="20"/>
              </w:rPr>
              <w:lastRenderedPageBreak/>
              <w:t>Change Management</w:t>
            </w:r>
          </w:p>
        </w:tc>
        <w:tc>
          <w:tcPr>
            <w:tcW w:w="6210" w:type="dxa"/>
            <w:shd w:val="clear" w:color="auto" w:fill="DBE5F1"/>
          </w:tcPr>
          <w:p w:rsidR="00E92EC5" w:rsidRPr="00E109BE" w:rsidRDefault="00E92EC5" w:rsidP="00F82A52">
            <w:pPr>
              <w:autoSpaceDE w:val="0"/>
              <w:autoSpaceDN w:val="0"/>
              <w:adjustRightInd w:val="0"/>
              <w:rPr>
                <w:rFonts w:ascii="Arial" w:hAnsi="Arial" w:cs="Arial"/>
                <w:b/>
                <w:bCs/>
                <w:sz w:val="20"/>
                <w:szCs w:val="20"/>
              </w:rPr>
            </w:pPr>
            <w:r>
              <w:rPr>
                <w:rFonts w:ascii="Arial" w:hAnsi="Arial" w:cs="Arial"/>
                <w:b/>
                <w:bCs/>
                <w:sz w:val="20"/>
                <w:szCs w:val="20"/>
              </w:rPr>
              <w:t>Notes</w:t>
            </w:r>
          </w:p>
        </w:tc>
      </w:tr>
      <w:tr w:rsidR="00E92EC5" w:rsidRPr="00E109BE" w:rsidTr="00697CC7">
        <w:tc>
          <w:tcPr>
            <w:tcW w:w="8388" w:type="dxa"/>
            <w:shd w:val="clear" w:color="auto" w:fill="auto"/>
          </w:tcPr>
          <w:p w:rsidR="00E92EC5" w:rsidRPr="00E109BE" w:rsidRDefault="00E92EC5" w:rsidP="009C22BB">
            <w:pPr>
              <w:autoSpaceDE w:val="0"/>
              <w:autoSpaceDN w:val="0"/>
              <w:adjustRightInd w:val="0"/>
              <w:rPr>
                <w:rFonts w:ascii="Arial" w:hAnsi="Arial" w:cs="Arial"/>
                <w:sz w:val="20"/>
                <w:szCs w:val="20"/>
              </w:rPr>
            </w:pPr>
            <w:r>
              <w:rPr>
                <w:rFonts w:ascii="Arial" w:hAnsi="Arial" w:cs="Arial"/>
                <w:sz w:val="20"/>
                <w:szCs w:val="20"/>
              </w:rPr>
              <w:t xml:space="preserve">1. </w:t>
            </w:r>
            <w:r w:rsidR="000C643C">
              <w:rPr>
                <w:rFonts w:ascii="Arial" w:hAnsi="Arial" w:cs="Arial"/>
                <w:noProof/>
                <w:sz w:val="20"/>
                <w:szCs w:val="20"/>
                <w:lang w:val="en-US"/>
              </w:rPr>
              <w:t xml:space="preserve">Have major changes in leadership, staffing, budgets, government policies, and donor funding occurred in the last 3 years?  </w:t>
            </w:r>
            <w:r>
              <w:rPr>
                <w:rFonts w:ascii="Arial" w:hAnsi="Arial" w:cs="Arial"/>
                <w:sz w:val="20"/>
                <w:szCs w:val="20"/>
              </w:rPr>
              <w:t xml:space="preserve">How </w:t>
            </w:r>
            <w:r w:rsidR="000C643C">
              <w:rPr>
                <w:rFonts w:ascii="Arial" w:hAnsi="Arial" w:cs="Arial"/>
                <w:sz w:val="20"/>
                <w:szCs w:val="20"/>
              </w:rPr>
              <w:t xml:space="preserve">did </w:t>
            </w:r>
            <w:r>
              <w:rPr>
                <w:rFonts w:ascii="Arial" w:hAnsi="Arial" w:cs="Arial"/>
                <w:sz w:val="20"/>
                <w:szCs w:val="20"/>
              </w:rPr>
              <w:t>t</w:t>
            </w:r>
            <w:r>
              <w:rPr>
                <w:rFonts w:ascii="Arial" w:hAnsi="Arial" w:cs="Arial"/>
                <w:noProof/>
                <w:sz w:val="20"/>
                <w:szCs w:val="20"/>
                <w:lang w:val="en-US"/>
              </w:rPr>
              <w:t xml:space="preserve">he organization respond to </w:t>
            </w:r>
            <w:r w:rsidR="000C643C">
              <w:rPr>
                <w:rFonts w:ascii="Arial" w:hAnsi="Arial" w:cs="Arial"/>
                <w:noProof/>
                <w:sz w:val="20"/>
                <w:szCs w:val="20"/>
                <w:lang w:val="en-US"/>
              </w:rPr>
              <w:t xml:space="preserve">these </w:t>
            </w:r>
            <w:r>
              <w:rPr>
                <w:rFonts w:ascii="Arial" w:hAnsi="Arial" w:cs="Arial"/>
                <w:noProof/>
                <w:sz w:val="20"/>
                <w:szCs w:val="20"/>
                <w:lang w:val="en-US"/>
              </w:rPr>
              <w:t xml:space="preserve">changes? </w:t>
            </w:r>
          </w:p>
        </w:tc>
        <w:tc>
          <w:tcPr>
            <w:tcW w:w="6210" w:type="dxa"/>
            <w:shd w:val="clear" w:color="auto" w:fill="auto"/>
          </w:tcPr>
          <w:p w:rsidR="00E92EC5" w:rsidRPr="00E109BE" w:rsidRDefault="00E92EC5" w:rsidP="00F82A52">
            <w:pPr>
              <w:autoSpaceDE w:val="0"/>
              <w:autoSpaceDN w:val="0"/>
              <w:adjustRightInd w:val="0"/>
              <w:rPr>
                <w:rFonts w:ascii="Arial" w:hAnsi="Arial" w:cs="Arial"/>
                <w:b/>
                <w:bCs/>
                <w:sz w:val="20"/>
                <w:szCs w:val="20"/>
              </w:rPr>
            </w:pPr>
          </w:p>
        </w:tc>
      </w:tr>
      <w:tr w:rsidR="00E92EC5" w:rsidRPr="00E109BE" w:rsidTr="00697CC7">
        <w:tc>
          <w:tcPr>
            <w:tcW w:w="8388" w:type="dxa"/>
            <w:shd w:val="clear" w:color="auto" w:fill="auto"/>
          </w:tcPr>
          <w:p w:rsidR="00E92EC5" w:rsidRDefault="00E92EC5" w:rsidP="009C22BB">
            <w:pPr>
              <w:autoSpaceDE w:val="0"/>
              <w:autoSpaceDN w:val="0"/>
              <w:adjustRightInd w:val="0"/>
              <w:rPr>
                <w:rFonts w:ascii="Arial" w:hAnsi="Arial" w:cs="Arial"/>
                <w:sz w:val="20"/>
                <w:szCs w:val="20"/>
              </w:rPr>
            </w:pPr>
            <w:r>
              <w:rPr>
                <w:rFonts w:ascii="Arial" w:hAnsi="Arial" w:cs="Arial"/>
                <w:noProof/>
                <w:sz w:val="20"/>
                <w:szCs w:val="20"/>
                <w:lang w:val="en-US"/>
              </w:rPr>
              <w:t xml:space="preserve">2. Has the organization demonstrated a good capacity to identify and adapt </w:t>
            </w:r>
            <w:r w:rsidRPr="00EE4279">
              <w:rPr>
                <w:rFonts w:ascii="Arial" w:hAnsi="Arial" w:cs="Arial"/>
                <w:noProof/>
                <w:sz w:val="20"/>
                <w:szCs w:val="20"/>
                <w:lang w:val="en-US"/>
              </w:rPr>
              <w:t>to</w:t>
            </w:r>
            <w:r>
              <w:rPr>
                <w:rFonts w:ascii="Arial" w:hAnsi="Arial" w:cs="Arial"/>
                <w:noProof/>
                <w:sz w:val="20"/>
                <w:szCs w:val="20"/>
                <w:lang w:val="en-US"/>
              </w:rPr>
              <w:t xml:space="preserve"> changes in the</w:t>
            </w:r>
            <w:r w:rsidRPr="00EE4279">
              <w:rPr>
                <w:rFonts w:ascii="Arial" w:hAnsi="Arial" w:cs="Arial"/>
                <w:noProof/>
                <w:sz w:val="20"/>
                <w:szCs w:val="20"/>
                <w:lang w:val="en-US"/>
              </w:rPr>
              <w:t xml:space="preserve"> internal and external </w:t>
            </w:r>
            <w:r>
              <w:rPr>
                <w:rFonts w:ascii="Arial" w:hAnsi="Arial" w:cs="Arial"/>
                <w:noProof/>
                <w:sz w:val="20"/>
                <w:szCs w:val="20"/>
                <w:lang w:val="en-US"/>
              </w:rPr>
              <w:t xml:space="preserve">environment? Give examples.  </w:t>
            </w:r>
          </w:p>
        </w:tc>
        <w:tc>
          <w:tcPr>
            <w:tcW w:w="6210" w:type="dxa"/>
            <w:shd w:val="clear" w:color="auto" w:fill="auto"/>
          </w:tcPr>
          <w:p w:rsidR="00E92EC5" w:rsidRPr="00E109BE" w:rsidRDefault="00E92EC5" w:rsidP="00F82A52">
            <w:pPr>
              <w:autoSpaceDE w:val="0"/>
              <w:autoSpaceDN w:val="0"/>
              <w:adjustRightInd w:val="0"/>
              <w:rPr>
                <w:rFonts w:ascii="Arial" w:hAnsi="Arial" w:cs="Arial"/>
                <w:b/>
                <w:bCs/>
                <w:sz w:val="20"/>
                <w:szCs w:val="20"/>
              </w:rPr>
            </w:pPr>
          </w:p>
        </w:tc>
      </w:tr>
      <w:tr w:rsidR="00E92EC5" w:rsidRPr="00E109BE" w:rsidTr="00697CC7">
        <w:tc>
          <w:tcPr>
            <w:tcW w:w="8388" w:type="dxa"/>
            <w:shd w:val="clear" w:color="auto" w:fill="auto"/>
          </w:tcPr>
          <w:p w:rsidR="00E92EC5" w:rsidRDefault="00E92EC5" w:rsidP="006216B0">
            <w:pPr>
              <w:autoSpaceDE w:val="0"/>
              <w:autoSpaceDN w:val="0"/>
              <w:adjustRightInd w:val="0"/>
              <w:rPr>
                <w:rFonts w:ascii="Arial" w:hAnsi="Arial" w:cs="Arial"/>
                <w:sz w:val="20"/>
                <w:szCs w:val="20"/>
              </w:rPr>
            </w:pPr>
            <w:r>
              <w:rPr>
                <w:rFonts w:ascii="Arial" w:hAnsi="Arial" w:cs="Arial"/>
                <w:sz w:val="20"/>
                <w:szCs w:val="20"/>
              </w:rPr>
              <w:t xml:space="preserve">3. Has the organization experienced major setbacks, problems, or delays in response to internal or external changes? What happened and why? </w:t>
            </w:r>
          </w:p>
        </w:tc>
        <w:tc>
          <w:tcPr>
            <w:tcW w:w="6210" w:type="dxa"/>
            <w:shd w:val="clear" w:color="auto" w:fill="auto"/>
          </w:tcPr>
          <w:p w:rsidR="00E92EC5" w:rsidRPr="00E109BE" w:rsidRDefault="00E92EC5" w:rsidP="00F82A52">
            <w:pPr>
              <w:autoSpaceDE w:val="0"/>
              <w:autoSpaceDN w:val="0"/>
              <w:adjustRightInd w:val="0"/>
              <w:rPr>
                <w:rFonts w:ascii="Arial" w:hAnsi="Arial" w:cs="Arial"/>
                <w:b/>
                <w:bCs/>
                <w:sz w:val="20"/>
                <w:szCs w:val="20"/>
              </w:rPr>
            </w:pPr>
          </w:p>
        </w:tc>
      </w:tr>
      <w:tr w:rsidR="00E92EC5" w:rsidRPr="00E109BE" w:rsidTr="00697CC7">
        <w:tc>
          <w:tcPr>
            <w:tcW w:w="8388" w:type="dxa"/>
            <w:shd w:val="clear" w:color="auto" w:fill="auto"/>
          </w:tcPr>
          <w:p w:rsidR="00E92EC5" w:rsidRDefault="00E92EC5" w:rsidP="00342F4C">
            <w:pPr>
              <w:autoSpaceDE w:val="0"/>
              <w:autoSpaceDN w:val="0"/>
              <w:adjustRightInd w:val="0"/>
              <w:rPr>
                <w:rFonts w:ascii="Arial" w:hAnsi="Arial" w:cs="Arial"/>
                <w:sz w:val="20"/>
                <w:szCs w:val="20"/>
              </w:rPr>
            </w:pPr>
            <w:r>
              <w:rPr>
                <w:rFonts w:ascii="Arial" w:hAnsi="Arial" w:cs="Arial"/>
                <w:sz w:val="20"/>
                <w:szCs w:val="20"/>
              </w:rPr>
              <w:t>4. Does management regularly assess staff comfort levels with changes? How?</w:t>
            </w:r>
          </w:p>
        </w:tc>
        <w:tc>
          <w:tcPr>
            <w:tcW w:w="6210" w:type="dxa"/>
            <w:shd w:val="clear" w:color="auto" w:fill="auto"/>
          </w:tcPr>
          <w:p w:rsidR="00E92EC5" w:rsidRPr="00E109BE" w:rsidRDefault="00E92EC5" w:rsidP="00F82A52">
            <w:pPr>
              <w:autoSpaceDE w:val="0"/>
              <w:autoSpaceDN w:val="0"/>
              <w:adjustRightInd w:val="0"/>
              <w:rPr>
                <w:rFonts w:ascii="Arial" w:hAnsi="Arial" w:cs="Arial"/>
                <w:b/>
                <w:bCs/>
                <w:sz w:val="20"/>
                <w:szCs w:val="20"/>
              </w:rPr>
            </w:pPr>
          </w:p>
        </w:tc>
      </w:tr>
      <w:tr w:rsidR="00E92EC5" w:rsidRPr="00E109BE" w:rsidTr="00697CC7">
        <w:tc>
          <w:tcPr>
            <w:tcW w:w="8388" w:type="dxa"/>
            <w:shd w:val="clear" w:color="auto" w:fill="auto"/>
          </w:tcPr>
          <w:p w:rsidR="00E92EC5" w:rsidRDefault="00E92EC5" w:rsidP="009C22BB">
            <w:pPr>
              <w:autoSpaceDE w:val="0"/>
              <w:autoSpaceDN w:val="0"/>
              <w:adjustRightInd w:val="0"/>
              <w:rPr>
                <w:rFonts w:ascii="Arial" w:hAnsi="Arial" w:cs="Arial"/>
                <w:sz w:val="20"/>
                <w:szCs w:val="20"/>
              </w:rPr>
            </w:pPr>
            <w:r>
              <w:rPr>
                <w:rFonts w:ascii="Arial" w:hAnsi="Arial" w:cs="Arial"/>
                <w:sz w:val="20"/>
                <w:szCs w:val="20"/>
              </w:rPr>
              <w:t xml:space="preserve">5. Is there a good system for monitoring </w:t>
            </w:r>
            <w:r w:rsidR="000C643C">
              <w:rPr>
                <w:rFonts w:ascii="Arial" w:hAnsi="Arial" w:cs="Arial"/>
                <w:sz w:val="20"/>
                <w:szCs w:val="20"/>
              </w:rPr>
              <w:t xml:space="preserve">how well </w:t>
            </w:r>
            <w:r>
              <w:rPr>
                <w:rFonts w:ascii="Arial" w:hAnsi="Arial" w:cs="Arial"/>
                <w:sz w:val="20"/>
                <w:szCs w:val="20"/>
              </w:rPr>
              <w:t>changes are implemented and their positive and negative effects?  Discuss examples.</w:t>
            </w:r>
          </w:p>
        </w:tc>
        <w:tc>
          <w:tcPr>
            <w:tcW w:w="6210" w:type="dxa"/>
            <w:shd w:val="clear" w:color="auto" w:fill="auto"/>
          </w:tcPr>
          <w:p w:rsidR="00E92EC5" w:rsidRPr="00E109BE" w:rsidRDefault="00E92EC5" w:rsidP="00F82A52">
            <w:pPr>
              <w:autoSpaceDE w:val="0"/>
              <w:autoSpaceDN w:val="0"/>
              <w:adjustRightInd w:val="0"/>
              <w:rPr>
                <w:rFonts w:ascii="Arial" w:hAnsi="Arial" w:cs="Arial"/>
                <w:b/>
                <w:bCs/>
                <w:sz w:val="20"/>
                <w:szCs w:val="20"/>
              </w:rPr>
            </w:pPr>
          </w:p>
        </w:tc>
      </w:tr>
    </w:tbl>
    <w:p w:rsidR="00F82A52" w:rsidRDefault="00F82A52" w:rsidP="00F82A52"/>
    <w:p w:rsidR="00683E5F" w:rsidRPr="00C243F0" w:rsidRDefault="005440DB" w:rsidP="00891B72">
      <w:pPr>
        <w:pStyle w:val="Heading2"/>
      </w:pPr>
      <w:bookmarkStart w:id="474" w:name="_Toc371685792"/>
      <w:bookmarkStart w:id="475" w:name="_Toc371685864"/>
      <w:bookmarkStart w:id="476" w:name="_Toc372117742"/>
      <w:bookmarkStart w:id="477" w:name="_Toc372118866"/>
      <w:r>
        <w:br w:type="page"/>
      </w:r>
      <w:bookmarkStart w:id="478" w:name="_Toc372191223"/>
      <w:bookmarkStart w:id="479" w:name="_Toc373139800"/>
      <w:bookmarkStart w:id="480" w:name="_Toc373142401"/>
      <w:bookmarkStart w:id="481" w:name="_Toc373142881"/>
      <w:bookmarkStart w:id="482" w:name="_Toc373156272"/>
      <w:bookmarkStart w:id="483" w:name="_Toc378674095"/>
      <w:bookmarkStart w:id="484" w:name="_Toc394048214"/>
      <w:bookmarkStart w:id="485" w:name="_Toc394315633"/>
      <w:bookmarkStart w:id="486" w:name="_Toc394410730"/>
      <w:bookmarkStart w:id="487" w:name="_Toc394925310"/>
      <w:r w:rsidR="002A7E31">
        <w:lastRenderedPageBreak/>
        <w:t>7.4</w:t>
      </w:r>
      <w:r w:rsidR="00683E5F" w:rsidRPr="00C243F0">
        <w:t xml:space="preserve"> </w:t>
      </w:r>
      <w:r w:rsidR="00683E5F">
        <w:t>Knowledge Management</w:t>
      </w:r>
      <w:r w:rsidR="003623B0">
        <w:t xml:space="preserve"> and </w:t>
      </w:r>
      <w:r w:rsidR="000A47E4">
        <w:t xml:space="preserve">External </w:t>
      </w:r>
      <w:r w:rsidR="003623B0">
        <w:t>Linkages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rsidR="00683E5F" w:rsidRPr="00AA1883" w:rsidRDefault="00683E5F" w:rsidP="00683E5F">
      <w:pPr>
        <w:autoSpaceDE w:val="0"/>
        <w:autoSpaceDN w:val="0"/>
        <w:adjustRightInd w:val="0"/>
        <w:rPr>
          <w:rFonts w:ascii="Arial" w:hAnsi="Arial" w:cs="Arial"/>
          <w:b/>
          <w:bCs/>
          <w:sz w:val="20"/>
          <w:szCs w:val="20"/>
        </w:rPr>
      </w:pPr>
    </w:p>
    <w:p w:rsidR="00683E5F" w:rsidRPr="00B561DE" w:rsidRDefault="00C40B11" w:rsidP="00683E5F">
      <w:pPr>
        <w:autoSpaceDE w:val="0"/>
        <w:autoSpaceDN w:val="0"/>
        <w:adjustRightInd w:val="0"/>
        <w:rPr>
          <w:rFonts w:ascii="Arial" w:hAnsi="Arial" w:cs="Arial"/>
          <w:bCs/>
          <w:sz w:val="20"/>
          <w:szCs w:val="20"/>
        </w:rPr>
      </w:pPr>
      <w:r>
        <w:rPr>
          <w:rFonts w:ascii="Arial" w:hAnsi="Arial" w:cs="Arial"/>
          <w:b/>
          <w:bCs/>
          <w:sz w:val="20"/>
          <w:szCs w:val="20"/>
        </w:rPr>
        <w:t>Subsection</w:t>
      </w:r>
      <w:r w:rsidRPr="00AA1883">
        <w:rPr>
          <w:rFonts w:ascii="Arial" w:hAnsi="Arial" w:cs="Arial"/>
          <w:b/>
          <w:bCs/>
          <w:sz w:val="20"/>
          <w:szCs w:val="20"/>
        </w:rPr>
        <w:t xml:space="preserve"> </w:t>
      </w:r>
      <w:r w:rsidR="00683E5F" w:rsidRPr="00AA1883">
        <w:rPr>
          <w:rFonts w:ascii="Arial" w:hAnsi="Arial" w:cs="Arial"/>
          <w:b/>
          <w:bCs/>
          <w:sz w:val="20"/>
          <w:szCs w:val="20"/>
        </w:rPr>
        <w:t>Objective</w:t>
      </w:r>
      <w:r w:rsidR="00683E5F">
        <w:rPr>
          <w:rFonts w:ascii="Arial" w:hAnsi="Arial" w:cs="Arial"/>
          <w:b/>
          <w:bCs/>
          <w:sz w:val="20"/>
          <w:szCs w:val="20"/>
        </w:rPr>
        <w:t>s</w:t>
      </w:r>
      <w:r w:rsidR="00683E5F" w:rsidRPr="00AA1883">
        <w:rPr>
          <w:rFonts w:ascii="Arial" w:hAnsi="Arial" w:cs="Arial"/>
          <w:b/>
          <w:bCs/>
          <w:sz w:val="20"/>
          <w:szCs w:val="20"/>
        </w:rPr>
        <w:t xml:space="preserve">: </w:t>
      </w:r>
      <w:r w:rsidR="00683E5F">
        <w:rPr>
          <w:rFonts w:ascii="Arial" w:hAnsi="Arial" w:cs="Arial"/>
          <w:bCs/>
          <w:sz w:val="20"/>
          <w:szCs w:val="20"/>
        </w:rPr>
        <w:t>Assess the organization’s ability to identify good practices and lessons learned</w:t>
      </w:r>
      <w:r w:rsidR="00D41EB6">
        <w:rPr>
          <w:rFonts w:ascii="Arial" w:hAnsi="Arial" w:cs="Arial"/>
          <w:bCs/>
          <w:sz w:val="20"/>
          <w:szCs w:val="20"/>
        </w:rPr>
        <w:t xml:space="preserve">, </w:t>
      </w:r>
      <w:r w:rsidR="002A7E31">
        <w:rPr>
          <w:rFonts w:ascii="Arial" w:hAnsi="Arial" w:cs="Arial"/>
          <w:bCs/>
          <w:sz w:val="20"/>
          <w:szCs w:val="20"/>
        </w:rPr>
        <w:t xml:space="preserve">develop </w:t>
      </w:r>
      <w:r w:rsidR="00683E5F">
        <w:rPr>
          <w:rFonts w:ascii="Arial" w:hAnsi="Arial" w:cs="Arial"/>
          <w:bCs/>
          <w:sz w:val="20"/>
          <w:szCs w:val="20"/>
        </w:rPr>
        <w:t xml:space="preserve">linkages </w:t>
      </w:r>
      <w:r w:rsidR="002A7E31">
        <w:rPr>
          <w:rFonts w:ascii="Arial" w:hAnsi="Arial" w:cs="Arial"/>
          <w:bCs/>
          <w:sz w:val="20"/>
          <w:szCs w:val="20"/>
        </w:rPr>
        <w:t xml:space="preserve">with other organizations </w:t>
      </w:r>
      <w:r w:rsidR="00683E5F">
        <w:rPr>
          <w:rFonts w:ascii="Arial" w:hAnsi="Arial" w:cs="Arial"/>
          <w:bCs/>
          <w:sz w:val="20"/>
          <w:szCs w:val="20"/>
        </w:rPr>
        <w:t xml:space="preserve">and networks to improve the enabling environment, plan sector strategies and approaches, and share </w:t>
      </w:r>
      <w:r w:rsidR="00D41EB6">
        <w:rPr>
          <w:rFonts w:ascii="Arial" w:hAnsi="Arial" w:cs="Arial"/>
          <w:bCs/>
          <w:sz w:val="20"/>
          <w:szCs w:val="20"/>
        </w:rPr>
        <w:t>knowledge internally and externally</w:t>
      </w:r>
    </w:p>
    <w:p w:rsidR="00683E5F" w:rsidRPr="00AA1883" w:rsidRDefault="00683E5F" w:rsidP="00683E5F">
      <w:pPr>
        <w:autoSpaceDE w:val="0"/>
        <w:autoSpaceDN w:val="0"/>
        <w:adjustRightInd w:val="0"/>
        <w:rPr>
          <w:rFonts w:ascii="Arial" w:hAnsi="Arial" w:cs="Arial"/>
          <w:b/>
          <w:bCs/>
          <w:sz w:val="20"/>
          <w:szCs w:val="20"/>
        </w:rPr>
      </w:pPr>
    </w:p>
    <w:p w:rsidR="00683E5F" w:rsidRDefault="00683E5F" w:rsidP="00683E5F">
      <w:pPr>
        <w:autoSpaceDE w:val="0"/>
        <w:autoSpaceDN w:val="0"/>
        <w:adjustRightInd w:val="0"/>
        <w:rPr>
          <w:rFonts w:ascii="Arial" w:hAnsi="Arial" w:cs="Arial"/>
          <w:noProof/>
          <w:sz w:val="20"/>
          <w:szCs w:val="20"/>
          <w:lang w:val="en-US"/>
        </w:rPr>
      </w:pPr>
      <w:r w:rsidRPr="00AA1883">
        <w:rPr>
          <w:rFonts w:ascii="Arial" w:hAnsi="Arial" w:cs="Arial"/>
          <w:b/>
          <w:bCs/>
          <w:sz w:val="20"/>
          <w:szCs w:val="20"/>
        </w:rPr>
        <w:t xml:space="preserve">Resources: </w:t>
      </w:r>
      <w:r w:rsidR="00D41EB6">
        <w:rPr>
          <w:rFonts w:ascii="Arial" w:hAnsi="Arial" w:cs="Arial"/>
          <w:bCs/>
          <w:sz w:val="20"/>
          <w:szCs w:val="20"/>
        </w:rPr>
        <w:t xml:space="preserve">Reports </w:t>
      </w:r>
      <w:r w:rsidR="00BD4DF2">
        <w:rPr>
          <w:rFonts w:ascii="Arial" w:hAnsi="Arial" w:cs="Arial"/>
          <w:bCs/>
          <w:sz w:val="20"/>
          <w:szCs w:val="20"/>
        </w:rPr>
        <w:t xml:space="preserve">and presentations </w:t>
      </w:r>
      <w:r w:rsidR="002E674F">
        <w:rPr>
          <w:rFonts w:ascii="Arial" w:hAnsi="Arial" w:cs="Arial"/>
          <w:bCs/>
          <w:sz w:val="20"/>
          <w:szCs w:val="20"/>
        </w:rPr>
        <w:t>on lessons learned</w:t>
      </w:r>
      <w:r w:rsidR="00D246DD">
        <w:rPr>
          <w:rFonts w:ascii="Arial" w:hAnsi="Arial" w:cs="Arial"/>
          <w:bCs/>
          <w:sz w:val="20"/>
          <w:szCs w:val="20"/>
        </w:rPr>
        <w:t>;</w:t>
      </w:r>
      <w:r w:rsidR="00D41EB6">
        <w:rPr>
          <w:rFonts w:ascii="Arial" w:hAnsi="Arial" w:cs="Arial"/>
          <w:bCs/>
          <w:sz w:val="20"/>
          <w:szCs w:val="20"/>
        </w:rPr>
        <w:t xml:space="preserve"> </w:t>
      </w:r>
      <w:r w:rsidR="00D246DD">
        <w:rPr>
          <w:rFonts w:ascii="Arial" w:hAnsi="Arial" w:cs="Arial"/>
          <w:bCs/>
          <w:sz w:val="20"/>
          <w:szCs w:val="20"/>
        </w:rPr>
        <w:t xml:space="preserve">documentation on </w:t>
      </w:r>
      <w:r w:rsidR="00BD4DF2">
        <w:rPr>
          <w:rFonts w:ascii="Arial" w:hAnsi="Arial" w:cs="Arial"/>
          <w:bCs/>
          <w:sz w:val="20"/>
          <w:szCs w:val="20"/>
        </w:rPr>
        <w:t>collaborati</w:t>
      </w:r>
      <w:r w:rsidR="00D246DD">
        <w:rPr>
          <w:rFonts w:ascii="Arial" w:hAnsi="Arial" w:cs="Arial"/>
          <w:bCs/>
          <w:sz w:val="20"/>
          <w:szCs w:val="20"/>
        </w:rPr>
        <w:t>ons</w:t>
      </w:r>
      <w:r w:rsidR="00BD4DF2">
        <w:rPr>
          <w:rFonts w:ascii="Arial" w:hAnsi="Arial" w:cs="Arial"/>
          <w:bCs/>
          <w:sz w:val="20"/>
          <w:szCs w:val="20"/>
        </w:rPr>
        <w:t xml:space="preserve"> with other organizations</w:t>
      </w:r>
      <w:r w:rsidR="00D246DD">
        <w:rPr>
          <w:rFonts w:ascii="Arial" w:hAnsi="Arial" w:cs="Arial"/>
          <w:bCs/>
          <w:sz w:val="20"/>
          <w:szCs w:val="20"/>
        </w:rPr>
        <w:t xml:space="preserve"> and </w:t>
      </w:r>
      <w:r w:rsidR="00BD4DF2" w:rsidRPr="00AA1883">
        <w:rPr>
          <w:rFonts w:ascii="Arial" w:hAnsi="Arial" w:cs="Arial"/>
          <w:bCs/>
          <w:sz w:val="20"/>
          <w:szCs w:val="20"/>
        </w:rPr>
        <w:t>network</w:t>
      </w:r>
      <w:r w:rsidR="00B7602A">
        <w:rPr>
          <w:rFonts w:ascii="Arial" w:hAnsi="Arial" w:cs="Arial"/>
          <w:bCs/>
          <w:sz w:val="20"/>
          <w:szCs w:val="20"/>
        </w:rPr>
        <w:t>s</w:t>
      </w:r>
      <w:r w:rsidR="00D246DD">
        <w:rPr>
          <w:rFonts w:ascii="Arial" w:hAnsi="Arial" w:cs="Arial"/>
          <w:bCs/>
          <w:sz w:val="20"/>
          <w:szCs w:val="20"/>
        </w:rPr>
        <w:t xml:space="preserve"> and participation in </w:t>
      </w:r>
      <w:r w:rsidR="00D246DD">
        <w:rPr>
          <w:rFonts w:ascii="Arial" w:hAnsi="Arial" w:cs="Arial"/>
          <w:noProof/>
          <w:sz w:val="20"/>
          <w:szCs w:val="20"/>
          <w:lang w:val="en-US"/>
        </w:rPr>
        <w:t>public and private sector and donor dialogues; senior manager and staff questionnaires or interviews</w:t>
      </w:r>
    </w:p>
    <w:p w:rsidR="001B1BBD" w:rsidRDefault="001B1BBD" w:rsidP="001B1BBD">
      <w:pPr>
        <w:autoSpaceDE w:val="0"/>
        <w:autoSpaceDN w:val="0"/>
        <w:adjustRightInd w:val="0"/>
        <w:rPr>
          <w:rFonts w:ascii="Arial" w:hAnsi="Arial" w:cs="Arial"/>
          <w:b/>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3240"/>
        <w:gridCol w:w="3150"/>
        <w:gridCol w:w="3330"/>
        <w:gridCol w:w="3438"/>
      </w:tblGrid>
      <w:tr w:rsidR="001B1BBD" w:rsidRPr="00FF6914" w:rsidTr="007F5C10">
        <w:trPr>
          <w:trHeight w:val="287"/>
        </w:trPr>
        <w:tc>
          <w:tcPr>
            <w:tcW w:w="1458" w:type="dxa"/>
            <w:tcBorders>
              <w:top w:val="single" w:sz="4" w:space="0" w:color="auto"/>
              <w:left w:val="single" w:sz="4" w:space="0" w:color="auto"/>
              <w:bottom w:val="single" w:sz="4" w:space="0" w:color="auto"/>
              <w:right w:val="single" w:sz="4" w:space="0" w:color="auto"/>
            </w:tcBorders>
            <w:shd w:val="clear" w:color="auto" w:fill="548DD4"/>
          </w:tcPr>
          <w:p w:rsidR="001B1BBD" w:rsidRPr="00FF6914" w:rsidRDefault="001B1BBD" w:rsidP="001B1BBD">
            <w:pPr>
              <w:autoSpaceDE w:val="0"/>
              <w:autoSpaceDN w:val="0"/>
              <w:adjustRightInd w:val="0"/>
              <w:rPr>
                <w:rFonts w:ascii="Arial" w:hAnsi="Arial" w:cs="Arial"/>
                <w:b/>
                <w:noProof/>
                <w:sz w:val="20"/>
                <w:szCs w:val="20"/>
                <w:lang w:val="en-US"/>
              </w:rPr>
            </w:pPr>
          </w:p>
        </w:tc>
        <w:tc>
          <w:tcPr>
            <w:tcW w:w="3240" w:type="dxa"/>
            <w:tcBorders>
              <w:top w:val="single" w:sz="4" w:space="0" w:color="auto"/>
              <w:left w:val="single" w:sz="4" w:space="0" w:color="auto"/>
              <w:bottom w:val="single" w:sz="4" w:space="0" w:color="auto"/>
              <w:right w:val="single" w:sz="4" w:space="0" w:color="auto"/>
            </w:tcBorders>
            <w:shd w:val="clear" w:color="auto" w:fill="548DD4"/>
          </w:tcPr>
          <w:p w:rsidR="001B1BBD" w:rsidRPr="00FF6914" w:rsidRDefault="001B1BBD" w:rsidP="001B1BBD">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Low Capacity</w:t>
            </w:r>
          </w:p>
        </w:tc>
        <w:tc>
          <w:tcPr>
            <w:tcW w:w="3150" w:type="dxa"/>
            <w:tcBorders>
              <w:top w:val="single" w:sz="4" w:space="0" w:color="auto"/>
              <w:left w:val="single" w:sz="4" w:space="0" w:color="auto"/>
              <w:bottom w:val="single" w:sz="4" w:space="0" w:color="auto"/>
              <w:right w:val="single" w:sz="4" w:space="0" w:color="auto"/>
            </w:tcBorders>
            <w:shd w:val="clear" w:color="auto" w:fill="548DD4"/>
          </w:tcPr>
          <w:p w:rsidR="001B1BBD" w:rsidRPr="00FF6914" w:rsidRDefault="001B1BBD" w:rsidP="001B1BBD">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Basic Capacity</w:t>
            </w:r>
          </w:p>
        </w:tc>
        <w:tc>
          <w:tcPr>
            <w:tcW w:w="3330" w:type="dxa"/>
            <w:tcBorders>
              <w:top w:val="single" w:sz="4" w:space="0" w:color="auto"/>
              <w:left w:val="single" w:sz="4" w:space="0" w:color="auto"/>
              <w:bottom w:val="single" w:sz="4" w:space="0" w:color="auto"/>
              <w:right w:val="single" w:sz="4" w:space="0" w:color="auto"/>
            </w:tcBorders>
            <w:shd w:val="clear" w:color="auto" w:fill="548DD4"/>
          </w:tcPr>
          <w:p w:rsidR="001B1BBD" w:rsidRPr="00FF6914" w:rsidRDefault="001B1BBD" w:rsidP="001B1BBD">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Moderate Capacity</w:t>
            </w:r>
          </w:p>
        </w:tc>
        <w:tc>
          <w:tcPr>
            <w:tcW w:w="3438" w:type="dxa"/>
            <w:tcBorders>
              <w:top w:val="single" w:sz="4" w:space="0" w:color="auto"/>
              <w:left w:val="single" w:sz="4" w:space="0" w:color="auto"/>
              <w:bottom w:val="single" w:sz="4" w:space="0" w:color="auto"/>
              <w:right w:val="single" w:sz="4" w:space="0" w:color="auto"/>
            </w:tcBorders>
            <w:shd w:val="clear" w:color="auto" w:fill="548DD4"/>
          </w:tcPr>
          <w:p w:rsidR="001B1BBD" w:rsidRPr="00FF6914" w:rsidRDefault="001B1BBD" w:rsidP="001B1BBD">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Strong Capacity</w:t>
            </w:r>
          </w:p>
        </w:tc>
      </w:tr>
      <w:tr w:rsidR="00683E5F" w:rsidRPr="00FF6914" w:rsidTr="007F5C10">
        <w:tc>
          <w:tcPr>
            <w:tcW w:w="1458" w:type="dxa"/>
            <w:vMerge w:val="restart"/>
            <w:shd w:val="clear" w:color="auto" w:fill="auto"/>
          </w:tcPr>
          <w:p w:rsidR="00683E5F" w:rsidRPr="00FF6914" w:rsidRDefault="00683E5F" w:rsidP="00683E5F">
            <w:pPr>
              <w:autoSpaceDE w:val="0"/>
              <w:autoSpaceDN w:val="0"/>
              <w:adjustRightInd w:val="0"/>
              <w:rPr>
                <w:rFonts w:ascii="Arial" w:hAnsi="Arial" w:cs="Arial"/>
                <w:b/>
                <w:noProof/>
                <w:sz w:val="20"/>
                <w:szCs w:val="20"/>
                <w:lang w:val="en-US"/>
              </w:rPr>
            </w:pPr>
          </w:p>
          <w:p w:rsidR="00683E5F" w:rsidRPr="00FF6914" w:rsidRDefault="00B7602A" w:rsidP="00683E5F">
            <w:pPr>
              <w:autoSpaceDE w:val="0"/>
              <w:autoSpaceDN w:val="0"/>
              <w:adjustRightInd w:val="0"/>
              <w:rPr>
                <w:rFonts w:ascii="Arial" w:hAnsi="Arial" w:cs="Arial"/>
                <w:b/>
                <w:noProof/>
                <w:sz w:val="20"/>
                <w:szCs w:val="20"/>
                <w:lang w:val="en-US"/>
              </w:rPr>
            </w:pPr>
            <w:r>
              <w:rPr>
                <w:rFonts w:ascii="Arial" w:hAnsi="Arial" w:cs="Arial"/>
                <w:b/>
                <w:noProof/>
                <w:sz w:val="20"/>
                <w:szCs w:val="20"/>
                <w:lang w:val="en-US"/>
              </w:rPr>
              <w:t>7.4</w:t>
            </w:r>
          </w:p>
          <w:p w:rsidR="00683E5F" w:rsidRPr="00FF6914" w:rsidRDefault="00B7602A" w:rsidP="00683E5F">
            <w:pPr>
              <w:autoSpaceDE w:val="0"/>
              <w:autoSpaceDN w:val="0"/>
              <w:adjustRightInd w:val="0"/>
              <w:rPr>
                <w:rFonts w:ascii="Arial" w:hAnsi="Arial" w:cs="Arial"/>
                <w:b/>
                <w:noProof/>
                <w:sz w:val="20"/>
                <w:szCs w:val="20"/>
                <w:lang w:val="en-US"/>
              </w:rPr>
            </w:pPr>
            <w:r>
              <w:rPr>
                <w:rFonts w:ascii="Arial" w:hAnsi="Arial" w:cs="Arial"/>
                <w:b/>
                <w:noProof/>
                <w:sz w:val="20"/>
                <w:szCs w:val="20"/>
                <w:lang w:val="en-US"/>
              </w:rPr>
              <w:t>Knowledge Management</w:t>
            </w:r>
            <w:r w:rsidR="00247B04">
              <w:rPr>
                <w:rFonts w:ascii="Arial" w:hAnsi="Arial" w:cs="Arial"/>
                <w:b/>
                <w:noProof/>
                <w:sz w:val="20"/>
                <w:szCs w:val="20"/>
                <w:lang w:val="en-US"/>
              </w:rPr>
              <w:t xml:space="preserve"> and </w:t>
            </w:r>
            <w:r w:rsidR="000A47E4">
              <w:rPr>
                <w:rFonts w:ascii="Arial" w:hAnsi="Arial" w:cs="Arial"/>
                <w:b/>
                <w:noProof/>
                <w:sz w:val="20"/>
                <w:szCs w:val="20"/>
                <w:lang w:val="en-US"/>
              </w:rPr>
              <w:t xml:space="preserve">External </w:t>
            </w:r>
            <w:r w:rsidR="00247B04">
              <w:rPr>
                <w:rFonts w:ascii="Arial" w:hAnsi="Arial" w:cs="Arial"/>
                <w:b/>
                <w:noProof/>
                <w:sz w:val="20"/>
                <w:szCs w:val="20"/>
                <w:lang w:val="en-US"/>
              </w:rPr>
              <w:t>Linkages</w:t>
            </w:r>
          </w:p>
          <w:p w:rsidR="00683E5F" w:rsidRDefault="00683E5F" w:rsidP="00683E5F">
            <w:pPr>
              <w:autoSpaceDE w:val="0"/>
              <w:autoSpaceDN w:val="0"/>
              <w:adjustRightInd w:val="0"/>
              <w:rPr>
                <w:rFonts w:ascii="Arial" w:hAnsi="Arial" w:cs="Arial"/>
                <w:b/>
                <w:noProof/>
                <w:sz w:val="20"/>
                <w:szCs w:val="20"/>
                <w:lang w:val="en-US"/>
              </w:rPr>
            </w:pPr>
          </w:p>
          <w:p w:rsidR="00E611D9" w:rsidRDefault="00E611D9" w:rsidP="00683E5F">
            <w:pPr>
              <w:autoSpaceDE w:val="0"/>
              <w:autoSpaceDN w:val="0"/>
              <w:adjustRightInd w:val="0"/>
              <w:rPr>
                <w:rFonts w:ascii="Arial" w:hAnsi="Arial" w:cs="Arial"/>
                <w:b/>
                <w:noProof/>
                <w:sz w:val="20"/>
                <w:szCs w:val="20"/>
                <w:lang w:val="en-US"/>
              </w:rPr>
            </w:pPr>
          </w:p>
          <w:p w:rsidR="00E611D9" w:rsidRDefault="00E611D9" w:rsidP="00683E5F">
            <w:pPr>
              <w:autoSpaceDE w:val="0"/>
              <w:autoSpaceDN w:val="0"/>
              <w:adjustRightInd w:val="0"/>
              <w:rPr>
                <w:rFonts w:ascii="Arial" w:hAnsi="Arial" w:cs="Arial"/>
                <w:b/>
                <w:noProof/>
                <w:sz w:val="20"/>
                <w:szCs w:val="20"/>
                <w:lang w:val="en-US"/>
              </w:rPr>
            </w:pPr>
          </w:p>
          <w:p w:rsidR="00E611D9" w:rsidRPr="00FF6914" w:rsidRDefault="000A25B2" w:rsidP="00683E5F">
            <w:pPr>
              <w:autoSpaceDE w:val="0"/>
              <w:autoSpaceDN w:val="0"/>
              <w:adjustRightInd w:val="0"/>
              <w:rPr>
                <w:rFonts w:ascii="Arial" w:hAnsi="Arial" w:cs="Arial"/>
                <w:b/>
                <w:noProof/>
                <w:sz w:val="20"/>
                <w:szCs w:val="20"/>
                <w:lang w:val="en-US"/>
              </w:rPr>
            </w:pPr>
            <w:r w:rsidRPr="000A25B2">
              <w:rPr>
                <w:rFonts w:ascii="Arial" w:hAnsi="Arial" w:cs="Arial"/>
                <w:noProof/>
                <w:color w:val="31849B"/>
                <w:sz w:val="20"/>
                <w:szCs w:val="20"/>
              </w:rPr>
              <w:sym w:font="Wingdings 2" w:char="F098"/>
            </w:r>
          </w:p>
        </w:tc>
        <w:tc>
          <w:tcPr>
            <w:tcW w:w="3240" w:type="dxa"/>
            <w:shd w:val="clear" w:color="auto" w:fill="FFFF00"/>
          </w:tcPr>
          <w:p w:rsidR="00683E5F" w:rsidRPr="00FF6914" w:rsidRDefault="00683E5F" w:rsidP="00683E5F">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1</w:t>
            </w:r>
          </w:p>
        </w:tc>
        <w:tc>
          <w:tcPr>
            <w:tcW w:w="3150" w:type="dxa"/>
            <w:shd w:val="clear" w:color="auto" w:fill="FFFF00"/>
          </w:tcPr>
          <w:p w:rsidR="00683E5F" w:rsidRPr="00FF6914" w:rsidRDefault="00683E5F" w:rsidP="00683E5F">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2</w:t>
            </w:r>
          </w:p>
        </w:tc>
        <w:tc>
          <w:tcPr>
            <w:tcW w:w="3330" w:type="dxa"/>
            <w:shd w:val="clear" w:color="auto" w:fill="FFFF00"/>
          </w:tcPr>
          <w:p w:rsidR="00683E5F" w:rsidRPr="00FF6914" w:rsidRDefault="00683E5F" w:rsidP="00683E5F">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3</w:t>
            </w:r>
          </w:p>
        </w:tc>
        <w:tc>
          <w:tcPr>
            <w:tcW w:w="3438" w:type="dxa"/>
            <w:shd w:val="clear" w:color="auto" w:fill="FFFF00"/>
          </w:tcPr>
          <w:p w:rsidR="00683E5F" w:rsidRPr="00FF6914" w:rsidRDefault="00683E5F" w:rsidP="00683E5F">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4</w:t>
            </w:r>
          </w:p>
        </w:tc>
      </w:tr>
      <w:tr w:rsidR="00683E5F" w:rsidRPr="00FF6914" w:rsidTr="007F5C10">
        <w:tc>
          <w:tcPr>
            <w:tcW w:w="1458" w:type="dxa"/>
            <w:vMerge/>
            <w:shd w:val="clear" w:color="auto" w:fill="auto"/>
          </w:tcPr>
          <w:p w:rsidR="00683E5F" w:rsidRPr="00FF6914" w:rsidRDefault="00683E5F" w:rsidP="00683E5F">
            <w:pPr>
              <w:autoSpaceDE w:val="0"/>
              <w:autoSpaceDN w:val="0"/>
              <w:adjustRightInd w:val="0"/>
              <w:rPr>
                <w:rFonts w:ascii="Arial" w:hAnsi="Arial" w:cs="Arial"/>
                <w:b/>
                <w:noProof/>
                <w:sz w:val="20"/>
                <w:szCs w:val="20"/>
                <w:lang w:val="en-US"/>
              </w:rPr>
            </w:pPr>
          </w:p>
        </w:tc>
        <w:tc>
          <w:tcPr>
            <w:tcW w:w="3240" w:type="dxa"/>
            <w:shd w:val="clear" w:color="auto" w:fill="auto"/>
          </w:tcPr>
          <w:p w:rsidR="0041547A" w:rsidRDefault="00683E5F" w:rsidP="00683E5F">
            <w:pPr>
              <w:autoSpaceDE w:val="0"/>
              <w:autoSpaceDN w:val="0"/>
              <w:adjustRightInd w:val="0"/>
              <w:rPr>
                <w:rFonts w:ascii="Arial" w:hAnsi="Arial" w:cs="Arial"/>
                <w:noProof/>
                <w:sz w:val="20"/>
                <w:szCs w:val="20"/>
                <w:lang w:val="en-US"/>
              </w:rPr>
            </w:pPr>
            <w:r w:rsidRPr="00EE4279">
              <w:rPr>
                <w:rFonts w:ascii="Arial" w:hAnsi="Arial" w:cs="Arial"/>
                <w:noProof/>
                <w:sz w:val="20"/>
                <w:szCs w:val="20"/>
                <w:lang w:val="en-US"/>
              </w:rPr>
              <w:t xml:space="preserve">The organization </w:t>
            </w:r>
            <w:r w:rsidR="0041547A">
              <w:rPr>
                <w:rFonts w:ascii="Arial" w:hAnsi="Arial" w:cs="Arial"/>
                <w:noProof/>
                <w:sz w:val="20"/>
                <w:szCs w:val="20"/>
                <w:lang w:val="en-US"/>
              </w:rPr>
              <w:t>has</w:t>
            </w:r>
          </w:p>
          <w:p w:rsidR="0041547A" w:rsidRDefault="0041547A" w:rsidP="00683E5F">
            <w:pPr>
              <w:autoSpaceDE w:val="0"/>
              <w:autoSpaceDN w:val="0"/>
              <w:adjustRightInd w:val="0"/>
              <w:rPr>
                <w:rFonts w:ascii="Arial" w:hAnsi="Arial" w:cs="Arial"/>
                <w:noProof/>
                <w:sz w:val="20"/>
                <w:szCs w:val="20"/>
                <w:lang w:val="en-US"/>
              </w:rPr>
            </w:pPr>
          </w:p>
          <w:p w:rsidR="00683E5F" w:rsidRDefault="0041547A" w:rsidP="000B57AB">
            <w:pPr>
              <w:numPr>
                <w:ilvl w:val="0"/>
                <w:numId w:val="67"/>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Inadequate</w:t>
            </w:r>
            <w:r w:rsidR="00CF6E5B">
              <w:rPr>
                <w:rFonts w:ascii="Arial" w:hAnsi="Arial" w:cs="Arial"/>
                <w:noProof/>
                <w:sz w:val="20"/>
                <w:szCs w:val="20"/>
                <w:lang w:val="en-US"/>
              </w:rPr>
              <w:t xml:space="preserve"> or unproven </w:t>
            </w:r>
            <w:r w:rsidR="00683E5F" w:rsidRPr="00EE4279">
              <w:rPr>
                <w:rFonts w:ascii="Arial" w:hAnsi="Arial" w:cs="Arial"/>
                <w:noProof/>
                <w:sz w:val="20"/>
                <w:szCs w:val="20"/>
                <w:lang w:val="en-US"/>
              </w:rPr>
              <w:t>analytical capacity to identify goo</w:t>
            </w:r>
            <w:r>
              <w:rPr>
                <w:rFonts w:ascii="Arial" w:hAnsi="Arial" w:cs="Arial"/>
                <w:noProof/>
                <w:sz w:val="20"/>
                <w:szCs w:val="20"/>
                <w:lang w:val="en-US"/>
              </w:rPr>
              <w:t>d practices and lessons learned</w:t>
            </w:r>
          </w:p>
          <w:p w:rsidR="000A47E4" w:rsidRDefault="000A47E4" w:rsidP="000A47E4">
            <w:pPr>
              <w:autoSpaceDE w:val="0"/>
              <w:autoSpaceDN w:val="0"/>
              <w:adjustRightInd w:val="0"/>
              <w:ind w:left="360"/>
              <w:rPr>
                <w:rFonts w:ascii="Arial" w:hAnsi="Arial" w:cs="Arial"/>
                <w:noProof/>
                <w:sz w:val="20"/>
                <w:szCs w:val="20"/>
                <w:lang w:val="en-US"/>
              </w:rPr>
            </w:pPr>
          </w:p>
          <w:p w:rsidR="000A47E4" w:rsidRDefault="000A47E4" w:rsidP="000B57AB">
            <w:pPr>
              <w:numPr>
                <w:ilvl w:val="0"/>
                <w:numId w:val="67"/>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No systematic approach to documenting</w:t>
            </w:r>
            <w:r w:rsidR="00CF6E5B">
              <w:rPr>
                <w:rFonts w:ascii="Arial" w:hAnsi="Arial" w:cs="Arial"/>
                <w:noProof/>
                <w:sz w:val="20"/>
                <w:szCs w:val="20"/>
                <w:lang w:val="en-US"/>
              </w:rPr>
              <w:t>, storing, and disseminating</w:t>
            </w:r>
            <w:r>
              <w:rPr>
                <w:rFonts w:ascii="Arial" w:hAnsi="Arial" w:cs="Arial"/>
                <w:noProof/>
                <w:sz w:val="20"/>
                <w:szCs w:val="20"/>
                <w:lang w:val="en-US"/>
              </w:rPr>
              <w:t xml:space="preserve"> program knowledge</w:t>
            </w:r>
          </w:p>
          <w:p w:rsidR="000A47E4" w:rsidRDefault="000A47E4" w:rsidP="000A47E4">
            <w:pPr>
              <w:autoSpaceDE w:val="0"/>
              <w:autoSpaceDN w:val="0"/>
              <w:adjustRightInd w:val="0"/>
              <w:rPr>
                <w:rFonts w:ascii="Arial" w:hAnsi="Arial" w:cs="Arial"/>
                <w:noProof/>
                <w:sz w:val="20"/>
                <w:szCs w:val="20"/>
                <w:lang w:val="en-US"/>
              </w:rPr>
            </w:pPr>
          </w:p>
          <w:p w:rsidR="00683E5F" w:rsidRDefault="000F259E" w:rsidP="000B57AB">
            <w:pPr>
              <w:numPr>
                <w:ilvl w:val="0"/>
                <w:numId w:val="67"/>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Not a</w:t>
            </w:r>
            <w:r w:rsidR="008C73D4">
              <w:rPr>
                <w:rFonts w:ascii="Arial" w:hAnsi="Arial" w:cs="Arial"/>
                <w:noProof/>
                <w:sz w:val="20"/>
                <w:szCs w:val="20"/>
                <w:lang w:val="en-US"/>
              </w:rPr>
              <w:t>nalyzed and shared good practices and lessons learned</w:t>
            </w:r>
            <w:r w:rsidR="00742E94">
              <w:rPr>
                <w:rFonts w:ascii="Arial" w:hAnsi="Arial" w:cs="Arial"/>
                <w:noProof/>
                <w:sz w:val="20"/>
                <w:szCs w:val="20"/>
                <w:lang w:val="en-US"/>
              </w:rPr>
              <w:t xml:space="preserve"> </w:t>
            </w:r>
            <w:r w:rsidR="0041547A">
              <w:rPr>
                <w:rFonts w:ascii="Arial" w:hAnsi="Arial" w:cs="Arial"/>
                <w:noProof/>
                <w:sz w:val="20"/>
                <w:szCs w:val="20"/>
                <w:lang w:val="en-US"/>
              </w:rPr>
              <w:t>internally</w:t>
            </w:r>
            <w:r>
              <w:rPr>
                <w:rFonts w:ascii="Arial" w:hAnsi="Arial" w:cs="Arial"/>
                <w:noProof/>
                <w:sz w:val="20"/>
                <w:szCs w:val="20"/>
                <w:lang w:val="en-US"/>
              </w:rPr>
              <w:t xml:space="preserve"> through a regular process</w:t>
            </w:r>
          </w:p>
          <w:p w:rsidR="00FC627F" w:rsidRDefault="00FC627F" w:rsidP="00FC627F">
            <w:pPr>
              <w:rPr>
                <w:noProof/>
              </w:rPr>
            </w:pPr>
          </w:p>
          <w:p w:rsidR="00B7602A" w:rsidRDefault="0041547A" w:rsidP="000B57AB">
            <w:pPr>
              <w:numPr>
                <w:ilvl w:val="0"/>
                <w:numId w:val="67"/>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N</w:t>
            </w:r>
            <w:r w:rsidR="00B7602A" w:rsidRPr="00EE4279">
              <w:rPr>
                <w:rFonts w:ascii="Arial" w:hAnsi="Arial" w:cs="Arial"/>
                <w:noProof/>
                <w:sz w:val="20"/>
                <w:szCs w:val="20"/>
                <w:lang w:val="en-US"/>
              </w:rPr>
              <w:t xml:space="preserve">ot </w:t>
            </w:r>
            <w:r w:rsidR="00A2247C">
              <w:rPr>
                <w:rFonts w:ascii="Arial" w:hAnsi="Arial" w:cs="Arial"/>
                <w:noProof/>
                <w:sz w:val="20"/>
                <w:szCs w:val="20"/>
                <w:lang w:val="en-US"/>
              </w:rPr>
              <w:t>joined</w:t>
            </w:r>
            <w:r w:rsidR="00B7602A" w:rsidRPr="00EE4279">
              <w:rPr>
                <w:rFonts w:ascii="Arial" w:hAnsi="Arial" w:cs="Arial"/>
                <w:noProof/>
                <w:sz w:val="20"/>
                <w:szCs w:val="20"/>
                <w:lang w:val="en-US"/>
              </w:rPr>
              <w:t xml:space="preserve"> any </w:t>
            </w:r>
            <w:r w:rsidR="00B7602A">
              <w:rPr>
                <w:rFonts w:ascii="Arial" w:hAnsi="Arial" w:cs="Arial"/>
                <w:noProof/>
                <w:sz w:val="20"/>
                <w:szCs w:val="20"/>
                <w:lang w:val="en-US"/>
              </w:rPr>
              <w:t xml:space="preserve">formal </w:t>
            </w:r>
            <w:r w:rsidR="00B7602A" w:rsidRPr="00EE4279">
              <w:rPr>
                <w:rFonts w:ascii="Arial" w:hAnsi="Arial" w:cs="Arial"/>
                <w:noProof/>
                <w:sz w:val="20"/>
                <w:szCs w:val="20"/>
                <w:lang w:val="en-US"/>
              </w:rPr>
              <w:t>network</w:t>
            </w:r>
            <w:r>
              <w:rPr>
                <w:rFonts w:ascii="Arial" w:hAnsi="Arial" w:cs="Arial"/>
                <w:noProof/>
                <w:sz w:val="20"/>
                <w:szCs w:val="20"/>
                <w:lang w:val="en-US"/>
              </w:rPr>
              <w:t>s</w:t>
            </w:r>
            <w:r w:rsidR="00A2247C">
              <w:rPr>
                <w:rFonts w:ascii="Arial" w:hAnsi="Arial" w:cs="Arial"/>
                <w:noProof/>
                <w:sz w:val="20"/>
                <w:szCs w:val="20"/>
                <w:lang w:val="en-US"/>
              </w:rPr>
              <w:t xml:space="preserve"> </w:t>
            </w:r>
          </w:p>
          <w:p w:rsidR="00B7602A" w:rsidRDefault="00B7602A" w:rsidP="003B1B79">
            <w:pPr>
              <w:autoSpaceDE w:val="0"/>
              <w:autoSpaceDN w:val="0"/>
              <w:adjustRightInd w:val="0"/>
              <w:rPr>
                <w:rFonts w:ascii="Arial" w:hAnsi="Arial" w:cs="Arial"/>
                <w:noProof/>
                <w:sz w:val="20"/>
                <w:szCs w:val="20"/>
                <w:lang w:val="en-US"/>
              </w:rPr>
            </w:pPr>
          </w:p>
          <w:p w:rsidR="00791A58" w:rsidRDefault="002067B0" w:rsidP="000B57AB">
            <w:pPr>
              <w:numPr>
                <w:ilvl w:val="0"/>
                <w:numId w:val="6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Rarely</w:t>
            </w:r>
            <w:r w:rsidR="00683E5F" w:rsidRPr="003B1B79">
              <w:rPr>
                <w:rFonts w:ascii="Arial" w:hAnsi="Arial" w:cs="Arial"/>
                <w:noProof/>
                <w:sz w:val="20"/>
                <w:szCs w:val="20"/>
                <w:lang w:val="en-US"/>
              </w:rPr>
              <w:t xml:space="preserve"> participate</w:t>
            </w:r>
            <w:r w:rsidR="00A2247C" w:rsidRPr="003B1B79">
              <w:rPr>
                <w:rFonts w:ascii="Arial" w:hAnsi="Arial" w:cs="Arial"/>
                <w:noProof/>
                <w:sz w:val="20"/>
                <w:szCs w:val="20"/>
                <w:lang w:val="en-US"/>
              </w:rPr>
              <w:t>d</w:t>
            </w:r>
            <w:r w:rsidR="00683E5F" w:rsidRPr="003B1B79">
              <w:rPr>
                <w:rFonts w:ascii="Arial" w:hAnsi="Arial" w:cs="Arial"/>
                <w:noProof/>
                <w:sz w:val="20"/>
                <w:szCs w:val="20"/>
                <w:lang w:val="en-US"/>
              </w:rPr>
              <w:t xml:space="preserve"> in discussions with </w:t>
            </w:r>
            <w:r w:rsidR="002A1824">
              <w:rPr>
                <w:rFonts w:ascii="Arial" w:hAnsi="Arial" w:cs="Arial"/>
                <w:noProof/>
                <w:sz w:val="20"/>
                <w:szCs w:val="20"/>
                <w:lang w:val="en-US"/>
              </w:rPr>
              <w:t>donors, governments, and civil society</w:t>
            </w:r>
            <w:r w:rsidR="00791A58">
              <w:rPr>
                <w:rFonts w:ascii="Arial" w:hAnsi="Arial" w:cs="Arial"/>
                <w:noProof/>
                <w:sz w:val="20"/>
                <w:szCs w:val="20"/>
                <w:lang w:val="en-US"/>
              </w:rPr>
              <w:t xml:space="preserve"> organizations on approaches, lessons learned, and good practices </w:t>
            </w:r>
          </w:p>
          <w:p w:rsidR="003B1B79" w:rsidRPr="003B1B79" w:rsidRDefault="003B1B79" w:rsidP="003B1B79">
            <w:pPr>
              <w:autoSpaceDE w:val="0"/>
              <w:autoSpaceDN w:val="0"/>
              <w:adjustRightInd w:val="0"/>
              <w:ind w:left="360"/>
              <w:rPr>
                <w:rFonts w:ascii="Arial" w:hAnsi="Arial" w:cs="Arial"/>
                <w:noProof/>
                <w:sz w:val="20"/>
                <w:szCs w:val="20"/>
                <w:lang w:val="en-US"/>
              </w:rPr>
            </w:pPr>
          </w:p>
          <w:p w:rsidR="003B1B79" w:rsidRDefault="003B1B79" w:rsidP="000B57AB">
            <w:pPr>
              <w:numPr>
                <w:ilvl w:val="0"/>
                <w:numId w:val="67"/>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Not presented its approaches and results at external events</w:t>
            </w:r>
          </w:p>
          <w:p w:rsidR="00D90909" w:rsidRDefault="00D90909" w:rsidP="00D90909">
            <w:pPr>
              <w:autoSpaceDE w:val="0"/>
              <w:autoSpaceDN w:val="0"/>
              <w:adjustRightInd w:val="0"/>
              <w:rPr>
                <w:rFonts w:ascii="Arial" w:hAnsi="Arial" w:cs="Arial"/>
                <w:noProof/>
                <w:sz w:val="20"/>
                <w:szCs w:val="20"/>
                <w:lang w:val="en-US"/>
              </w:rPr>
            </w:pPr>
          </w:p>
          <w:p w:rsidR="003B1B79" w:rsidRDefault="003B1B79" w:rsidP="003B1B79">
            <w:pPr>
              <w:autoSpaceDE w:val="0"/>
              <w:autoSpaceDN w:val="0"/>
              <w:adjustRightInd w:val="0"/>
              <w:ind w:left="720"/>
              <w:rPr>
                <w:rFonts w:ascii="Arial" w:hAnsi="Arial" w:cs="Arial"/>
                <w:noProof/>
                <w:sz w:val="20"/>
                <w:szCs w:val="20"/>
                <w:lang w:val="en-US"/>
              </w:rPr>
            </w:pPr>
          </w:p>
          <w:p w:rsidR="00683E5F" w:rsidRDefault="00683E5F" w:rsidP="00683E5F">
            <w:pPr>
              <w:autoSpaceDE w:val="0"/>
              <w:autoSpaceDN w:val="0"/>
              <w:adjustRightInd w:val="0"/>
              <w:rPr>
                <w:rFonts w:ascii="Arial" w:hAnsi="Arial" w:cs="Arial"/>
                <w:noProof/>
                <w:sz w:val="20"/>
                <w:szCs w:val="20"/>
                <w:lang w:val="en-US"/>
              </w:rPr>
            </w:pPr>
          </w:p>
          <w:p w:rsidR="00683E5F" w:rsidRPr="00EE4279" w:rsidRDefault="00683E5F" w:rsidP="00683E5F">
            <w:pPr>
              <w:autoSpaceDE w:val="0"/>
              <w:autoSpaceDN w:val="0"/>
              <w:adjustRightInd w:val="0"/>
              <w:rPr>
                <w:rFonts w:ascii="Arial" w:hAnsi="Arial" w:cs="Arial"/>
                <w:noProof/>
                <w:sz w:val="20"/>
                <w:szCs w:val="20"/>
                <w:lang w:val="en-US"/>
              </w:rPr>
            </w:pPr>
          </w:p>
        </w:tc>
        <w:tc>
          <w:tcPr>
            <w:tcW w:w="3150" w:type="dxa"/>
            <w:shd w:val="clear" w:color="auto" w:fill="auto"/>
          </w:tcPr>
          <w:p w:rsidR="00A2247C" w:rsidRDefault="00D41EB6" w:rsidP="00247B04">
            <w:pPr>
              <w:autoSpaceDE w:val="0"/>
              <w:autoSpaceDN w:val="0"/>
              <w:adjustRightInd w:val="0"/>
              <w:rPr>
                <w:rFonts w:ascii="Arial" w:hAnsi="Arial" w:cs="Arial"/>
                <w:noProof/>
                <w:sz w:val="20"/>
                <w:szCs w:val="20"/>
                <w:lang w:val="en-US"/>
              </w:rPr>
            </w:pPr>
            <w:r w:rsidRPr="00EE4279">
              <w:rPr>
                <w:rFonts w:ascii="Arial" w:hAnsi="Arial" w:cs="Arial"/>
                <w:noProof/>
                <w:sz w:val="20"/>
                <w:szCs w:val="20"/>
                <w:lang w:val="en-US"/>
              </w:rPr>
              <w:t xml:space="preserve">The organization </w:t>
            </w:r>
            <w:r>
              <w:rPr>
                <w:rFonts w:ascii="Arial" w:hAnsi="Arial" w:cs="Arial"/>
                <w:noProof/>
                <w:sz w:val="20"/>
                <w:szCs w:val="20"/>
                <w:lang w:val="en-US"/>
              </w:rPr>
              <w:t xml:space="preserve">has </w:t>
            </w:r>
          </w:p>
          <w:p w:rsidR="00A2247C" w:rsidRDefault="00A2247C" w:rsidP="00247B04">
            <w:pPr>
              <w:autoSpaceDE w:val="0"/>
              <w:autoSpaceDN w:val="0"/>
              <w:adjustRightInd w:val="0"/>
              <w:rPr>
                <w:rFonts w:ascii="Arial" w:hAnsi="Arial" w:cs="Arial"/>
                <w:noProof/>
                <w:sz w:val="20"/>
                <w:szCs w:val="20"/>
                <w:lang w:val="en-US"/>
              </w:rPr>
            </w:pPr>
          </w:p>
          <w:p w:rsidR="00247B04" w:rsidRDefault="00A2247C" w:rsidP="000B57AB">
            <w:pPr>
              <w:numPr>
                <w:ilvl w:val="0"/>
                <w:numId w:val="6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W</w:t>
            </w:r>
            <w:r w:rsidR="00D41EB6">
              <w:rPr>
                <w:rFonts w:ascii="Arial" w:hAnsi="Arial" w:cs="Arial"/>
                <w:noProof/>
                <w:sz w:val="20"/>
                <w:szCs w:val="20"/>
                <w:lang w:val="en-US"/>
              </w:rPr>
              <w:t xml:space="preserve">eak </w:t>
            </w:r>
            <w:r w:rsidR="00D41EB6" w:rsidRPr="00EE4279">
              <w:rPr>
                <w:rFonts w:ascii="Arial" w:hAnsi="Arial" w:cs="Arial"/>
                <w:noProof/>
                <w:sz w:val="20"/>
                <w:szCs w:val="20"/>
                <w:lang w:val="en-US"/>
              </w:rPr>
              <w:t>analytical capacity to identify good practices and lessons learned</w:t>
            </w:r>
          </w:p>
          <w:p w:rsidR="000A47E4" w:rsidRDefault="000A47E4" w:rsidP="000A47E4">
            <w:pPr>
              <w:autoSpaceDE w:val="0"/>
              <w:autoSpaceDN w:val="0"/>
              <w:adjustRightInd w:val="0"/>
              <w:ind w:left="360"/>
              <w:rPr>
                <w:rFonts w:ascii="Arial" w:hAnsi="Arial" w:cs="Arial"/>
                <w:noProof/>
                <w:sz w:val="20"/>
                <w:szCs w:val="20"/>
                <w:lang w:val="en-US"/>
              </w:rPr>
            </w:pPr>
          </w:p>
          <w:p w:rsidR="000A47E4" w:rsidRDefault="000A47E4" w:rsidP="000B57AB">
            <w:pPr>
              <w:numPr>
                <w:ilvl w:val="0"/>
                <w:numId w:val="6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Weak systems for documenting</w:t>
            </w:r>
            <w:r w:rsidR="00CF6E5B">
              <w:rPr>
                <w:rFonts w:ascii="Arial" w:hAnsi="Arial" w:cs="Arial"/>
                <w:noProof/>
                <w:sz w:val="20"/>
                <w:szCs w:val="20"/>
                <w:lang w:val="en-US"/>
              </w:rPr>
              <w:t xml:space="preserve">, storing, and disseminating </w:t>
            </w:r>
            <w:r>
              <w:rPr>
                <w:rFonts w:ascii="Arial" w:hAnsi="Arial" w:cs="Arial"/>
                <w:noProof/>
                <w:sz w:val="20"/>
                <w:szCs w:val="20"/>
                <w:lang w:val="en-US"/>
              </w:rPr>
              <w:t>program knowledge</w:t>
            </w:r>
          </w:p>
          <w:p w:rsidR="000A47E4" w:rsidRDefault="000A47E4" w:rsidP="000A47E4">
            <w:pPr>
              <w:autoSpaceDE w:val="0"/>
              <w:autoSpaceDN w:val="0"/>
              <w:adjustRightInd w:val="0"/>
              <w:rPr>
                <w:rFonts w:ascii="Arial" w:hAnsi="Arial" w:cs="Arial"/>
                <w:noProof/>
                <w:sz w:val="20"/>
                <w:szCs w:val="20"/>
                <w:lang w:val="en-US"/>
              </w:rPr>
            </w:pPr>
          </w:p>
          <w:p w:rsidR="00FC627F" w:rsidRDefault="00822F3D" w:rsidP="000B57AB">
            <w:pPr>
              <w:numPr>
                <w:ilvl w:val="0"/>
                <w:numId w:val="6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Occasionally</w:t>
            </w:r>
            <w:r w:rsidR="00384361">
              <w:rPr>
                <w:rFonts w:ascii="Arial" w:hAnsi="Arial" w:cs="Arial"/>
                <w:noProof/>
                <w:sz w:val="20"/>
                <w:szCs w:val="20"/>
                <w:lang w:val="en-US"/>
              </w:rPr>
              <w:t xml:space="preserve"> </w:t>
            </w:r>
            <w:r w:rsidR="000F259E">
              <w:rPr>
                <w:rFonts w:ascii="Arial" w:hAnsi="Arial" w:cs="Arial"/>
                <w:noProof/>
                <w:sz w:val="20"/>
                <w:szCs w:val="20"/>
                <w:lang w:val="en-US"/>
              </w:rPr>
              <w:t>a</w:t>
            </w:r>
            <w:r w:rsidR="008C73D4">
              <w:rPr>
                <w:rFonts w:ascii="Arial" w:hAnsi="Arial" w:cs="Arial"/>
                <w:noProof/>
                <w:sz w:val="20"/>
                <w:szCs w:val="20"/>
                <w:lang w:val="en-US"/>
              </w:rPr>
              <w:t>nalyzed and shared good practices and lessons learned</w:t>
            </w:r>
            <w:r w:rsidR="00742E94">
              <w:rPr>
                <w:rFonts w:ascii="Arial" w:hAnsi="Arial" w:cs="Arial"/>
                <w:noProof/>
                <w:sz w:val="20"/>
                <w:szCs w:val="20"/>
                <w:lang w:val="en-US"/>
              </w:rPr>
              <w:t xml:space="preserve"> internally</w:t>
            </w:r>
            <w:r w:rsidR="000A47E4">
              <w:rPr>
                <w:rFonts w:ascii="Arial" w:hAnsi="Arial" w:cs="Arial"/>
                <w:noProof/>
                <w:sz w:val="20"/>
                <w:szCs w:val="20"/>
                <w:lang w:val="en-US"/>
              </w:rPr>
              <w:t xml:space="preserve">, but </w:t>
            </w:r>
            <w:r w:rsidR="000F259E">
              <w:rPr>
                <w:rFonts w:ascii="Arial" w:hAnsi="Arial" w:cs="Arial"/>
                <w:noProof/>
                <w:sz w:val="20"/>
                <w:szCs w:val="20"/>
                <w:lang w:val="en-US"/>
              </w:rPr>
              <w:t>not annually</w:t>
            </w:r>
          </w:p>
          <w:p w:rsidR="00FC627F" w:rsidRDefault="00FC627F" w:rsidP="000A47E4">
            <w:pPr>
              <w:rPr>
                <w:noProof/>
              </w:rPr>
            </w:pPr>
          </w:p>
          <w:p w:rsidR="00683E5F" w:rsidRDefault="00A2247C" w:rsidP="000B57AB">
            <w:pPr>
              <w:numPr>
                <w:ilvl w:val="0"/>
                <w:numId w:val="6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Joined</w:t>
            </w:r>
            <w:r w:rsidR="00683E5F">
              <w:rPr>
                <w:rFonts w:ascii="Arial" w:hAnsi="Arial" w:cs="Arial"/>
                <w:noProof/>
                <w:sz w:val="20"/>
                <w:szCs w:val="20"/>
                <w:lang w:val="en-US"/>
              </w:rPr>
              <w:t xml:space="preserve"> some formal networks, but has n</w:t>
            </w:r>
            <w:r>
              <w:rPr>
                <w:rFonts w:ascii="Arial" w:hAnsi="Arial" w:cs="Arial"/>
                <w:noProof/>
                <w:sz w:val="20"/>
                <w:szCs w:val="20"/>
                <w:lang w:val="en-US"/>
              </w:rPr>
              <w:t>ot taken an active role in them</w:t>
            </w:r>
          </w:p>
          <w:p w:rsidR="00683E5F" w:rsidRDefault="00683E5F" w:rsidP="000A47E4">
            <w:pPr>
              <w:autoSpaceDE w:val="0"/>
              <w:autoSpaceDN w:val="0"/>
              <w:adjustRightInd w:val="0"/>
              <w:rPr>
                <w:rFonts w:ascii="Arial" w:hAnsi="Arial" w:cs="Arial"/>
                <w:noProof/>
                <w:sz w:val="20"/>
                <w:szCs w:val="20"/>
                <w:lang w:val="en-US"/>
              </w:rPr>
            </w:pPr>
          </w:p>
          <w:p w:rsidR="00791A58" w:rsidRDefault="00822F3D" w:rsidP="000B57AB">
            <w:pPr>
              <w:numPr>
                <w:ilvl w:val="0"/>
                <w:numId w:val="6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Occasionally</w:t>
            </w:r>
            <w:r w:rsidR="00914B22">
              <w:rPr>
                <w:rFonts w:ascii="Arial" w:hAnsi="Arial" w:cs="Arial"/>
                <w:noProof/>
                <w:sz w:val="20"/>
                <w:szCs w:val="20"/>
                <w:lang w:val="en-US"/>
              </w:rPr>
              <w:t xml:space="preserve"> </w:t>
            </w:r>
            <w:r w:rsidR="00C80D44" w:rsidRPr="00EE4279">
              <w:rPr>
                <w:rFonts w:ascii="Arial" w:hAnsi="Arial" w:cs="Arial"/>
                <w:noProof/>
                <w:sz w:val="20"/>
                <w:szCs w:val="20"/>
                <w:lang w:val="en-US"/>
              </w:rPr>
              <w:t>participate</w:t>
            </w:r>
            <w:r w:rsidR="00A2247C">
              <w:rPr>
                <w:rFonts w:ascii="Arial" w:hAnsi="Arial" w:cs="Arial"/>
                <w:noProof/>
                <w:sz w:val="20"/>
                <w:szCs w:val="20"/>
                <w:lang w:val="en-US"/>
              </w:rPr>
              <w:t>d</w:t>
            </w:r>
            <w:r w:rsidR="00C80D44" w:rsidRPr="00EE4279">
              <w:rPr>
                <w:rFonts w:ascii="Arial" w:hAnsi="Arial" w:cs="Arial"/>
                <w:noProof/>
                <w:sz w:val="20"/>
                <w:szCs w:val="20"/>
                <w:lang w:val="en-US"/>
              </w:rPr>
              <w:t xml:space="preserve"> in </w:t>
            </w:r>
            <w:r w:rsidR="00C80D44">
              <w:rPr>
                <w:rFonts w:ascii="Arial" w:hAnsi="Arial" w:cs="Arial"/>
                <w:noProof/>
                <w:sz w:val="20"/>
                <w:szCs w:val="20"/>
                <w:lang w:val="en-US"/>
              </w:rPr>
              <w:t xml:space="preserve">discussions with </w:t>
            </w:r>
            <w:r w:rsidR="002A1824">
              <w:rPr>
                <w:rFonts w:ascii="Arial" w:hAnsi="Arial" w:cs="Arial"/>
                <w:noProof/>
                <w:sz w:val="20"/>
                <w:szCs w:val="20"/>
                <w:lang w:val="en-US"/>
              </w:rPr>
              <w:t xml:space="preserve">donors, governments, and civil society </w:t>
            </w:r>
            <w:r w:rsidR="00C80D44">
              <w:rPr>
                <w:rFonts w:ascii="Arial" w:hAnsi="Arial" w:cs="Arial"/>
                <w:noProof/>
                <w:sz w:val="20"/>
                <w:szCs w:val="20"/>
                <w:lang w:val="en-US"/>
              </w:rPr>
              <w:t>organizations on approaches, lessons learned, and good practices</w:t>
            </w:r>
          </w:p>
          <w:p w:rsidR="000A47E4" w:rsidRDefault="000A47E4" w:rsidP="000A47E4">
            <w:pPr>
              <w:rPr>
                <w:noProof/>
              </w:rPr>
            </w:pPr>
          </w:p>
          <w:p w:rsidR="00683E5F" w:rsidRPr="000A47E4" w:rsidRDefault="000A47E4" w:rsidP="000B57AB">
            <w:pPr>
              <w:numPr>
                <w:ilvl w:val="0"/>
                <w:numId w:val="6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Occasionally </w:t>
            </w:r>
            <w:r w:rsidRPr="00791A58">
              <w:rPr>
                <w:rFonts w:ascii="Arial" w:hAnsi="Arial" w:cs="Arial"/>
                <w:noProof/>
                <w:sz w:val="20"/>
                <w:szCs w:val="20"/>
                <w:lang w:val="en-US"/>
              </w:rPr>
              <w:t>presented its approaches and results at external events</w:t>
            </w:r>
          </w:p>
        </w:tc>
        <w:tc>
          <w:tcPr>
            <w:tcW w:w="3330" w:type="dxa"/>
            <w:shd w:val="clear" w:color="auto" w:fill="auto"/>
          </w:tcPr>
          <w:p w:rsidR="00A2247C" w:rsidRDefault="00742E94" w:rsidP="00247B04">
            <w:pPr>
              <w:autoSpaceDE w:val="0"/>
              <w:autoSpaceDN w:val="0"/>
              <w:adjustRightInd w:val="0"/>
              <w:rPr>
                <w:rFonts w:ascii="Arial" w:hAnsi="Arial" w:cs="Arial"/>
                <w:noProof/>
                <w:sz w:val="20"/>
                <w:szCs w:val="20"/>
                <w:lang w:val="en-US"/>
              </w:rPr>
            </w:pPr>
            <w:r w:rsidRPr="00EE4279">
              <w:rPr>
                <w:rFonts w:ascii="Arial" w:hAnsi="Arial" w:cs="Arial"/>
                <w:noProof/>
                <w:sz w:val="20"/>
                <w:szCs w:val="20"/>
                <w:lang w:val="en-US"/>
              </w:rPr>
              <w:t xml:space="preserve">The organization </w:t>
            </w:r>
            <w:r>
              <w:rPr>
                <w:rFonts w:ascii="Arial" w:hAnsi="Arial" w:cs="Arial"/>
                <w:noProof/>
                <w:sz w:val="20"/>
                <w:szCs w:val="20"/>
                <w:lang w:val="en-US"/>
              </w:rPr>
              <w:t xml:space="preserve">has </w:t>
            </w:r>
          </w:p>
          <w:p w:rsidR="00A2247C" w:rsidRDefault="00A2247C" w:rsidP="00247B04">
            <w:pPr>
              <w:autoSpaceDE w:val="0"/>
              <w:autoSpaceDN w:val="0"/>
              <w:adjustRightInd w:val="0"/>
              <w:rPr>
                <w:rFonts w:ascii="Arial" w:hAnsi="Arial" w:cs="Arial"/>
                <w:noProof/>
                <w:sz w:val="20"/>
                <w:szCs w:val="20"/>
                <w:lang w:val="en-US"/>
              </w:rPr>
            </w:pPr>
          </w:p>
          <w:p w:rsidR="00A2247C" w:rsidRDefault="00A2247C" w:rsidP="000B57AB">
            <w:pPr>
              <w:numPr>
                <w:ilvl w:val="0"/>
                <w:numId w:val="6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Adequate </w:t>
            </w:r>
            <w:r w:rsidR="00CF6E5B">
              <w:rPr>
                <w:rFonts w:ascii="Arial" w:hAnsi="Arial" w:cs="Arial"/>
                <w:noProof/>
                <w:sz w:val="20"/>
                <w:szCs w:val="20"/>
                <w:lang w:val="en-US"/>
              </w:rPr>
              <w:t xml:space="preserve">proven </w:t>
            </w:r>
            <w:r w:rsidRPr="00EE4279">
              <w:rPr>
                <w:rFonts w:ascii="Arial" w:hAnsi="Arial" w:cs="Arial"/>
                <w:noProof/>
                <w:sz w:val="20"/>
                <w:szCs w:val="20"/>
                <w:lang w:val="en-US"/>
              </w:rPr>
              <w:t>analytical capacity to identify good practices and lessons learned</w:t>
            </w:r>
          </w:p>
          <w:p w:rsidR="000A47E4" w:rsidRDefault="000A47E4" w:rsidP="000A47E4">
            <w:pPr>
              <w:autoSpaceDE w:val="0"/>
              <w:autoSpaceDN w:val="0"/>
              <w:adjustRightInd w:val="0"/>
              <w:ind w:left="360"/>
              <w:rPr>
                <w:rFonts w:ascii="Arial" w:hAnsi="Arial" w:cs="Arial"/>
                <w:noProof/>
                <w:sz w:val="20"/>
                <w:szCs w:val="20"/>
                <w:lang w:val="en-US"/>
              </w:rPr>
            </w:pPr>
          </w:p>
          <w:p w:rsidR="000A47E4" w:rsidRDefault="000A47E4" w:rsidP="000B57AB">
            <w:pPr>
              <w:numPr>
                <w:ilvl w:val="0"/>
                <w:numId w:val="6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Adequate systems for documenting</w:t>
            </w:r>
            <w:r w:rsidR="00CF6E5B">
              <w:rPr>
                <w:rFonts w:ascii="Arial" w:hAnsi="Arial" w:cs="Arial"/>
                <w:noProof/>
                <w:sz w:val="20"/>
                <w:szCs w:val="20"/>
                <w:lang w:val="en-US"/>
              </w:rPr>
              <w:t>, storing, and disseminating</w:t>
            </w:r>
            <w:r>
              <w:rPr>
                <w:rFonts w:ascii="Arial" w:hAnsi="Arial" w:cs="Arial"/>
                <w:noProof/>
                <w:sz w:val="20"/>
                <w:szCs w:val="20"/>
                <w:lang w:val="en-US"/>
              </w:rPr>
              <w:t xml:space="preserve"> program knowledge</w:t>
            </w:r>
          </w:p>
          <w:p w:rsidR="00A2247C" w:rsidRDefault="00A2247C" w:rsidP="00914B22">
            <w:pPr>
              <w:autoSpaceDE w:val="0"/>
              <w:autoSpaceDN w:val="0"/>
              <w:adjustRightInd w:val="0"/>
              <w:rPr>
                <w:rFonts w:ascii="Arial" w:hAnsi="Arial" w:cs="Arial"/>
                <w:noProof/>
                <w:sz w:val="20"/>
                <w:szCs w:val="20"/>
                <w:lang w:val="en-US"/>
              </w:rPr>
            </w:pPr>
          </w:p>
          <w:p w:rsidR="00A2247C" w:rsidRDefault="008C73D4" w:rsidP="000B57AB">
            <w:pPr>
              <w:numPr>
                <w:ilvl w:val="0"/>
                <w:numId w:val="6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Analyzed and shared good practices and lessons learned</w:t>
            </w:r>
            <w:r w:rsidR="00A2247C">
              <w:rPr>
                <w:rFonts w:ascii="Arial" w:hAnsi="Arial" w:cs="Arial"/>
                <w:noProof/>
                <w:sz w:val="20"/>
                <w:szCs w:val="20"/>
                <w:lang w:val="en-US"/>
              </w:rPr>
              <w:t xml:space="preserve"> internally</w:t>
            </w:r>
            <w:r w:rsidR="002067B0">
              <w:rPr>
                <w:rFonts w:ascii="Arial" w:hAnsi="Arial" w:cs="Arial"/>
                <w:noProof/>
                <w:sz w:val="20"/>
                <w:szCs w:val="20"/>
                <w:lang w:val="en-US"/>
              </w:rPr>
              <w:t xml:space="preserve"> at least once a year</w:t>
            </w:r>
          </w:p>
          <w:p w:rsidR="00791A58" w:rsidRDefault="00791A58" w:rsidP="00791A58">
            <w:pPr>
              <w:rPr>
                <w:noProof/>
              </w:rPr>
            </w:pPr>
          </w:p>
          <w:p w:rsidR="00914B22" w:rsidRDefault="00822F3D" w:rsidP="000B57AB">
            <w:pPr>
              <w:numPr>
                <w:ilvl w:val="0"/>
                <w:numId w:val="6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Regularly</w:t>
            </w:r>
            <w:r w:rsidR="003B1B79">
              <w:rPr>
                <w:rFonts w:ascii="Arial" w:hAnsi="Arial" w:cs="Arial"/>
                <w:noProof/>
                <w:sz w:val="20"/>
                <w:szCs w:val="20"/>
                <w:lang w:val="en-US"/>
              </w:rPr>
              <w:t xml:space="preserve"> </w:t>
            </w:r>
            <w:r w:rsidR="00914B22">
              <w:rPr>
                <w:rFonts w:ascii="Arial" w:hAnsi="Arial" w:cs="Arial"/>
                <w:noProof/>
                <w:sz w:val="20"/>
                <w:szCs w:val="20"/>
                <w:lang w:val="en-US"/>
              </w:rPr>
              <w:t xml:space="preserve">participated </w:t>
            </w:r>
            <w:r w:rsidR="003B1B79">
              <w:rPr>
                <w:rFonts w:ascii="Arial" w:hAnsi="Arial" w:cs="Arial"/>
                <w:noProof/>
                <w:sz w:val="20"/>
                <w:szCs w:val="20"/>
                <w:lang w:val="en-US"/>
              </w:rPr>
              <w:t xml:space="preserve">actively </w:t>
            </w:r>
            <w:r w:rsidR="00914B22">
              <w:rPr>
                <w:rFonts w:ascii="Arial" w:hAnsi="Arial" w:cs="Arial"/>
                <w:noProof/>
                <w:sz w:val="20"/>
                <w:szCs w:val="20"/>
                <w:lang w:val="en-US"/>
              </w:rPr>
              <w:t>in some formal networks, although not in a leadership role</w:t>
            </w:r>
          </w:p>
          <w:p w:rsidR="00A2247C" w:rsidRDefault="00A2247C" w:rsidP="00914B22">
            <w:pPr>
              <w:autoSpaceDE w:val="0"/>
              <w:autoSpaceDN w:val="0"/>
              <w:adjustRightInd w:val="0"/>
              <w:rPr>
                <w:rFonts w:ascii="Arial" w:hAnsi="Arial" w:cs="Arial"/>
                <w:noProof/>
                <w:sz w:val="20"/>
                <w:szCs w:val="20"/>
                <w:lang w:val="en-US"/>
              </w:rPr>
            </w:pPr>
          </w:p>
          <w:p w:rsidR="00A2247C" w:rsidRDefault="00822F3D" w:rsidP="000B57AB">
            <w:pPr>
              <w:numPr>
                <w:ilvl w:val="0"/>
                <w:numId w:val="6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Regularly</w:t>
            </w:r>
            <w:r w:rsidR="00914B22">
              <w:rPr>
                <w:rFonts w:ascii="Arial" w:hAnsi="Arial" w:cs="Arial"/>
                <w:noProof/>
                <w:sz w:val="20"/>
                <w:szCs w:val="20"/>
                <w:lang w:val="en-US"/>
              </w:rPr>
              <w:t xml:space="preserve"> p</w:t>
            </w:r>
            <w:r w:rsidR="00A2247C" w:rsidRPr="00EE4279">
              <w:rPr>
                <w:rFonts w:ascii="Arial" w:hAnsi="Arial" w:cs="Arial"/>
                <w:noProof/>
                <w:sz w:val="20"/>
                <w:szCs w:val="20"/>
                <w:lang w:val="en-US"/>
              </w:rPr>
              <w:t>articipate</w:t>
            </w:r>
            <w:r w:rsidR="00A2247C">
              <w:rPr>
                <w:rFonts w:ascii="Arial" w:hAnsi="Arial" w:cs="Arial"/>
                <w:noProof/>
                <w:sz w:val="20"/>
                <w:szCs w:val="20"/>
                <w:lang w:val="en-US"/>
              </w:rPr>
              <w:t>d</w:t>
            </w:r>
            <w:r w:rsidR="00A2247C" w:rsidRPr="00EE4279">
              <w:rPr>
                <w:rFonts w:ascii="Arial" w:hAnsi="Arial" w:cs="Arial"/>
                <w:noProof/>
                <w:sz w:val="20"/>
                <w:szCs w:val="20"/>
                <w:lang w:val="en-US"/>
              </w:rPr>
              <w:t xml:space="preserve"> in </w:t>
            </w:r>
            <w:r w:rsidR="00A2247C">
              <w:rPr>
                <w:rFonts w:ascii="Arial" w:hAnsi="Arial" w:cs="Arial"/>
                <w:noProof/>
                <w:sz w:val="20"/>
                <w:szCs w:val="20"/>
                <w:lang w:val="en-US"/>
              </w:rPr>
              <w:t xml:space="preserve">discussions with </w:t>
            </w:r>
            <w:r w:rsidR="002A1824">
              <w:rPr>
                <w:rFonts w:ascii="Arial" w:hAnsi="Arial" w:cs="Arial"/>
                <w:noProof/>
                <w:sz w:val="20"/>
                <w:szCs w:val="20"/>
                <w:lang w:val="en-US"/>
              </w:rPr>
              <w:t xml:space="preserve">donors, governments, and civil society </w:t>
            </w:r>
            <w:r w:rsidR="00A2247C">
              <w:rPr>
                <w:rFonts w:ascii="Arial" w:hAnsi="Arial" w:cs="Arial"/>
                <w:noProof/>
                <w:sz w:val="20"/>
                <w:szCs w:val="20"/>
                <w:lang w:val="en-US"/>
              </w:rPr>
              <w:t xml:space="preserve">organizations on policies, lessons learned, and good practices </w:t>
            </w:r>
          </w:p>
          <w:p w:rsidR="00A2247C" w:rsidRDefault="00A2247C" w:rsidP="00914B22">
            <w:pPr>
              <w:autoSpaceDE w:val="0"/>
              <w:autoSpaceDN w:val="0"/>
              <w:adjustRightInd w:val="0"/>
              <w:rPr>
                <w:rFonts w:ascii="Arial" w:hAnsi="Arial" w:cs="Arial"/>
                <w:noProof/>
                <w:sz w:val="20"/>
                <w:szCs w:val="20"/>
                <w:lang w:val="en-US"/>
              </w:rPr>
            </w:pPr>
          </w:p>
          <w:p w:rsidR="00683E5F" w:rsidRPr="00EE4279" w:rsidRDefault="00822F3D" w:rsidP="000B57AB">
            <w:pPr>
              <w:numPr>
                <w:ilvl w:val="0"/>
                <w:numId w:val="6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Regularly</w:t>
            </w:r>
            <w:r w:rsidR="00914B22">
              <w:rPr>
                <w:rFonts w:ascii="Arial" w:hAnsi="Arial" w:cs="Arial"/>
                <w:noProof/>
                <w:sz w:val="20"/>
                <w:szCs w:val="20"/>
                <w:lang w:val="en-US"/>
              </w:rPr>
              <w:t xml:space="preserve"> </w:t>
            </w:r>
            <w:r w:rsidR="00A2247C">
              <w:rPr>
                <w:rFonts w:ascii="Arial" w:hAnsi="Arial" w:cs="Arial"/>
                <w:noProof/>
                <w:sz w:val="20"/>
                <w:szCs w:val="20"/>
                <w:lang w:val="en-US"/>
              </w:rPr>
              <w:t>presented its approach</w:t>
            </w:r>
            <w:r w:rsidR="003B1B79">
              <w:rPr>
                <w:rFonts w:ascii="Arial" w:hAnsi="Arial" w:cs="Arial"/>
                <w:noProof/>
                <w:sz w:val="20"/>
                <w:szCs w:val="20"/>
                <w:lang w:val="en-US"/>
              </w:rPr>
              <w:t>es</w:t>
            </w:r>
            <w:r w:rsidR="00A2247C">
              <w:rPr>
                <w:rFonts w:ascii="Arial" w:hAnsi="Arial" w:cs="Arial"/>
                <w:noProof/>
                <w:sz w:val="20"/>
                <w:szCs w:val="20"/>
                <w:lang w:val="en-US"/>
              </w:rPr>
              <w:t xml:space="preserve"> and results at external events</w:t>
            </w:r>
          </w:p>
        </w:tc>
        <w:tc>
          <w:tcPr>
            <w:tcW w:w="3438" w:type="dxa"/>
            <w:shd w:val="clear" w:color="auto" w:fill="auto"/>
          </w:tcPr>
          <w:p w:rsidR="00914B22" w:rsidRDefault="00742E94" w:rsidP="00247B04">
            <w:pPr>
              <w:autoSpaceDE w:val="0"/>
              <w:autoSpaceDN w:val="0"/>
              <w:adjustRightInd w:val="0"/>
              <w:rPr>
                <w:rFonts w:ascii="Arial" w:hAnsi="Arial" w:cs="Arial"/>
                <w:noProof/>
                <w:sz w:val="20"/>
                <w:szCs w:val="20"/>
                <w:lang w:val="en-US"/>
              </w:rPr>
            </w:pPr>
            <w:r w:rsidRPr="00EE4279">
              <w:rPr>
                <w:rFonts w:ascii="Arial" w:hAnsi="Arial" w:cs="Arial"/>
                <w:noProof/>
                <w:sz w:val="20"/>
                <w:szCs w:val="20"/>
                <w:lang w:val="en-US"/>
              </w:rPr>
              <w:t xml:space="preserve">The organization </w:t>
            </w:r>
            <w:r>
              <w:rPr>
                <w:rFonts w:ascii="Arial" w:hAnsi="Arial" w:cs="Arial"/>
                <w:noProof/>
                <w:sz w:val="20"/>
                <w:szCs w:val="20"/>
                <w:lang w:val="en-US"/>
              </w:rPr>
              <w:t xml:space="preserve">has </w:t>
            </w:r>
          </w:p>
          <w:p w:rsidR="003B1B79" w:rsidRDefault="003B1B79" w:rsidP="00247B04">
            <w:pPr>
              <w:autoSpaceDE w:val="0"/>
              <w:autoSpaceDN w:val="0"/>
              <w:adjustRightInd w:val="0"/>
              <w:rPr>
                <w:rFonts w:ascii="Arial" w:hAnsi="Arial" w:cs="Arial"/>
                <w:noProof/>
                <w:sz w:val="20"/>
                <w:szCs w:val="20"/>
                <w:lang w:val="en-US"/>
              </w:rPr>
            </w:pPr>
          </w:p>
          <w:p w:rsidR="003B1B79" w:rsidRDefault="003B1B79" w:rsidP="000B57AB">
            <w:pPr>
              <w:numPr>
                <w:ilvl w:val="0"/>
                <w:numId w:val="6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 xml:space="preserve">Good </w:t>
            </w:r>
            <w:r w:rsidR="00CF6E5B">
              <w:rPr>
                <w:rFonts w:ascii="Arial" w:hAnsi="Arial" w:cs="Arial"/>
                <w:noProof/>
                <w:sz w:val="20"/>
                <w:szCs w:val="20"/>
                <w:lang w:val="en-US"/>
              </w:rPr>
              <w:t xml:space="preserve">proven </w:t>
            </w:r>
            <w:r w:rsidRPr="00EE4279">
              <w:rPr>
                <w:rFonts w:ascii="Arial" w:hAnsi="Arial" w:cs="Arial"/>
                <w:noProof/>
                <w:sz w:val="20"/>
                <w:szCs w:val="20"/>
                <w:lang w:val="en-US"/>
              </w:rPr>
              <w:t>analytical capacity to identify good practices and lessons learned</w:t>
            </w:r>
          </w:p>
          <w:p w:rsidR="000A47E4" w:rsidRDefault="000A47E4" w:rsidP="000A47E4">
            <w:pPr>
              <w:autoSpaceDE w:val="0"/>
              <w:autoSpaceDN w:val="0"/>
              <w:adjustRightInd w:val="0"/>
              <w:ind w:left="360"/>
              <w:rPr>
                <w:rFonts w:ascii="Arial" w:hAnsi="Arial" w:cs="Arial"/>
                <w:noProof/>
                <w:sz w:val="20"/>
                <w:szCs w:val="20"/>
                <w:lang w:val="en-US"/>
              </w:rPr>
            </w:pPr>
          </w:p>
          <w:p w:rsidR="000A47E4" w:rsidRDefault="000A47E4" w:rsidP="000B57AB">
            <w:pPr>
              <w:numPr>
                <w:ilvl w:val="0"/>
                <w:numId w:val="6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Strong systems for documenting</w:t>
            </w:r>
            <w:r w:rsidR="00CF6E5B">
              <w:rPr>
                <w:rFonts w:ascii="Arial" w:hAnsi="Arial" w:cs="Arial"/>
                <w:noProof/>
                <w:sz w:val="20"/>
                <w:szCs w:val="20"/>
                <w:lang w:val="en-US"/>
              </w:rPr>
              <w:t xml:space="preserve">, storing, and disseminating </w:t>
            </w:r>
            <w:r>
              <w:rPr>
                <w:rFonts w:ascii="Arial" w:hAnsi="Arial" w:cs="Arial"/>
                <w:noProof/>
                <w:sz w:val="20"/>
                <w:szCs w:val="20"/>
                <w:lang w:val="en-US"/>
              </w:rPr>
              <w:t>program knowledge</w:t>
            </w:r>
          </w:p>
          <w:p w:rsidR="003B1B79" w:rsidRDefault="003B1B79" w:rsidP="003B1B79">
            <w:pPr>
              <w:autoSpaceDE w:val="0"/>
              <w:autoSpaceDN w:val="0"/>
              <w:adjustRightInd w:val="0"/>
              <w:rPr>
                <w:rFonts w:ascii="Arial" w:hAnsi="Arial" w:cs="Arial"/>
                <w:noProof/>
                <w:sz w:val="20"/>
                <w:szCs w:val="20"/>
                <w:lang w:val="en-US"/>
              </w:rPr>
            </w:pPr>
          </w:p>
          <w:p w:rsidR="003B1B79" w:rsidRDefault="008C73D4" w:rsidP="000B57AB">
            <w:pPr>
              <w:numPr>
                <w:ilvl w:val="0"/>
                <w:numId w:val="6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Analyzed</w:t>
            </w:r>
            <w:r w:rsidR="007F5C10">
              <w:rPr>
                <w:rFonts w:ascii="Arial" w:hAnsi="Arial" w:cs="Arial"/>
                <w:noProof/>
                <w:sz w:val="20"/>
                <w:szCs w:val="20"/>
                <w:lang w:val="en-US"/>
              </w:rPr>
              <w:t xml:space="preserve"> and</w:t>
            </w:r>
            <w:r w:rsidR="006C3E25">
              <w:rPr>
                <w:rFonts w:ascii="Arial" w:hAnsi="Arial" w:cs="Arial"/>
                <w:noProof/>
                <w:sz w:val="20"/>
                <w:szCs w:val="20"/>
                <w:lang w:val="en-US"/>
              </w:rPr>
              <w:t xml:space="preserve"> s</w:t>
            </w:r>
            <w:r w:rsidR="003B1B79">
              <w:rPr>
                <w:rFonts w:ascii="Arial" w:hAnsi="Arial" w:cs="Arial"/>
                <w:noProof/>
                <w:sz w:val="20"/>
                <w:szCs w:val="20"/>
                <w:lang w:val="en-US"/>
              </w:rPr>
              <w:t>hared good practices and lessons learned internally</w:t>
            </w:r>
            <w:r w:rsidR="000A47E4">
              <w:rPr>
                <w:rFonts w:ascii="Arial" w:hAnsi="Arial" w:cs="Arial"/>
                <w:noProof/>
                <w:sz w:val="20"/>
                <w:szCs w:val="20"/>
                <w:lang w:val="en-US"/>
              </w:rPr>
              <w:t xml:space="preserve"> </w:t>
            </w:r>
            <w:r w:rsidR="002067B0">
              <w:rPr>
                <w:rFonts w:ascii="Arial" w:hAnsi="Arial" w:cs="Arial"/>
                <w:noProof/>
                <w:sz w:val="20"/>
                <w:szCs w:val="20"/>
                <w:lang w:val="en-US"/>
              </w:rPr>
              <w:t>at least twice a year</w:t>
            </w:r>
          </w:p>
          <w:p w:rsidR="00791A58" w:rsidRDefault="00791A58" w:rsidP="00791A58">
            <w:pPr>
              <w:rPr>
                <w:noProof/>
              </w:rPr>
            </w:pPr>
          </w:p>
          <w:p w:rsidR="003B1B79" w:rsidRDefault="00822F3D" w:rsidP="000B57AB">
            <w:pPr>
              <w:numPr>
                <w:ilvl w:val="0"/>
                <w:numId w:val="6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Frequently</w:t>
            </w:r>
            <w:r w:rsidR="003B1B79">
              <w:rPr>
                <w:rFonts w:ascii="Arial" w:hAnsi="Arial" w:cs="Arial"/>
                <w:noProof/>
                <w:sz w:val="20"/>
                <w:szCs w:val="20"/>
                <w:lang w:val="en-US"/>
              </w:rPr>
              <w:t xml:space="preserve"> participated actively in formal networks and in a leadership role</w:t>
            </w:r>
          </w:p>
          <w:p w:rsidR="003B1B79" w:rsidRDefault="003B1B79" w:rsidP="003B1B79">
            <w:pPr>
              <w:autoSpaceDE w:val="0"/>
              <w:autoSpaceDN w:val="0"/>
              <w:adjustRightInd w:val="0"/>
              <w:rPr>
                <w:rFonts w:ascii="Arial" w:hAnsi="Arial" w:cs="Arial"/>
                <w:noProof/>
                <w:sz w:val="20"/>
                <w:szCs w:val="20"/>
                <w:lang w:val="en-US"/>
              </w:rPr>
            </w:pPr>
          </w:p>
          <w:p w:rsidR="003B1B79" w:rsidRDefault="00822F3D" w:rsidP="000B57AB">
            <w:pPr>
              <w:numPr>
                <w:ilvl w:val="0"/>
                <w:numId w:val="6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Frequently</w:t>
            </w:r>
            <w:r w:rsidR="003B1B79">
              <w:rPr>
                <w:rFonts w:ascii="Arial" w:hAnsi="Arial" w:cs="Arial"/>
                <w:noProof/>
                <w:sz w:val="20"/>
                <w:szCs w:val="20"/>
                <w:lang w:val="en-US"/>
              </w:rPr>
              <w:t xml:space="preserve"> </w:t>
            </w:r>
            <w:r w:rsidR="00FC627F">
              <w:rPr>
                <w:rFonts w:ascii="Arial" w:hAnsi="Arial" w:cs="Arial"/>
                <w:noProof/>
                <w:sz w:val="20"/>
                <w:szCs w:val="20"/>
                <w:lang w:val="en-US"/>
              </w:rPr>
              <w:t xml:space="preserve">and routinely </w:t>
            </w:r>
            <w:r w:rsidR="003B1B79">
              <w:rPr>
                <w:rFonts w:ascii="Arial" w:hAnsi="Arial" w:cs="Arial"/>
                <w:noProof/>
                <w:sz w:val="20"/>
                <w:szCs w:val="20"/>
                <w:lang w:val="en-US"/>
              </w:rPr>
              <w:t>p</w:t>
            </w:r>
            <w:r w:rsidR="003B1B79" w:rsidRPr="00EE4279">
              <w:rPr>
                <w:rFonts w:ascii="Arial" w:hAnsi="Arial" w:cs="Arial"/>
                <w:noProof/>
                <w:sz w:val="20"/>
                <w:szCs w:val="20"/>
                <w:lang w:val="en-US"/>
              </w:rPr>
              <w:t>articipate</w:t>
            </w:r>
            <w:r w:rsidR="003B1B79">
              <w:rPr>
                <w:rFonts w:ascii="Arial" w:hAnsi="Arial" w:cs="Arial"/>
                <w:noProof/>
                <w:sz w:val="20"/>
                <w:szCs w:val="20"/>
                <w:lang w:val="en-US"/>
              </w:rPr>
              <w:t>d</w:t>
            </w:r>
            <w:r w:rsidR="003B1B79" w:rsidRPr="00EE4279">
              <w:rPr>
                <w:rFonts w:ascii="Arial" w:hAnsi="Arial" w:cs="Arial"/>
                <w:noProof/>
                <w:sz w:val="20"/>
                <w:szCs w:val="20"/>
                <w:lang w:val="en-US"/>
              </w:rPr>
              <w:t xml:space="preserve"> in </w:t>
            </w:r>
            <w:r w:rsidR="003B1B79">
              <w:rPr>
                <w:rFonts w:ascii="Arial" w:hAnsi="Arial" w:cs="Arial"/>
                <w:noProof/>
                <w:sz w:val="20"/>
                <w:szCs w:val="20"/>
                <w:lang w:val="en-US"/>
              </w:rPr>
              <w:t xml:space="preserve">discussions with </w:t>
            </w:r>
            <w:r w:rsidR="002A1824">
              <w:rPr>
                <w:rFonts w:ascii="Arial" w:hAnsi="Arial" w:cs="Arial"/>
                <w:noProof/>
                <w:sz w:val="20"/>
                <w:szCs w:val="20"/>
                <w:lang w:val="en-US"/>
              </w:rPr>
              <w:t>donors, governments, and civil society</w:t>
            </w:r>
            <w:r w:rsidR="003B1B79">
              <w:rPr>
                <w:rFonts w:ascii="Arial" w:hAnsi="Arial" w:cs="Arial"/>
                <w:noProof/>
                <w:sz w:val="20"/>
                <w:szCs w:val="20"/>
                <w:lang w:val="en-US"/>
              </w:rPr>
              <w:t xml:space="preserve"> organizations on </w:t>
            </w:r>
            <w:r w:rsidR="002A1824">
              <w:rPr>
                <w:rFonts w:ascii="Arial" w:hAnsi="Arial" w:cs="Arial"/>
                <w:noProof/>
                <w:sz w:val="20"/>
                <w:szCs w:val="20"/>
                <w:lang w:val="en-US"/>
              </w:rPr>
              <w:t>approache</w:t>
            </w:r>
            <w:r w:rsidR="003B1B79">
              <w:rPr>
                <w:rFonts w:ascii="Arial" w:hAnsi="Arial" w:cs="Arial"/>
                <w:noProof/>
                <w:sz w:val="20"/>
                <w:szCs w:val="20"/>
                <w:lang w:val="en-US"/>
              </w:rPr>
              <w:t>s, lessons learned, and good practices</w:t>
            </w:r>
          </w:p>
          <w:p w:rsidR="003B1B79" w:rsidRDefault="003B1B79" w:rsidP="003B1B79">
            <w:pPr>
              <w:rPr>
                <w:noProof/>
              </w:rPr>
            </w:pPr>
          </w:p>
          <w:p w:rsidR="00683E5F" w:rsidRPr="00EE4279" w:rsidRDefault="00822F3D" w:rsidP="000B57AB">
            <w:pPr>
              <w:numPr>
                <w:ilvl w:val="0"/>
                <w:numId w:val="68"/>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Frequently</w:t>
            </w:r>
            <w:r w:rsidR="003B1B79">
              <w:rPr>
                <w:rFonts w:ascii="Arial" w:hAnsi="Arial" w:cs="Arial"/>
                <w:noProof/>
                <w:sz w:val="20"/>
                <w:szCs w:val="20"/>
                <w:lang w:val="en-US"/>
              </w:rPr>
              <w:t xml:space="preserve"> presented its approaches and results at external events</w:t>
            </w:r>
          </w:p>
        </w:tc>
      </w:tr>
    </w:tbl>
    <w:p w:rsidR="00F21DC7" w:rsidRDefault="00F21DC7" w:rsidP="00683E5F">
      <w:pPr>
        <w:autoSpaceDE w:val="0"/>
        <w:autoSpaceDN w:val="0"/>
        <w:adjustRightInd w:val="0"/>
        <w:jc w:val="center"/>
        <w:rPr>
          <w:rFonts w:ascii="Arial" w:hAnsi="Arial" w:cs="Arial"/>
          <w:b/>
          <w:noProof/>
          <w:sz w:val="20"/>
          <w:szCs w:val="20"/>
          <w:lang w:val="en-US"/>
        </w:rPr>
      </w:pPr>
    </w:p>
    <w:p w:rsidR="00683E5F" w:rsidRDefault="00683E5F" w:rsidP="002C1EA7">
      <w:pPr>
        <w:shd w:val="clear" w:color="auto" w:fill="FFFFFF"/>
        <w:autoSpaceDE w:val="0"/>
        <w:autoSpaceDN w:val="0"/>
        <w:adjustRightInd w:val="0"/>
        <w:jc w:val="center"/>
        <w:rPr>
          <w:rFonts w:ascii="Arial" w:hAnsi="Arial" w:cs="Arial"/>
          <w:b/>
          <w:noProof/>
          <w:sz w:val="20"/>
          <w:szCs w:val="20"/>
          <w:lang w:val="en-US"/>
        </w:rPr>
      </w:pPr>
    </w:p>
    <w:p w:rsidR="008D5F6B" w:rsidRDefault="008D5F6B" w:rsidP="002C1EA7">
      <w:pPr>
        <w:shd w:val="clear" w:color="auto" w:fill="FFFFFF"/>
        <w:autoSpaceDE w:val="0"/>
        <w:autoSpaceDN w:val="0"/>
        <w:adjustRightInd w:val="0"/>
        <w:jc w:val="center"/>
        <w:rPr>
          <w:rFonts w:ascii="Arial" w:hAnsi="Arial" w:cs="Arial"/>
          <w:b/>
          <w:noProof/>
          <w:sz w:val="20"/>
          <w:szCs w:val="20"/>
          <w:lang w:val="en-US"/>
        </w:rPr>
      </w:pPr>
    </w:p>
    <w:p w:rsidR="008D5F6B" w:rsidRDefault="008D5F6B" w:rsidP="002C1EA7">
      <w:pPr>
        <w:shd w:val="clear" w:color="auto" w:fill="FFFFFF"/>
        <w:autoSpaceDE w:val="0"/>
        <w:autoSpaceDN w:val="0"/>
        <w:adjustRightInd w:val="0"/>
        <w:jc w:val="center"/>
        <w:rPr>
          <w:rFonts w:ascii="Arial" w:hAnsi="Arial" w:cs="Arial"/>
          <w:b/>
          <w:noProof/>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6210"/>
      </w:tblGrid>
      <w:tr w:rsidR="00E92EC5" w:rsidRPr="00E109BE" w:rsidTr="00697CC7">
        <w:trPr>
          <w:trHeight w:val="251"/>
        </w:trPr>
        <w:tc>
          <w:tcPr>
            <w:tcW w:w="8388" w:type="dxa"/>
            <w:shd w:val="clear" w:color="auto" w:fill="auto"/>
          </w:tcPr>
          <w:p w:rsidR="00E92EC5" w:rsidRPr="00FF6914" w:rsidRDefault="00E92EC5" w:rsidP="002C1EA7">
            <w:pPr>
              <w:shd w:val="clear" w:color="auto" w:fill="DBE5F1"/>
              <w:autoSpaceDE w:val="0"/>
              <w:autoSpaceDN w:val="0"/>
              <w:adjustRightInd w:val="0"/>
              <w:rPr>
                <w:rFonts w:ascii="Arial" w:hAnsi="Arial" w:cs="Arial"/>
                <w:b/>
                <w:noProof/>
                <w:sz w:val="20"/>
                <w:szCs w:val="20"/>
                <w:lang w:val="en-US"/>
              </w:rPr>
            </w:pPr>
            <w:r>
              <w:rPr>
                <w:rFonts w:ascii="Arial" w:hAnsi="Arial" w:cs="Arial"/>
                <w:b/>
                <w:noProof/>
                <w:sz w:val="20"/>
                <w:szCs w:val="20"/>
                <w:lang w:val="en-US"/>
              </w:rPr>
              <w:t>Knowledge Management and Linkages</w:t>
            </w:r>
          </w:p>
          <w:p w:rsidR="00E92EC5" w:rsidRPr="00E109BE" w:rsidRDefault="00E92EC5" w:rsidP="002C1EA7">
            <w:pPr>
              <w:shd w:val="clear" w:color="auto" w:fill="DBE5F1"/>
              <w:autoSpaceDE w:val="0"/>
              <w:autoSpaceDN w:val="0"/>
              <w:adjustRightInd w:val="0"/>
              <w:rPr>
                <w:rFonts w:ascii="Arial" w:hAnsi="Arial" w:cs="Arial"/>
                <w:b/>
                <w:bCs/>
                <w:sz w:val="20"/>
                <w:szCs w:val="20"/>
              </w:rPr>
            </w:pPr>
          </w:p>
        </w:tc>
        <w:tc>
          <w:tcPr>
            <w:tcW w:w="6210" w:type="dxa"/>
            <w:shd w:val="clear" w:color="auto" w:fill="auto"/>
          </w:tcPr>
          <w:p w:rsidR="00E92EC5" w:rsidRPr="00E109BE" w:rsidRDefault="00E92EC5" w:rsidP="002C1EA7">
            <w:pPr>
              <w:shd w:val="clear" w:color="auto" w:fill="DBE5F1"/>
              <w:autoSpaceDE w:val="0"/>
              <w:autoSpaceDN w:val="0"/>
              <w:adjustRightInd w:val="0"/>
              <w:rPr>
                <w:rFonts w:ascii="Arial" w:hAnsi="Arial" w:cs="Arial"/>
                <w:b/>
                <w:bCs/>
                <w:sz w:val="20"/>
                <w:szCs w:val="20"/>
              </w:rPr>
            </w:pPr>
            <w:r>
              <w:rPr>
                <w:rFonts w:ascii="Arial" w:hAnsi="Arial" w:cs="Arial"/>
                <w:b/>
                <w:bCs/>
                <w:sz w:val="20"/>
                <w:szCs w:val="20"/>
              </w:rPr>
              <w:t>Notes</w:t>
            </w:r>
          </w:p>
        </w:tc>
      </w:tr>
      <w:tr w:rsidR="00E92EC5" w:rsidRPr="00E109BE" w:rsidTr="00697CC7">
        <w:tc>
          <w:tcPr>
            <w:tcW w:w="8388" w:type="dxa"/>
            <w:shd w:val="clear" w:color="auto" w:fill="auto"/>
          </w:tcPr>
          <w:p w:rsidR="00E92EC5" w:rsidRDefault="00E92EC5" w:rsidP="009C22BB">
            <w:pPr>
              <w:autoSpaceDE w:val="0"/>
              <w:autoSpaceDN w:val="0"/>
              <w:adjustRightInd w:val="0"/>
              <w:rPr>
                <w:rFonts w:ascii="Arial" w:hAnsi="Arial" w:cs="Arial"/>
                <w:sz w:val="20"/>
                <w:szCs w:val="20"/>
              </w:rPr>
            </w:pPr>
            <w:r>
              <w:rPr>
                <w:rFonts w:ascii="Arial" w:hAnsi="Arial" w:cs="Arial"/>
                <w:noProof/>
                <w:sz w:val="20"/>
                <w:szCs w:val="20"/>
                <w:lang w:val="en-US"/>
              </w:rPr>
              <w:t xml:space="preserve">1.  How does the organization identify good practices? </w:t>
            </w:r>
            <w:r w:rsidR="000C643C">
              <w:rPr>
                <w:rFonts w:ascii="Arial" w:hAnsi="Arial" w:cs="Arial"/>
                <w:noProof/>
                <w:sz w:val="20"/>
                <w:szCs w:val="20"/>
                <w:lang w:val="en-US"/>
              </w:rPr>
              <w:t xml:space="preserve"> </w:t>
            </w:r>
            <w:r>
              <w:rPr>
                <w:rFonts w:ascii="Arial" w:hAnsi="Arial" w:cs="Arial"/>
                <w:noProof/>
                <w:sz w:val="20"/>
                <w:szCs w:val="20"/>
                <w:lang w:val="en-US"/>
              </w:rPr>
              <w:t xml:space="preserve">What are the </w:t>
            </w:r>
            <w:r w:rsidR="000C643C">
              <w:rPr>
                <w:rFonts w:ascii="Arial" w:hAnsi="Arial" w:cs="Arial"/>
                <w:noProof/>
                <w:sz w:val="20"/>
                <w:szCs w:val="20"/>
                <w:lang w:val="en-US"/>
              </w:rPr>
              <w:t xml:space="preserve">most important </w:t>
            </w:r>
            <w:r>
              <w:rPr>
                <w:rFonts w:ascii="Arial" w:hAnsi="Arial" w:cs="Arial"/>
                <w:noProof/>
                <w:sz w:val="20"/>
                <w:szCs w:val="20"/>
                <w:lang w:val="en-US"/>
              </w:rPr>
              <w:t>sources of learning?</w:t>
            </w:r>
          </w:p>
        </w:tc>
        <w:tc>
          <w:tcPr>
            <w:tcW w:w="6210" w:type="dxa"/>
            <w:shd w:val="clear" w:color="auto" w:fill="auto"/>
          </w:tcPr>
          <w:p w:rsidR="00E92EC5" w:rsidRPr="00E109BE" w:rsidRDefault="00E92EC5" w:rsidP="00683E5F">
            <w:pPr>
              <w:autoSpaceDE w:val="0"/>
              <w:autoSpaceDN w:val="0"/>
              <w:adjustRightInd w:val="0"/>
              <w:rPr>
                <w:rFonts w:ascii="Arial" w:hAnsi="Arial" w:cs="Arial"/>
                <w:b/>
                <w:bCs/>
                <w:sz w:val="20"/>
                <w:szCs w:val="20"/>
              </w:rPr>
            </w:pPr>
          </w:p>
        </w:tc>
      </w:tr>
      <w:tr w:rsidR="00E92EC5" w:rsidRPr="00E109BE" w:rsidTr="00697CC7">
        <w:tc>
          <w:tcPr>
            <w:tcW w:w="8388" w:type="dxa"/>
            <w:shd w:val="clear" w:color="auto" w:fill="auto"/>
          </w:tcPr>
          <w:p w:rsidR="00E92EC5" w:rsidRDefault="00E92EC5" w:rsidP="009C22BB">
            <w:pPr>
              <w:autoSpaceDE w:val="0"/>
              <w:autoSpaceDN w:val="0"/>
              <w:adjustRightInd w:val="0"/>
              <w:rPr>
                <w:rFonts w:ascii="Arial" w:hAnsi="Arial" w:cs="Arial"/>
                <w:noProof/>
                <w:sz w:val="20"/>
                <w:szCs w:val="20"/>
                <w:lang w:val="en-US"/>
              </w:rPr>
            </w:pPr>
            <w:r>
              <w:rPr>
                <w:rFonts w:ascii="Arial" w:hAnsi="Arial" w:cs="Arial"/>
                <w:noProof/>
                <w:sz w:val="20"/>
                <w:szCs w:val="20"/>
                <w:lang w:val="en-US"/>
              </w:rPr>
              <w:t xml:space="preserve">2. Does the organization have strong systems for documenting, storing, and disseminating program knowledge? How </w:t>
            </w:r>
            <w:r w:rsidR="000C643C">
              <w:rPr>
                <w:rFonts w:ascii="Arial" w:hAnsi="Arial" w:cs="Arial"/>
                <w:noProof/>
                <w:sz w:val="20"/>
                <w:szCs w:val="20"/>
                <w:lang w:val="en-US"/>
              </w:rPr>
              <w:t xml:space="preserve">well </w:t>
            </w:r>
            <w:r>
              <w:rPr>
                <w:rFonts w:ascii="Arial" w:hAnsi="Arial" w:cs="Arial"/>
                <w:noProof/>
                <w:sz w:val="20"/>
                <w:szCs w:val="20"/>
                <w:lang w:val="en-US"/>
              </w:rPr>
              <w:t xml:space="preserve">do these </w:t>
            </w:r>
            <w:r w:rsidR="000C643C">
              <w:rPr>
                <w:rFonts w:ascii="Arial" w:hAnsi="Arial" w:cs="Arial"/>
                <w:noProof/>
                <w:sz w:val="20"/>
                <w:szCs w:val="20"/>
                <w:lang w:val="en-US"/>
              </w:rPr>
              <w:t>knowledge management systems work?  W</w:t>
            </w:r>
            <w:r>
              <w:rPr>
                <w:rFonts w:ascii="Arial" w:hAnsi="Arial" w:cs="Arial"/>
                <w:noProof/>
                <w:sz w:val="20"/>
                <w:szCs w:val="20"/>
                <w:lang w:val="en-US"/>
              </w:rPr>
              <w:t xml:space="preserve">ho </w:t>
            </w:r>
            <w:r w:rsidR="000C643C">
              <w:rPr>
                <w:rFonts w:ascii="Arial" w:hAnsi="Arial" w:cs="Arial"/>
                <w:noProof/>
                <w:sz w:val="20"/>
                <w:szCs w:val="20"/>
                <w:lang w:val="en-US"/>
              </w:rPr>
              <w:t>are the users of this information</w:t>
            </w:r>
            <w:r>
              <w:rPr>
                <w:rFonts w:ascii="Arial" w:hAnsi="Arial" w:cs="Arial"/>
                <w:noProof/>
                <w:sz w:val="20"/>
                <w:szCs w:val="20"/>
                <w:lang w:val="en-US"/>
              </w:rPr>
              <w:t>?</w:t>
            </w:r>
          </w:p>
        </w:tc>
        <w:tc>
          <w:tcPr>
            <w:tcW w:w="6210" w:type="dxa"/>
            <w:shd w:val="clear" w:color="auto" w:fill="auto"/>
          </w:tcPr>
          <w:p w:rsidR="00E92EC5" w:rsidRPr="00E109BE" w:rsidRDefault="00E92EC5" w:rsidP="00683E5F">
            <w:pPr>
              <w:autoSpaceDE w:val="0"/>
              <w:autoSpaceDN w:val="0"/>
              <w:adjustRightInd w:val="0"/>
              <w:rPr>
                <w:rFonts w:ascii="Arial" w:hAnsi="Arial" w:cs="Arial"/>
                <w:b/>
                <w:bCs/>
                <w:sz w:val="20"/>
                <w:szCs w:val="20"/>
              </w:rPr>
            </w:pPr>
          </w:p>
        </w:tc>
      </w:tr>
      <w:tr w:rsidR="00E92EC5" w:rsidRPr="00E109BE" w:rsidTr="00697CC7">
        <w:tc>
          <w:tcPr>
            <w:tcW w:w="8388" w:type="dxa"/>
            <w:shd w:val="clear" w:color="auto" w:fill="auto"/>
          </w:tcPr>
          <w:p w:rsidR="00E92EC5" w:rsidRDefault="00E92EC5" w:rsidP="00B10378">
            <w:pPr>
              <w:autoSpaceDE w:val="0"/>
              <w:autoSpaceDN w:val="0"/>
              <w:adjustRightInd w:val="0"/>
              <w:rPr>
                <w:rFonts w:ascii="Arial" w:hAnsi="Arial" w:cs="Arial"/>
                <w:sz w:val="20"/>
                <w:szCs w:val="20"/>
              </w:rPr>
            </w:pPr>
            <w:r>
              <w:rPr>
                <w:rFonts w:ascii="Arial" w:hAnsi="Arial" w:cs="Arial"/>
                <w:noProof/>
                <w:sz w:val="20"/>
                <w:szCs w:val="20"/>
                <w:lang w:val="en-US"/>
              </w:rPr>
              <w:t xml:space="preserve">3. Does the organization have a regular </w:t>
            </w:r>
            <w:r w:rsidR="009C22BB">
              <w:rPr>
                <w:rFonts w:ascii="Arial" w:hAnsi="Arial" w:cs="Arial"/>
                <w:noProof/>
                <w:sz w:val="20"/>
                <w:szCs w:val="20"/>
                <w:lang w:val="en-US"/>
              </w:rPr>
              <w:t xml:space="preserve">internal </w:t>
            </w:r>
            <w:r>
              <w:rPr>
                <w:rFonts w:ascii="Arial" w:hAnsi="Arial" w:cs="Arial"/>
                <w:noProof/>
                <w:sz w:val="20"/>
                <w:szCs w:val="20"/>
                <w:lang w:val="en-US"/>
              </w:rPr>
              <w:t xml:space="preserve">process for sharing </w:t>
            </w:r>
            <w:r w:rsidR="009C22BB">
              <w:rPr>
                <w:rFonts w:ascii="Arial" w:hAnsi="Arial" w:cs="Arial"/>
                <w:noProof/>
                <w:sz w:val="20"/>
                <w:szCs w:val="20"/>
                <w:lang w:val="en-US"/>
              </w:rPr>
              <w:t xml:space="preserve">and thinking about </w:t>
            </w:r>
            <w:r>
              <w:rPr>
                <w:rFonts w:ascii="Arial" w:hAnsi="Arial" w:cs="Arial"/>
                <w:noProof/>
                <w:sz w:val="20"/>
                <w:szCs w:val="20"/>
                <w:lang w:val="en-US"/>
              </w:rPr>
              <w:t>good practices and lessons learned?  If so, how often is this done?</w:t>
            </w:r>
          </w:p>
        </w:tc>
        <w:tc>
          <w:tcPr>
            <w:tcW w:w="6210" w:type="dxa"/>
            <w:shd w:val="clear" w:color="auto" w:fill="auto"/>
          </w:tcPr>
          <w:p w:rsidR="00E92EC5" w:rsidRPr="00E109BE" w:rsidRDefault="00E92EC5" w:rsidP="00683E5F">
            <w:pPr>
              <w:autoSpaceDE w:val="0"/>
              <w:autoSpaceDN w:val="0"/>
              <w:adjustRightInd w:val="0"/>
              <w:rPr>
                <w:rFonts w:ascii="Arial" w:hAnsi="Arial" w:cs="Arial"/>
                <w:b/>
                <w:bCs/>
                <w:sz w:val="20"/>
                <w:szCs w:val="20"/>
              </w:rPr>
            </w:pPr>
          </w:p>
        </w:tc>
      </w:tr>
      <w:tr w:rsidR="00E92EC5" w:rsidRPr="00E109BE" w:rsidTr="00697CC7">
        <w:tc>
          <w:tcPr>
            <w:tcW w:w="8388" w:type="dxa"/>
            <w:shd w:val="clear" w:color="auto" w:fill="auto"/>
          </w:tcPr>
          <w:p w:rsidR="00E92EC5" w:rsidRPr="00E109BE" w:rsidRDefault="00E92EC5" w:rsidP="00477CDB">
            <w:pPr>
              <w:autoSpaceDE w:val="0"/>
              <w:autoSpaceDN w:val="0"/>
              <w:adjustRightInd w:val="0"/>
              <w:rPr>
                <w:rFonts w:ascii="Arial" w:hAnsi="Arial" w:cs="Arial"/>
                <w:sz w:val="20"/>
                <w:szCs w:val="20"/>
              </w:rPr>
            </w:pPr>
            <w:r>
              <w:rPr>
                <w:rFonts w:ascii="Arial" w:hAnsi="Arial" w:cs="Arial"/>
                <w:sz w:val="20"/>
                <w:szCs w:val="20"/>
              </w:rPr>
              <w:t xml:space="preserve">4. Is the organization </w:t>
            </w:r>
            <w:r w:rsidRPr="00EE4279">
              <w:rPr>
                <w:rFonts w:ascii="Arial" w:hAnsi="Arial" w:cs="Arial"/>
                <w:noProof/>
                <w:sz w:val="20"/>
                <w:szCs w:val="20"/>
                <w:lang w:val="en-US"/>
              </w:rPr>
              <w:t>a</w:t>
            </w:r>
            <w:r>
              <w:rPr>
                <w:rFonts w:ascii="Arial" w:hAnsi="Arial" w:cs="Arial"/>
                <w:noProof/>
                <w:sz w:val="20"/>
                <w:szCs w:val="20"/>
                <w:lang w:val="en-US"/>
              </w:rPr>
              <w:t>n active</w:t>
            </w:r>
            <w:r w:rsidRPr="00EE4279">
              <w:rPr>
                <w:rFonts w:ascii="Arial" w:hAnsi="Arial" w:cs="Arial"/>
                <w:noProof/>
                <w:sz w:val="20"/>
                <w:szCs w:val="20"/>
                <w:lang w:val="en-US"/>
              </w:rPr>
              <w:t xml:space="preserve"> member of any </w:t>
            </w:r>
            <w:r>
              <w:rPr>
                <w:rFonts w:ascii="Arial" w:hAnsi="Arial" w:cs="Arial"/>
                <w:noProof/>
                <w:sz w:val="20"/>
                <w:szCs w:val="20"/>
                <w:lang w:val="en-US"/>
              </w:rPr>
              <w:t xml:space="preserve">formal </w:t>
            </w:r>
            <w:r w:rsidRPr="00EE4279">
              <w:rPr>
                <w:rFonts w:ascii="Arial" w:hAnsi="Arial" w:cs="Arial"/>
                <w:noProof/>
                <w:sz w:val="20"/>
                <w:szCs w:val="20"/>
                <w:lang w:val="en-US"/>
              </w:rPr>
              <w:t>network</w:t>
            </w:r>
            <w:r>
              <w:rPr>
                <w:rFonts w:ascii="Arial" w:hAnsi="Arial" w:cs="Arial"/>
                <w:noProof/>
                <w:sz w:val="20"/>
                <w:szCs w:val="20"/>
                <w:lang w:val="en-US"/>
              </w:rPr>
              <w:t>s?</w:t>
            </w:r>
            <w:r w:rsidR="009C22BB">
              <w:rPr>
                <w:rFonts w:ascii="Arial" w:hAnsi="Arial" w:cs="Arial"/>
                <w:noProof/>
                <w:sz w:val="20"/>
                <w:szCs w:val="20"/>
                <w:lang w:val="en-US"/>
              </w:rPr>
              <w:t xml:space="preserve">  </w:t>
            </w:r>
            <w:r>
              <w:rPr>
                <w:rFonts w:ascii="Arial" w:hAnsi="Arial" w:cs="Arial"/>
                <w:noProof/>
                <w:sz w:val="20"/>
                <w:szCs w:val="20"/>
                <w:lang w:val="en-US"/>
              </w:rPr>
              <w:t xml:space="preserve"> If so, </w:t>
            </w:r>
            <w:r w:rsidR="009C22BB">
              <w:rPr>
                <w:rFonts w:ascii="Arial" w:hAnsi="Arial" w:cs="Arial"/>
                <w:noProof/>
                <w:sz w:val="20"/>
                <w:szCs w:val="20"/>
                <w:lang w:val="en-US"/>
              </w:rPr>
              <w:t xml:space="preserve">which ones?  </w:t>
            </w:r>
            <w:r w:rsidR="00477CDB">
              <w:rPr>
                <w:rFonts w:ascii="Arial" w:hAnsi="Arial" w:cs="Arial"/>
                <w:noProof/>
                <w:sz w:val="20"/>
                <w:szCs w:val="20"/>
                <w:lang w:val="en-US"/>
              </w:rPr>
              <w:t>What role does the organization play in the network?</w:t>
            </w:r>
          </w:p>
        </w:tc>
        <w:tc>
          <w:tcPr>
            <w:tcW w:w="6210" w:type="dxa"/>
            <w:shd w:val="clear" w:color="auto" w:fill="auto"/>
          </w:tcPr>
          <w:p w:rsidR="00E92EC5" w:rsidRPr="00E109BE" w:rsidRDefault="00E92EC5" w:rsidP="00683E5F">
            <w:pPr>
              <w:autoSpaceDE w:val="0"/>
              <w:autoSpaceDN w:val="0"/>
              <w:adjustRightInd w:val="0"/>
              <w:rPr>
                <w:rFonts w:ascii="Arial" w:hAnsi="Arial" w:cs="Arial"/>
                <w:b/>
                <w:bCs/>
                <w:sz w:val="20"/>
                <w:szCs w:val="20"/>
              </w:rPr>
            </w:pPr>
          </w:p>
        </w:tc>
      </w:tr>
      <w:tr w:rsidR="00E92EC5" w:rsidRPr="00E109BE" w:rsidTr="00697CC7">
        <w:tc>
          <w:tcPr>
            <w:tcW w:w="8388" w:type="dxa"/>
            <w:shd w:val="clear" w:color="auto" w:fill="auto"/>
          </w:tcPr>
          <w:p w:rsidR="00E92EC5" w:rsidRPr="00E109BE" w:rsidRDefault="00E92EC5" w:rsidP="009C22BB">
            <w:pPr>
              <w:autoSpaceDE w:val="0"/>
              <w:autoSpaceDN w:val="0"/>
              <w:adjustRightInd w:val="0"/>
              <w:rPr>
                <w:rFonts w:ascii="Arial" w:hAnsi="Arial" w:cs="Arial"/>
                <w:sz w:val="20"/>
                <w:szCs w:val="20"/>
              </w:rPr>
            </w:pPr>
            <w:r>
              <w:rPr>
                <w:rFonts w:ascii="Arial" w:hAnsi="Arial" w:cs="Arial"/>
                <w:sz w:val="20"/>
                <w:szCs w:val="20"/>
              </w:rPr>
              <w:t xml:space="preserve">5. </w:t>
            </w:r>
            <w:r>
              <w:rPr>
                <w:rFonts w:ascii="Arial" w:hAnsi="Arial" w:cs="Arial"/>
                <w:noProof/>
                <w:sz w:val="20"/>
                <w:szCs w:val="20"/>
                <w:lang w:val="en-US"/>
              </w:rPr>
              <w:t>Does t</w:t>
            </w:r>
            <w:r w:rsidRPr="00EE4279">
              <w:rPr>
                <w:rFonts w:ascii="Arial" w:hAnsi="Arial" w:cs="Arial"/>
                <w:noProof/>
                <w:sz w:val="20"/>
                <w:szCs w:val="20"/>
                <w:lang w:val="en-US"/>
              </w:rPr>
              <w:t>he organization</w:t>
            </w:r>
            <w:r>
              <w:rPr>
                <w:rFonts w:ascii="Arial" w:hAnsi="Arial" w:cs="Arial"/>
                <w:noProof/>
                <w:sz w:val="20"/>
                <w:szCs w:val="20"/>
                <w:lang w:val="en-US"/>
              </w:rPr>
              <w:t xml:space="preserve"> </w:t>
            </w:r>
            <w:r w:rsidRPr="00EE4279">
              <w:rPr>
                <w:rFonts w:ascii="Arial" w:hAnsi="Arial" w:cs="Arial"/>
                <w:noProof/>
                <w:sz w:val="20"/>
                <w:szCs w:val="20"/>
                <w:lang w:val="en-US"/>
              </w:rPr>
              <w:t xml:space="preserve">participate </w:t>
            </w:r>
            <w:r>
              <w:rPr>
                <w:rFonts w:ascii="Arial" w:hAnsi="Arial" w:cs="Arial"/>
                <w:noProof/>
                <w:sz w:val="20"/>
                <w:szCs w:val="20"/>
                <w:lang w:val="en-US"/>
              </w:rPr>
              <w:t xml:space="preserve">in discussions with donors, governments, and other organizations on approaches, lessons learned, and good practices? </w:t>
            </w:r>
            <w:r>
              <w:rPr>
                <w:rFonts w:ascii="Arial" w:hAnsi="Arial" w:cs="Arial"/>
                <w:sz w:val="20"/>
                <w:szCs w:val="20"/>
              </w:rPr>
              <w:t xml:space="preserve">If so, how often? </w:t>
            </w:r>
            <w:r w:rsidR="008570DD">
              <w:rPr>
                <w:rFonts w:ascii="Arial" w:hAnsi="Arial" w:cs="Arial"/>
                <w:sz w:val="20"/>
                <w:szCs w:val="20"/>
              </w:rPr>
              <w:t xml:space="preserve"> </w:t>
            </w:r>
            <w:r w:rsidR="009C22BB">
              <w:rPr>
                <w:rFonts w:ascii="Arial" w:hAnsi="Arial" w:cs="Arial"/>
                <w:sz w:val="20"/>
                <w:szCs w:val="20"/>
              </w:rPr>
              <w:t xml:space="preserve">Have </w:t>
            </w:r>
            <w:r>
              <w:rPr>
                <w:rFonts w:ascii="Arial" w:hAnsi="Arial" w:cs="Arial"/>
                <w:sz w:val="20"/>
                <w:szCs w:val="20"/>
              </w:rPr>
              <w:t xml:space="preserve">these discussions </w:t>
            </w:r>
            <w:r w:rsidR="009C22BB">
              <w:rPr>
                <w:rFonts w:ascii="Arial" w:hAnsi="Arial" w:cs="Arial"/>
                <w:sz w:val="20"/>
                <w:szCs w:val="20"/>
              </w:rPr>
              <w:t xml:space="preserve">been mutually </w:t>
            </w:r>
            <w:r>
              <w:rPr>
                <w:rFonts w:ascii="Arial" w:hAnsi="Arial" w:cs="Arial"/>
                <w:sz w:val="20"/>
                <w:szCs w:val="20"/>
              </w:rPr>
              <w:t xml:space="preserve">beneficial? </w:t>
            </w:r>
            <w:r w:rsidR="009C22BB">
              <w:rPr>
                <w:rFonts w:ascii="Arial" w:hAnsi="Arial" w:cs="Arial"/>
                <w:sz w:val="20"/>
                <w:szCs w:val="20"/>
              </w:rPr>
              <w:t xml:space="preserve"> </w:t>
            </w:r>
            <w:r>
              <w:rPr>
                <w:rFonts w:ascii="Arial" w:hAnsi="Arial" w:cs="Arial"/>
                <w:sz w:val="20"/>
                <w:szCs w:val="20"/>
              </w:rPr>
              <w:t xml:space="preserve">Why or why not? </w:t>
            </w:r>
          </w:p>
        </w:tc>
        <w:tc>
          <w:tcPr>
            <w:tcW w:w="6210" w:type="dxa"/>
            <w:shd w:val="clear" w:color="auto" w:fill="auto"/>
          </w:tcPr>
          <w:p w:rsidR="00E92EC5" w:rsidRPr="00E109BE" w:rsidRDefault="00E92EC5" w:rsidP="00683E5F">
            <w:pPr>
              <w:autoSpaceDE w:val="0"/>
              <w:autoSpaceDN w:val="0"/>
              <w:adjustRightInd w:val="0"/>
              <w:rPr>
                <w:rFonts w:ascii="Arial" w:hAnsi="Arial" w:cs="Arial"/>
                <w:b/>
                <w:bCs/>
                <w:sz w:val="20"/>
                <w:szCs w:val="20"/>
              </w:rPr>
            </w:pPr>
          </w:p>
        </w:tc>
      </w:tr>
      <w:tr w:rsidR="00E92EC5" w:rsidRPr="00E109BE" w:rsidTr="00697CC7">
        <w:tc>
          <w:tcPr>
            <w:tcW w:w="8388" w:type="dxa"/>
            <w:shd w:val="clear" w:color="auto" w:fill="auto"/>
          </w:tcPr>
          <w:p w:rsidR="00E92EC5" w:rsidRPr="00E109BE" w:rsidRDefault="00E92EC5" w:rsidP="009C22BB">
            <w:pPr>
              <w:autoSpaceDE w:val="0"/>
              <w:autoSpaceDN w:val="0"/>
              <w:adjustRightInd w:val="0"/>
              <w:rPr>
                <w:rFonts w:ascii="Arial" w:hAnsi="Arial" w:cs="Arial"/>
                <w:sz w:val="20"/>
                <w:szCs w:val="20"/>
              </w:rPr>
            </w:pPr>
            <w:r>
              <w:rPr>
                <w:rFonts w:ascii="Arial" w:hAnsi="Arial" w:cs="Arial"/>
                <w:sz w:val="20"/>
                <w:szCs w:val="20"/>
              </w:rPr>
              <w:t xml:space="preserve">6. </w:t>
            </w:r>
            <w:r w:rsidR="009C22BB">
              <w:rPr>
                <w:rFonts w:ascii="Arial" w:hAnsi="Arial" w:cs="Arial"/>
                <w:noProof/>
                <w:sz w:val="20"/>
                <w:szCs w:val="20"/>
                <w:lang w:val="en-US"/>
              </w:rPr>
              <w:t xml:space="preserve">Has the organization taken a key role in leadership or knowledge sharing in networks? </w:t>
            </w:r>
            <w:r w:rsidR="009C22BB">
              <w:rPr>
                <w:rFonts w:ascii="Arial" w:hAnsi="Arial" w:cs="Arial"/>
                <w:sz w:val="20"/>
                <w:szCs w:val="20"/>
              </w:rPr>
              <w:t>How often does it</w:t>
            </w:r>
            <w:r>
              <w:rPr>
                <w:rFonts w:ascii="Arial" w:hAnsi="Arial" w:cs="Arial"/>
                <w:sz w:val="20"/>
                <w:szCs w:val="20"/>
              </w:rPr>
              <w:t xml:space="preserve"> present its approaches and results at external events?  </w:t>
            </w:r>
          </w:p>
        </w:tc>
        <w:tc>
          <w:tcPr>
            <w:tcW w:w="6210" w:type="dxa"/>
            <w:shd w:val="clear" w:color="auto" w:fill="auto"/>
          </w:tcPr>
          <w:p w:rsidR="00E92EC5" w:rsidRPr="00E109BE" w:rsidRDefault="00E92EC5" w:rsidP="00683E5F">
            <w:pPr>
              <w:autoSpaceDE w:val="0"/>
              <w:autoSpaceDN w:val="0"/>
              <w:adjustRightInd w:val="0"/>
              <w:rPr>
                <w:rFonts w:ascii="Arial" w:hAnsi="Arial" w:cs="Arial"/>
                <w:b/>
                <w:bCs/>
                <w:sz w:val="20"/>
                <w:szCs w:val="20"/>
              </w:rPr>
            </w:pPr>
          </w:p>
        </w:tc>
      </w:tr>
    </w:tbl>
    <w:p w:rsidR="00683E5F" w:rsidRDefault="00683E5F" w:rsidP="00683E5F"/>
    <w:p w:rsidR="00683E5F" w:rsidRDefault="00683E5F" w:rsidP="00683E5F"/>
    <w:p w:rsidR="00F34715" w:rsidRDefault="00683E5F" w:rsidP="00891B72">
      <w:pPr>
        <w:pStyle w:val="Heading2"/>
      </w:pPr>
      <w:r w:rsidRPr="00FF6914">
        <w:rPr>
          <w:noProof/>
          <w:lang w:val="en-US"/>
        </w:rPr>
        <w:br w:type="page"/>
      </w:r>
      <w:bookmarkStart w:id="488" w:name="_Toc371685793"/>
      <w:bookmarkStart w:id="489" w:name="_Toc371685865"/>
      <w:bookmarkStart w:id="490" w:name="_Toc372117743"/>
      <w:bookmarkStart w:id="491" w:name="_Toc372118867"/>
      <w:bookmarkStart w:id="492" w:name="_Toc372191224"/>
      <w:bookmarkStart w:id="493" w:name="_Toc373139801"/>
      <w:bookmarkStart w:id="494" w:name="_Toc373142402"/>
      <w:bookmarkStart w:id="495" w:name="_Toc373142882"/>
      <w:bookmarkStart w:id="496" w:name="_Toc373156273"/>
      <w:bookmarkStart w:id="497" w:name="_Toc378674096"/>
      <w:bookmarkStart w:id="498" w:name="_Toc394048215"/>
      <w:bookmarkStart w:id="499" w:name="_Toc394315634"/>
      <w:bookmarkStart w:id="500" w:name="_Toc394410731"/>
      <w:bookmarkStart w:id="501" w:name="_Toc394925311"/>
      <w:r w:rsidR="00E01EF5">
        <w:rPr>
          <w:noProof/>
          <w:lang w:val="en-US"/>
        </w:rPr>
        <w:lastRenderedPageBreak/>
        <w:t xml:space="preserve">7.5 </w:t>
      </w:r>
      <w:r w:rsidR="00891B72">
        <w:t>Fundraising and New Business Development</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rsidR="00F21DC7" w:rsidRPr="00F34715" w:rsidRDefault="00F21DC7" w:rsidP="00683E5F">
      <w:pPr>
        <w:autoSpaceDE w:val="0"/>
        <w:autoSpaceDN w:val="0"/>
        <w:adjustRightInd w:val="0"/>
        <w:rPr>
          <w:rFonts w:ascii="Arial" w:hAnsi="Arial" w:cs="Arial"/>
          <w:b/>
          <w:bCs/>
          <w:sz w:val="20"/>
          <w:szCs w:val="20"/>
        </w:rPr>
      </w:pPr>
    </w:p>
    <w:p w:rsidR="00F34715" w:rsidRPr="00F34715" w:rsidRDefault="00C40B11" w:rsidP="00F34715">
      <w:pPr>
        <w:autoSpaceDE w:val="0"/>
        <w:autoSpaceDN w:val="0"/>
        <w:adjustRightInd w:val="0"/>
        <w:rPr>
          <w:rFonts w:ascii="Arial" w:hAnsi="Arial" w:cs="Arial"/>
          <w:sz w:val="20"/>
          <w:szCs w:val="20"/>
        </w:rPr>
      </w:pPr>
      <w:r>
        <w:rPr>
          <w:rFonts w:ascii="Arial" w:hAnsi="Arial" w:cs="Arial"/>
          <w:b/>
          <w:bCs/>
          <w:sz w:val="20"/>
          <w:szCs w:val="20"/>
        </w:rPr>
        <w:t>Subsection</w:t>
      </w:r>
      <w:r w:rsidRPr="00F34715">
        <w:rPr>
          <w:rFonts w:ascii="Arial" w:hAnsi="Arial" w:cs="Arial"/>
          <w:b/>
          <w:bCs/>
          <w:sz w:val="20"/>
          <w:szCs w:val="20"/>
        </w:rPr>
        <w:t xml:space="preserve"> </w:t>
      </w:r>
      <w:r w:rsidR="00F34715" w:rsidRPr="00F34715">
        <w:rPr>
          <w:rFonts w:ascii="Arial" w:hAnsi="Arial" w:cs="Arial"/>
          <w:b/>
          <w:bCs/>
          <w:sz w:val="20"/>
          <w:szCs w:val="20"/>
        </w:rPr>
        <w:t>Objective</w:t>
      </w:r>
      <w:r w:rsidR="00F21DC7">
        <w:rPr>
          <w:rFonts w:ascii="Arial" w:hAnsi="Arial" w:cs="Arial"/>
          <w:b/>
          <w:bCs/>
          <w:sz w:val="20"/>
          <w:szCs w:val="20"/>
        </w:rPr>
        <w:t>s</w:t>
      </w:r>
      <w:r w:rsidR="00F34715" w:rsidRPr="00F34715">
        <w:rPr>
          <w:rFonts w:ascii="Arial" w:hAnsi="Arial" w:cs="Arial"/>
          <w:b/>
          <w:bCs/>
          <w:sz w:val="20"/>
          <w:szCs w:val="20"/>
        </w:rPr>
        <w:t xml:space="preserve">: </w:t>
      </w:r>
      <w:r w:rsidR="00F21DC7">
        <w:rPr>
          <w:rFonts w:ascii="Arial" w:hAnsi="Arial" w:cs="Arial"/>
          <w:sz w:val="20"/>
          <w:szCs w:val="20"/>
        </w:rPr>
        <w:t>A</w:t>
      </w:r>
      <w:r w:rsidR="00F34715" w:rsidRPr="00F34715">
        <w:rPr>
          <w:rFonts w:ascii="Arial" w:hAnsi="Arial" w:cs="Arial"/>
          <w:sz w:val="20"/>
          <w:szCs w:val="20"/>
        </w:rPr>
        <w:t xml:space="preserve">ssess the organization’s </w:t>
      </w:r>
      <w:r w:rsidR="00CA2073">
        <w:rPr>
          <w:rFonts w:ascii="Arial" w:hAnsi="Arial" w:cs="Arial"/>
          <w:sz w:val="20"/>
          <w:szCs w:val="20"/>
        </w:rPr>
        <w:t xml:space="preserve">progress toward financial </w:t>
      </w:r>
      <w:r w:rsidR="00F34715" w:rsidRPr="00F34715">
        <w:rPr>
          <w:rFonts w:ascii="Arial" w:hAnsi="Arial" w:cs="Arial"/>
          <w:sz w:val="20"/>
          <w:szCs w:val="20"/>
        </w:rPr>
        <w:t>sustainability by reviewing its ability to identify and</w:t>
      </w:r>
      <w:r w:rsidR="00F21DC7">
        <w:rPr>
          <w:rFonts w:ascii="Arial" w:hAnsi="Arial" w:cs="Arial"/>
          <w:sz w:val="20"/>
          <w:szCs w:val="20"/>
        </w:rPr>
        <w:t xml:space="preserve"> obtain </w:t>
      </w:r>
      <w:r w:rsidR="00C26F90">
        <w:rPr>
          <w:rFonts w:ascii="Arial" w:hAnsi="Arial" w:cs="Arial"/>
          <w:sz w:val="20"/>
          <w:szCs w:val="20"/>
        </w:rPr>
        <w:t>funding</w:t>
      </w:r>
    </w:p>
    <w:p w:rsidR="00CA2073" w:rsidRPr="00F34715" w:rsidRDefault="00CA2073" w:rsidP="00F34715">
      <w:pPr>
        <w:autoSpaceDE w:val="0"/>
        <w:autoSpaceDN w:val="0"/>
        <w:adjustRightInd w:val="0"/>
        <w:rPr>
          <w:rFonts w:ascii="Arial" w:hAnsi="Arial" w:cs="Arial"/>
          <w:sz w:val="20"/>
          <w:szCs w:val="20"/>
        </w:rPr>
      </w:pPr>
    </w:p>
    <w:p w:rsidR="00F34715" w:rsidRDefault="00F34715" w:rsidP="00F34715">
      <w:pPr>
        <w:autoSpaceDE w:val="0"/>
        <w:autoSpaceDN w:val="0"/>
        <w:adjustRightInd w:val="0"/>
        <w:rPr>
          <w:rFonts w:ascii="Arial" w:hAnsi="Arial" w:cs="Arial"/>
          <w:sz w:val="20"/>
          <w:szCs w:val="20"/>
        </w:rPr>
      </w:pPr>
      <w:r w:rsidRPr="00F34715">
        <w:rPr>
          <w:rFonts w:ascii="Arial" w:hAnsi="Arial" w:cs="Arial"/>
          <w:b/>
          <w:bCs/>
          <w:sz w:val="20"/>
          <w:szCs w:val="20"/>
        </w:rPr>
        <w:t xml:space="preserve">Resources: </w:t>
      </w:r>
      <w:r w:rsidRPr="00F34715">
        <w:rPr>
          <w:rFonts w:ascii="Arial" w:hAnsi="Arial" w:cs="Arial"/>
          <w:sz w:val="20"/>
          <w:szCs w:val="20"/>
        </w:rPr>
        <w:t xml:space="preserve">Business </w:t>
      </w:r>
      <w:r w:rsidR="00CA2073">
        <w:rPr>
          <w:rFonts w:ascii="Arial" w:hAnsi="Arial" w:cs="Arial"/>
          <w:sz w:val="20"/>
          <w:szCs w:val="20"/>
        </w:rPr>
        <w:t>d</w:t>
      </w:r>
      <w:r w:rsidRPr="00F34715">
        <w:rPr>
          <w:rFonts w:ascii="Arial" w:hAnsi="Arial" w:cs="Arial"/>
          <w:sz w:val="20"/>
          <w:szCs w:val="20"/>
        </w:rPr>
        <w:t xml:space="preserve">evelopment </w:t>
      </w:r>
      <w:r w:rsidR="00347038">
        <w:rPr>
          <w:rFonts w:ascii="Arial" w:hAnsi="Arial" w:cs="Arial"/>
          <w:sz w:val="20"/>
          <w:szCs w:val="20"/>
        </w:rPr>
        <w:t xml:space="preserve">(resource mobilization) </w:t>
      </w:r>
      <w:r w:rsidR="00CA2073">
        <w:rPr>
          <w:rFonts w:ascii="Arial" w:hAnsi="Arial" w:cs="Arial"/>
          <w:sz w:val="20"/>
          <w:szCs w:val="20"/>
        </w:rPr>
        <w:t>p</w:t>
      </w:r>
      <w:r w:rsidRPr="00F34715">
        <w:rPr>
          <w:rFonts w:ascii="Arial" w:hAnsi="Arial" w:cs="Arial"/>
          <w:sz w:val="20"/>
          <w:szCs w:val="20"/>
        </w:rPr>
        <w:t>lan</w:t>
      </w:r>
      <w:r w:rsidR="00347038">
        <w:rPr>
          <w:rFonts w:ascii="Arial" w:hAnsi="Arial" w:cs="Arial"/>
          <w:sz w:val="20"/>
          <w:szCs w:val="20"/>
        </w:rPr>
        <w:t>;</w:t>
      </w:r>
      <w:r w:rsidRPr="00F34715">
        <w:rPr>
          <w:rFonts w:ascii="Arial" w:hAnsi="Arial" w:cs="Arial"/>
          <w:sz w:val="20"/>
          <w:szCs w:val="20"/>
        </w:rPr>
        <w:t xml:space="preserve"> </w:t>
      </w:r>
      <w:r w:rsidR="00CA2073">
        <w:rPr>
          <w:rFonts w:ascii="Arial" w:hAnsi="Arial" w:cs="Arial"/>
          <w:sz w:val="20"/>
          <w:szCs w:val="20"/>
        </w:rPr>
        <w:t>fundraising history</w:t>
      </w:r>
      <w:r w:rsidR="00347038">
        <w:rPr>
          <w:rFonts w:ascii="Arial" w:hAnsi="Arial" w:cs="Arial"/>
          <w:sz w:val="20"/>
          <w:szCs w:val="20"/>
        </w:rPr>
        <w:t>;</w:t>
      </w:r>
      <w:r w:rsidR="00CA2073">
        <w:rPr>
          <w:rFonts w:ascii="Arial" w:hAnsi="Arial" w:cs="Arial"/>
          <w:sz w:val="20"/>
          <w:szCs w:val="20"/>
        </w:rPr>
        <w:t xml:space="preserve"> partnership agreements</w:t>
      </w:r>
      <w:r w:rsidR="00347038">
        <w:rPr>
          <w:rFonts w:ascii="Arial" w:hAnsi="Arial" w:cs="Arial"/>
          <w:sz w:val="20"/>
          <w:szCs w:val="20"/>
        </w:rPr>
        <w:t>;</w:t>
      </w:r>
      <w:r w:rsidR="00CA2073">
        <w:rPr>
          <w:rFonts w:ascii="Arial" w:hAnsi="Arial" w:cs="Arial"/>
          <w:sz w:val="20"/>
          <w:szCs w:val="20"/>
        </w:rPr>
        <w:t xml:space="preserve"> </w:t>
      </w:r>
      <w:r w:rsidR="0007332B">
        <w:rPr>
          <w:rFonts w:ascii="Arial" w:hAnsi="Arial" w:cs="Arial"/>
          <w:sz w:val="20"/>
          <w:szCs w:val="20"/>
        </w:rPr>
        <w:t>cash flow</w:t>
      </w:r>
      <w:r w:rsidR="00CA2073">
        <w:rPr>
          <w:rFonts w:ascii="Arial" w:hAnsi="Arial" w:cs="Arial"/>
          <w:sz w:val="20"/>
          <w:szCs w:val="20"/>
        </w:rPr>
        <w:t xml:space="preserve"> statements and projections</w:t>
      </w:r>
      <w:r w:rsidR="00347038">
        <w:rPr>
          <w:rFonts w:ascii="Arial" w:hAnsi="Arial" w:cs="Arial"/>
          <w:sz w:val="20"/>
          <w:szCs w:val="20"/>
        </w:rPr>
        <w:t xml:space="preserve">; questionnaires and interviews with board, chief executive (director), senior financial managers, </w:t>
      </w:r>
      <w:r w:rsidR="000D1ACC">
        <w:rPr>
          <w:rFonts w:ascii="Arial" w:hAnsi="Arial" w:cs="Arial"/>
          <w:sz w:val="20"/>
          <w:szCs w:val="20"/>
        </w:rPr>
        <w:t xml:space="preserve">and </w:t>
      </w:r>
      <w:r w:rsidR="00347038">
        <w:rPr>
          <w:rFonts w:ascii="Arial" w:hAnsi="Arial" w:cs="Arial"/>
          <w:sz w:val="20"/>
          <w:szCs w:val="20"/>
        </w:rPr>
        <w:t>new business development and fundraising managers</w:t>
      </w:r>
    </w:p>
    <w:p w:rsidR="001B1BBD" w:rsidRDefault="001B1BBD" w:rsidP="00F34715">
      <w:pPr>
        <w:autoSpaceDE w:val="0"/>
        <w:autoSpaceDN w:val="0"/>
        <w:adjustRightInd w:val="0"/>
        <w:rPr>
          <w:rFonts w:ascii="Arial" w:hAnsi="Arial" w:cs="Arial"/>
          <w:sz w:val="20"/>
          <w:szCs w:val="20"/>
        </w:rPr>
      </w:pPr>
    </w:p>
    <w:tbl>
      <w:tblPr>
        <w:tblW w:w="149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3330"/>
        <w:gridCol w:w="3330"/>
        <w:gridCol w:w="180"/>
        <w:gridCol w:w="3510"/>
        <w:gridCol w:w="3060"/>
      </w:tblGrid>
      <w:tr w:rsidR="003D0A2A" w:rsidRPr="00FF6914" w:rsidTr="00B10378">
        <w:trPr>
          <w:trHeight w:val="287"/>
        </w:trPr>
        <w:tc>
          <w:tcPr>
            <w:tcW w:w="1530" w:type="dxa"/>
            <w:tcBorders>
              <w:top w:val="single" w:sz="4" w:space="0" w:color="auto"/>
              <w:left w:val="single" w:sz="4" w:space="0" w:color="auto"/>
              <w:bottom w:val="single" w:sz="4" w:space="0" w:color="auto"/>
              <w:right w:val="single" w:sz="4" w:space="0" w:color="auto"/>
            </w:tcBorders>
            <w:shd w:val="clear" w:color="auto" w:fill="548DD4"/>
          </w:tcPr>
          <w:p w:rsidR="001B1BBD" w:rsidRPr="00FF6914" w:rsidRDefault="001B1BBD" w:rsidP="001B1BBD">
            <w:pPr>
              <w:autoSpaceDE w:val="0"/>
              <w:autoSpaceDN w:val="0"/>
              <w:adjustRightInd w:val="0"/>
              <w:rPr>
                <w:rFonts w:ascii="Arial" w:hAnsi="Arial" w:cs="Arial"/>
                <w:b/>
                <w:noProof/>
                <w:sz w:val="20"/>
                <w:szCs w:val="20"/>
                <w:lang w:val="en-US"/>
              </w:rPr>
            </w:pPr>
          </w:p>
        </w:tc>
        <w:tc>
          <w:tcPr>
            <w:tcW w:w="3330" w:type="dxa"/>
            <w:tcBorders>
              <w:top w:val="single" w:sz="4" w:space="0" w:color="auto"/>
              <w:left w:val="single" w:sz="4" w:space="0" w:color="auto"/>
              <w:bottom w:val="single" w:sz="4" w:space="0" w:color="auto"/>
              <w:right w:val="single" w:sz="4" w:space="0" w:color="auto"/>
            </w:tcBorders>
            <w:shd w:val="clear" w:color="auto" w:fill="548DD4"/>
          </w:tcPr>
          <w:p w:rsidR="001B1BBD" w:rsidRPr="00FF6914" w:rsidRDefault="001B1BBD" w:rsidP="001B1BBD">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Low Capacity</w:t>
            </w:r>
          </w:p>
        </w:tc>
        <w:tc>
          <w:tcPr>
            <w:tcW w:w="3510" w:type="dxa"/>
            <w:gridSpan w:val="2"/>
            <w:tcBorders>
              <w:top w:val="single" w:sz="4" w:space="0" w:color="auto"/>
              <w:left w:val="single" w:sz="4" w:space="0" w:color="auto"/>
              <w:bottom w:val="single" w:sz="4" w:space="0" w:color="auto"/>
              <w:right w:val="single" w:sz="4" w:space="0" w:color="auto"/>
            </w:tcBorders>
            <w:shd w:val="clear" w:color="auto" w:fill="548DD4"/>
          </w:tcPr>
          <w:p w:rsidR="001B1BBD" w:rsidRPr="00FF6914" w:rsidRDefault="001B1BBD" w:rsidP="001B1BBD">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Basic Capacity</w:t>
            </w:r>
          </w:p>
        </w:tc>
        <w:tc>
          <w:tcPr>
            <w:tcW w:w="3510" w:type="dxa"/>
            <w:tcBorders>
              <w:top w:val="single" w:sz="4" w:space="0" w:color="auto"/>
              <w:left w:val="single" w:sz="4" w:space="0" w:color="auto"/>
              <w:bottom w:val="single" w:sz="4" w:space="0" w:color="auto"/>
              <w:right w:val="single" w:sz="4" w:space="0" w:color="auto"/>
            </w:tcBorders>
            <w:shd w:val="clear" w:color="auto" w:fill="548DD4"/>
          </w:tcPr>
          <w:p w:rsidR="001B1BBD" w:rsidRPr="00FF6914" w:rsidRDefault="001B1BBD" w:rsidP="001B1BBD">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Moderate Capacity</w:t>
            </w:r>
          </w:p>
        </w:tc>
        <w:tc>
          <w:tcPr>
            <w:tcW w:w="3060" w:type="dxa"/>
            <w:tcBorders>
              <w:top w:val="single" w:sz="4" w:space="0" w:color="auto"/>
              <w:left w:val="single" w:sz="4" w:space="0" w:color="auto"/>
              <w:bottom w:val="single" w:sz="4" w:space="0" w:color="auto"/>
              <w:right w:val="single" w:sz="4" w:space="0" w:color="auto"/>
            </w:tcBorders>
            <w:shd w:val="clear" w:color="auto" w:fill="548DD4"/>
          </w:tcPr>
          <w:p w:rsidR="001B1BBD" w:rsidRPr="00FF6914" w:rsidRDefault="001B1BBD" w:rsidP="001B1BBD">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Strong Capacity</w:t>
            </w:r>
          </w:p>
        </w:tc>
      </w:tr>
      <w:tr w:rsidR="003D0A2A" w:rsidRPr="00FF6914" w:rsidTr="00B10378">
        <w:trPr>
          <w:trHeight w:val="341"/>
        </w:trPr>
        <w:tc>
          <w:tcPr>
            <w:tcW w:w="1530" w:type="dxa"/>
            <w:vMerge w:val="restart"/>
            <w:shd w:val="clear" w:color="auto" w:fill="auto"/>
          </w:tcPr>
          <w:p w:rsidR="00AC6E6A" w:rsidRPr="00047D67" w:rsidRDefault="00AC6E6A" w:rsidP="00AC6E6A">
            <w:pPr>
              <w:autoSpaceDE w:val="0"/>
              <w:autoSpaceDN w:val="0"/>
              <w:adjustRightInd w:val="0"/>
              <w:rPr>
                <w:rFonts w:ascii="Arial" w:hAnsi="Arial" w:cs="Arial"/>
                <w:b/>
                <w:noProof/>
                <w:sz w:val="20"/>
                <w:szCs w:val="20"/>
                <w:lang w:val="en-US"/>
              </w:rPr>
            </w:pPr>
          </w:p>
          <w:p w:rsidR="00AC6E6A" w:rsidRPr="00047D67" w:rsidRDefault="00AC6E6A" w:rsidP="00AC6E6A">
            <w:pPr>
              <w:autoSpaceDE w:val="0"/>
              <w:autoSpaceDN w:val="0"/>
              <w:adjustRightInd w:val="0"/>
              <w:rPr>
                <w:rFonts w:ascii="Arial" w:hAnsi="Arial" w:cs="Arial"/>
                <w:b/>
                <w:noProof/>
                <w:sz w:val="20"/>
                <w:szCs w:val="20"/>
                <w:lang w:val="en-US"/>
              </w:rPr>
            </w:pPr>
            <w:r w:rsidRPr="00047D67">
              <w:rPr>
                <w:rFonts w:ascii="Arial" w:hAnsi="Arial" w:cs="Arial"/>
                <w:b/>
                <w:noProof/>
                <w:sz w:val="20"/>
                <w:szCs w:val="20"/>
                <w:lang w:val="en-US"/>
              </w:rPr>
              <w:t>7.5</w:t>
            </w:r>
          </w:p>
          <w:p w:rsidR="00AC6E6A" w:rsidRPr="00047D67" w:rsidRDefault="00FB79C8">
            <w:pPr>
              <w:autoSpaceDE w:val="0"/>
              <w:autoSpaceDN w:val="0"/>
              <w:adjustRightInd w:val="0"/>
              <w:rPr>
                <w:rFonts w:ascii="Arial" w:hAnsi="Arial" w:cs="Arial"/>
                <w:b/>
                <w:noProof/>
                <w:sz w:val="20"/>
                <w:szCs w:val="20"/>
                <w:lang w:val="en-US"/>
              </w:rPr>
            </w:pPr>
            <w:r>
              <w:rPr>
                <w:rFonts w:ascii="Arial" w:hAnsi="Arial" w:cs="Arial"/>
                <w:b/>
                <w:bCs/>
                <w:sz w:val="20"/>
                <w:szCs w:val="20"/>
              </w:rPr>
              <w:t xml:space="preserve">Fundraising and New Business Development </w:t>
            </w:r>
          </w:p>
          <w:p w:rsidR="00AC6E6A" w:rsidRPr="00047D67" w:rsidRDefault="00AC6E6A" w:rsidP="00AC6E6A">
            <w:pPr>
              <w:autoSpaceDE w:val="0"/>
              <w:autoSpaceDN w:val="0"/>
              <w:adjustRightInd w:val="0"/>
              <w:rPr>
                <w:rFonts w:ascii="Arial" w:hAnsi="Arial" w:cs="Arial"/>
                <w:b/>
                <w:noProof/>
                <w:sz w:val="20"/>
                <w:szCs w:val="20"/>
                <w:lang w:val="en-US"/>
              </w:rPr>
            </w:pPr>
          </w:p>
          <w:p w:rsidR="00AC6E6A" w:rsidRPr="00047D67" w:rsidRDefault="00AC6E6A" w:rsidP="00AC6E6A">
            <w:pPr>
              <w:autoSpaceDE w:val="0"/>
              <w:autoSpaceDN w:val="0"/>
              <w:adjustRightInd w:val="0"/>
              <w:rPr>
                <w:rFonts w:ascii="Arial" w:hAnsi="Arial" w:cs="Arial"/>
                <w:b/>
                <w:noProof/>
                <w:sz w:val="20"/>
                <w:szCs w:val="20"/>
                <w:lang w:val="en-US"/>
              </w:rPr>
            </w:pPr>
          </w:p>
          <w:p w:rsidR="00E611D9" w:rsidRPr="00047D67" w:rsidRDefault="00D21A16" w:rsidP="00AC6E6A">
            <w:pPr>
              <w:autoSpaceDE w:val="0"/>
              <w:autoSpaceDN w:val="0"/>
              <w:adjustRightInd w:val="0"/>
              <w:rPr>
                <w:rFonts w:ascii="Arial" w:hAnsi="Arial" w:cs="Arial"/>
                <w:b/>
                <w:noProof/>
                <w:sz w:val="20"/>
                <w:szCs w:val="20"/>
                <w:lang w:val="en-US"/>
              </w:rPr>
            </w:pPr>
            <w:r w:rsidRPr="00047D67">
              <w:rPr>
                <w:rFonts w:ascii="Arial" w:hAnsi="Arial" w:cs="Arial"/>
                <w:noProof/>
                <w:color w:val="31849B"/>
                <w:sz w:val="20"/>
                <w:szCs w:val="20"/>
              </w:rPr>
              <w:sym w:font="Wingdings 2" w:char="F098"/>
            </w:r>
          </w:p>
          <w:p w:rsidR="00E611D9" w:rsidRPr="00047D67" w:rsidRDefault="00E611D9" w:rsidP="00AC6E6A">
            <w:pPr>
              <w:autoSpaceDE w:val="0"/>
              <w:autoSpaceDN w:val="0"/>
              <w:adjustRightInd w:val="0"/>
              <w:rPr>
                <w:rFonts w:ascii="Arial" w:hAnsi="Arial" w:cs="Arial"/>
                <w:b/>
                <w:noProof/>
                <w:sz w:val="20"/>
                <w:szCs w:val="20"/>
                <w:lang w:val="en-US"/>
              </w:rPr>
            </w:pPr>
          </w:p>
          <w:p w:rsidR="00AC6E6A" w:rsidRPr="00047D67" w:rsidRDefault="00AC6E6A" w:rsidP="00AC6E6A">
            <w:pPr>
              <w:autoSpaceDE w:val="0"/>
              <w:autoSpaceDN w:val="0"/>
              <w:adjustRightInd w:val="0"/>
              <w:rPr>
                <w:rFonts w:ascii="Arial" w:hAnsi="Arial" w:cs="Arial"/>
                <w:b/>
                <w:noProof/>
                <w:sz w:val="20"/>
                <w:szCs w:val="20"/>
                <w:lang w:val="en-US"/>
              </w:rPr>
            </w:pPr>
          </w:p>
          <w:p w:rsidR="00AC6E6A" w:rsidRPr="00047D67" w:rsidRDefault="00AC6E6A" w:rsidP="00AC6E6A">
            <w:pPr>
              <w:autoSpaceDE w:val="0"/>
              <w:autoSpaceDN w:val="0"/>
              <w:adjustRightInd w:val="0"/>
              <w:rPr>
                <w:rFonts w:ascii="Arial" w:hAnsi="Arial" w:cs="Arial"/>
                <w:b/>
                <w:noProof/>
                <w:sz w:val="20"/>
                <w:szCs w:val="20"/>
                <w:lang w:val="en-US"/>
              </w:rPr>
            </w:pPr>
          </w:p>
        </w:tc>
        <w:tc>
          <w:tcPr>
            <w:tcW w:w="3330" w:type="dxa"/>
            <w:shd w:val="clear" w:color="auto" w:fill="FFFF00"/>
          </w:tcPr>
          <w:p w:rsidR="00AC6E6A" w:rsidRPr="00047D67" w:rsidRDefault="00AC6E6A" w:rsidP="00AC6E6A">
            <w:pPr>
              <w:autoSpaceDE w:val="0"/>
              <w:autoSpaceDN w:val="0"/>
              <w:adjustRightInd w:val="0"/>
              <w:rPr>
                <w:rFonts w:ascii="Arial" w:hAnsi="Arial" w:cs="Arial"/>
                <w:b/>
                <w:noProof/>
                <w:sz w:val="20"/>
                <w:szCs w:val="20"/>
                <w:lang w:val="en-US"/>
              </w:rPr>
            </w:pPr>
            <w:r w:rsidRPr="00047D67">
              <w:rPr>
                <w:rFonts w:ascii="Arial" w:hAnsi="Arial" w:cs="Arial"/>
                <w:b/>
                <w:noProof/>
                <w:sz w:val="20"/>
                <w:szCs w:val="20"/>
                <w:lang w:val="en-US"/>
              </w:rPr>
              <w:t>1</w:t>
            </w:r>
          </w:p>
        </w:tc>
        <w:tc>
          <w:tcPr>
            <w:tcW w:w="3510" w:type="dxa"/>
            <w:gridSpan w:val="2"/>
            <w:shd w:val="clear" w:color="auto" w:fill="FFFF00"/>
          </w:tcPr>
          <w:p w:rsidR="00AC6E6A" w:rsidRPr="00047D67" w:rsidRDefault="00AC6E6A" w:rsidP="00AC6E6A">
            <w:pPr>
              <w:autoSpaceDE w:val="0"/>
              <w:autoSpaceDN w:val="0"/>
              <w:adjustRightInd w:val="0"/>
              <w:rPr>
                <w:rFonts w:ascii="Arial" w:hAnsi="Arial" w:cs="Arial"/>
                <w:b/>
                <w:noProof/>
                <w:sz w:val="20"/>
                <w:szCs w:val="20"/>
                <w:lang w:val="en-US"/>
              </w:rPr>
            </w:pPr>
            <w:r w:rsidRPr="00047D67">
              <w:rPr>
                <w:rFonts w:ascii="Arial" w:hAnsi="Arial" w:cs="Arial"/>
                <w:b/>
                <w:noProof/>
                <w:sz w:val="20"/>
                <w:szCs w:val="20"/>
                <w:lang w:val="en-US"/>
              </w:rPr>
              <w:t>2</w:t>
            </w:r>
          </w:p>
        </w:tc>
        <w:tc>
          <w:tcPr>
            <w:tcW w:w="3510" w:type="dxa"/>
            <w:shd w:val="clear" w:color="auto" w:fill="FFFF00"/>
          </w:tcPr>
          <w:p w:rsidR="00AC6E6A" w:rsidRPr="00047D67" w:rsidRDefault="00AC6E6A" w:rsidP="00AC6E6A">
            <w:pPr>
              <w:autoSpaceDE w:val="0"/>
              <w:autoSpaceDN w:val="0"/>
              <w:adjustRightInd w:val="0"/>
              <w:rPr>
                <w:rFonts w:ascii="Arial" w:hAnsi="Arial" w:cs="Arial"/>
                <w:b/>
                <w:noProof/>
                <w:sz w:val="20"/>
                <w:szCs w:val="20"/>
                <w:lang w:val="en-US"/>
              </w:rPr>
            </w:pPr>
            <w:r w:rsidRPr="00047D67">
              <w:rPr>
                <w:rFonts w:ascii="Arial" w:hAnsi="Arial" w:cs="Arial"/>
                <w:b/>
                <w:noProof/>
                <w:sz w:val="20"/>
                <w:szCs w:val="20"/>
                <w:lang w:val="en-US"/>
              </w:rPr>
              <w:t>3</w:t>
            </w:r>
          </w:p>
        </w:tc>
        <w:tc>
          <w:tcPr>
            <w:tcW w:w="3060" w:type="dxa"/>
            <w:shd w:val="clear" w:color="auto" w:fill="FFFF00"/>
          </w:tcPr>
          <w:p w:rsidR="00AC6E6A" w:rsidRPr="00047D67" w:rsidRDefault="00AC6E6A" w:rsidP="00AC6E6A">
            <w:pPr>
              <w:autoSpaceDE w:val="0"/>
              <w:autoSpaceDN w:val="0"/>
              <w:adjustRightInd w:val="0"/>
              <w:rPr>
                <w:rFonts w:ascii="Arial" w:hAnsi="Arial" w:cs="Arial"/>
                <w:b/>
                <w:noProof/>
                <w:sz w:val="20"/>
                <w:szCs w:val="20"/>
                <w:lang w:val="en-US"/>
              </w:rPr>
            </w:pPr>
            <w:r w:rsidRPr="00047D67">
              <w:rPr>
                <w:rFonts w:ascii="Arial" w:hAnsi="Arial" w:cs="Arial"/>
                <w:b/>
                <w:noProof/>
                <w:sz w:val="20"/>
                <w:szCs w:val="20"/>
                <w:lang w:val="en-US"/>
              </w:rPr>
              <w:t>4</w:t>
            </w:r>
          </w:p>
        </w:tc>
      </w:tr>
      <w:tr w:rsidR="003D0A2A" w:rsidRPr="00FF6914" w:rsidTr="00477CDB">
        <w:tc>
          <w:tcPr>
            <w:tcW w:w="1530" w:type="dxa"/>
            <w:vMerge/>
            <w:shd w:val="clear" w:color="auto" w:fill="auto"/>
          </w:tcPr>
          <w:p w:rsidR="00AC6E6A" w:rsidRPr="00047D67" w:rsidRDefault="00AC6E6A" w:rsidP="00FF6914">
            <w:pPr>
              <w:autoSpaceDE w:val="0"/>
              <w:autoSpaceDN w:val="0"/>
              <w:adjustRightInd w:val="0"/>
              <w:rPr>
                <w:rFonts w:ascii="Arial" w:hAnsi="Arial" w:cs="Arial"/>
                <w:b/>
                <w:noProof/>
                <w:sz w:val="20"/>
                <w:szCs w:val="20"/>
                <w:lang w:val="en-US"/>
              </w:rPr>
            </w:pPr>
          </w:p>
        </w:tc>
        <w:tc>
          <w:tcPr>
            <w:tcW w:w="3330" w:type="dxa"/>
            <w:shd w:val="clear" w:color="auto" w:fill="auto"/>
          </w:tcPr>
          <w:p w:rsidR="00237BB9" w:rsidRDefault="00237BB9" w:rsidP="00237BB9">
            <w:pPr>
              <w:autoSpaceDE w:val="0"/>
              <w:autoSpaceDN w:val="0"/>
              <w:adjustRightInd w:val="0"/>
              <w:rPr>
                <w:rFonts w:ascii="Arial" w:hAnsi="Arial" w:cs="Arial"/>
                <w:noProof/>
                <w:sz w:val="20"/>
                <w:szCs w:val="20"/>
                <w:lang w:val="en-US"/>
              </w:rPr>
            </w:pPr>
            <w:r>
              <w:rPr>
                <w:rFonts w:ascii="Arial" w:hAnsi="Arial" w:cs="Arial"/>
                <w:noProof/>
                <w:sz w:val="20"/>
                <w:szCs w:val="20"/>
                <w:lang w:val="en-US"/>
              </w:rPr>
              <w:t>The organization has</w:t>
            </w:r>
          </w:p>
          <w:p w:rsidR="00F43619" w:rsidRDefault="00F43619" w:rsidP="00237BB9">
            <w:pPr>
              <w:autoSpaceDE w:val="0"/>
              <w:autoSpaceDN w:val="0"/>
              <w:adjustRightInd w:val="0"/>
              <w:rPr>
                <w:rFonts w:ascii="Arial" w:hAnsi="Arial" w:cs="Arial"/>
                <w:noProof/>
                <w:sz w:val="20"/>
                <w:szCs w:val="20"/>
                <w:lang w:val="en-US"/>
              </w:rPr>
            </w:pPr>
          </w:p>
          <w:p w:rsidR="00F43619" w:rsidRDefault="00F43619" w:rsidP="000B57AB">
            <w:pPr>
              <w:numPr>
                <w:ilvl w:val="0"/>
                <w:numId w:val="76"/>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No written fundraising and new business development plan</w:t>
            </w:r>
          </w:p>
          <w:p w:rsidR="00F43619" w:rsidRDefault="00F43619" w:rsidP="00F43619">
            <w:pPr>
              <w:autoSpaceDE w:val="0"/>
              <w:autoSpaceDN w:val="0"/>
              <w:adjustRightInd w:val="0"/>
              <w:rPr>
                <w:rFonts w:ascii="Arial" w:hAnsi="Arial" w:cs="Arial"/>
                <w:noProof/>
                <w:sz w:val="20"/>
                <w:szCs w:val="20"/>
                <w:lang w:val="en-US"/>
              </w:rPr>
            </w:pPr>
          </w:p>
          <w:p w:rsidR="00F43619" w:rsidRPr="00047D67" w:rsidRDefault="00CD1D98" w:rsidP="000B57AB">
            <w:pPr>
              <w:numPr>
                <w:ilvl w:val="0"/>
                <w:numId w:val="76"/>
              </w:numPr>
              <w:autoSpaceDE w:val="0"/>
              <w:autoSpaceDN w:val="0"/>
              <w:adjustRightInd w:val="0"/>
              <w:ind w:left="360"/>
              <w:rPr>
                <w:rFonts w:ascii="Arial" w:hAnsi="Arial" w:cs="Arial"/>
                <w:noProof/>
                <w:sz w:val="20"/>
                <w:szCs w:val="20"/>
                <w:lang w:val="en-US"/>
              </w:rPr>
            </w:pPr>
            <w:r>
              <w:rPr>
                <w:rFonts w:ascii="Arial" w:hAnsi="Arial" w:cs="Arial"/>
                <w:noProof/>
                <w:sz w:val="20"/>
                <w:szCs w:val="20"/>
                <w:lang w:val="en-US"/>
              </w:rPr>
              <w:t>A written fundraising and business development plan that is n</w:t>
            </w:r>
            <w:r w:rsidR="006A45A7">
              <w:rPr>
                <w:rFonts w:ascii="Arial" w:hAnsi="Arial" w:cs="Arial"/>
                <w:noProof/>
                <w:sz w:val="20"/>
                <w:szCs w:val="20"/>
                <w:lang w:val="en-US"/>
              </w:rPr>
              <w:t xml:space="preserve">ot </w:t>
            </w:r>
            <w:r>
              <w:rPr>
                <w:rFonts w:ascii="Arial" w:hAnsi="Arial" w:cs="Arial"/>
                <w:noProof/>
                <w:sz w:val="20"/>
                <w:szCs w:val="20"/>
                <w:lang w:val="en-US"/>
              </w:rPr>
              <w:t xml:space="preserve">being </w:t>
            </w:r>
            <w:r w:rsidR="006A45A7">
              <w:rPr>
                <w:rFonts w:ascii="Arial" w:hAnsi="Arial" w:cs="Arial"/>
                <w:noProof/>
                <w:sz w:val="20"/>
                <w:szCs w:val="20"/>
                <w:lang w:val="en-US"/>
              </w:rPr>
              <w:t xml:space="preserve">implemented </w:t>
            </w:r>
          </w:p>
          <w:p w:rsidR="00AC6E6A" w:rsidRPr="00047D67" w:rsidRDefault="00AC6E6A" w:rsidP="00AC6E6A">
            <w:pPr>
              <w:autoSpaceDE w:val="0"/>
              <w:autoSpaceDN w:val="0"/>
              <w:adjustRightInd w:val="0"/>
              <w:rPr>
                <w:rFonts w:ascii="Arial" w:hAnsi="Arial" w:cs="Arial"/>
                <w:noProof/>
                <w:sz w:val="20"/>
                <w:szCs w:val="20"/>
                <w:lang w:val="en-US"/>
              </w:rPr>
            </w:pPr>
          </w:p>
          <w:p w:rsidR="00AC6E6A" w:rsidRDefault="003D515F" w:rsidP="000B57AB">
            <w:pPr>
              <w:numPr>
                <w:ilvl w:val="0"/>
                <w:numId w:val="69"/>
              </w:numPr>
              <w:autoSpaceDE w:val="0"/>
              <w:autoSpaceDN w:val="0"/>
              <w:adjustRightInd w:val="0"/>
              <w:rPr>
                <w:rFonts w:ascii="Arial" w:hAnsi="Arial" w:cs="Arial"/>
                <w:noProof/>
                <w:sz w:val="20"/>
                <w:szCs w:val="20"/>
                <w:lang w:val="en-US"/>
              </w:rPr>
            </w:pPr>
            <w:r w:rsidRPr="00047D67">
              <w:rPr>
                <w:rFonts w:ascii="Arial" w:hAnsi="Arial" w:cs="Arial"/>
                <w:noProof/>
                <w:sz w:val="20"/>
                <w:szCs w:val="20"/>
                <w:lang w:val="en-US"/>
              </w:rPr>
              <w:t>Had</w:t>
            </w:r>
            <w:r w:rsidR="00AC6E6A" w:rsidRPr="00047D67">
              <w:rPr>
                <w:rFonts w:ascii="Arial" w:hAnsi="Arial" w:cs="Arial"/>
                <w:noProof/>
                <w:sz w:val="20"/>
                <w:szCs w:val="20"/>
                <w:lang w:val="en-US"/>
              </w:rPr>
              <w:t xml:space="preserve"> frequent </w:t>
            </w:r>
            <w:r w:rsidR="0007332B">
              <w:rPr>
                <w:rFonts w:ascii="Arial" w:hAnsi="Arial" w:cs="Arial"/>
                <w:noProof/>
                <w:sz w:val="20"/>
                <w:szCs w:val="20"/>
                <w:lang w:val="en-US"/>
              </w:rPr>
              <w:t>cash flow</w:t>
            </w:r>
            <w:r w:rsidR="00AC6E6A" w:rsidRPr="00047D67">
              <w:rPr>
                <w:rFonts w:ascii="Arial" w:hAnsi="Arial" w:cs="Arial"/>
                <w:noProof/>
                <w:sz w:val="20"/>
                <w:szCs w:val="20"/>
                <w:lang w:val="en-US"/>
              </w:rPr>
              <w:t xml:space="preserve"> problems </w:t>
            </w:r>
            <w:r w:rsidRPr="00047D67">
              <w:rPr>
                <w:rFonts w:ascii="Arial" w:hAnsi="Arial" w:cs="Arial"/>
                <w:noProof/>
                <w:sz w:val="20"/>
                <w:szCs w:val="20"/>
                <w:lang w:val="en-US"/>
              </w:rPr>
              <w:t>or</w:t>
            </w:r>
            <w:r w:rsidR="00AC6E6A" w:rsidRPr="00047D67">
              <w:rPr>
                <w:rFonts w:ascii="Arial" w:hAnsi="Arial" w:cs="Arial"/>
                <w:noProof/>
                <w:sz w:val="20"/>
                <w:szCs w:val="20"/>
                <w:lang w:val="en-US"/>
              </w:rPr>
              <w:t xml:space="preserve"> negative net income</w:t>
            </w:r>
            <w:r w:rsidR="00047D67">
              <w:rPr>
                <w:rFonts w:ascii="Arial" w:hAnsi="Arial" w:cs="Arial"/>
                <w:noProof/>
                <w:sz w:val="20"/>
                <w:szCs w:val="20"/>
                <w:lang w:val="en-US"/>
              </w:rPr>
              <w:t xml:space="preserve"> </w:t>
            </w:r>
            <w:r w:rsidR="00700BB8">
              <w:rPr>
                <w:rFonts w:ascii="Arial" w:hAnsi="Arial" w:cs="Arial"/>
                <w:noProof/>
                <w:sz w:val="20"/>
                <w:szCs w:val="20"/>
                <w:lang w:val="en-US"/>
              </w:rPr>
              <w:t>last year</w:t>
            </w:r>
          </w:p>
          <w:p w:rsidR="00062720" w:rsidRDefault="00062720" w:rsidP="00062720">
            <w:pPr>
              <w:autoSpaceDE w:val="0"/>
              <w:autoSpaceDN w:val="0"/>
              <w:adjustRightInd w:val="0"/>
              <w:ind w:left="360"/>
              <w:rPr>
                <w:rFonts w:ascii="Arial" w:hAnsi="Arial" w:cs="Arial"/>
                <w:noProof/>
                <w:sz w:val="20"/>
                <w:szCs w:val="20"/>
                <w:lang w:val="en-US"/>
              </w:rPr>
            </w:pPr>
          </w:p>
          <w:p w:rsidR="00062720" w:rsidRPr="00047D67" w:rsidRDefault="00F43619" w:rsidP="000B57AB">
            <w:pPr>
              <w:numPr>
                <w:ilvl w:val="0"/>
                <w:numId w:val="69"/>
              </w:numPr>
              <w:autoSpaceDE w:val="0"/>
              <w:autoSpaceDN w:val="0"/>
              <w:adjustRightInd w:val="0"/>
              <w:rPr>
                <w:rFonts w:ascii="Arial" w:hAnsi="Arial" w:cs="Arial"/>
                <w:noProof/>
                <w:sz w:val="20"/>
                <w:szCs w:val="20"/>
                <w:lang w:val="en-US"/>
              </w:rPr>
            </w:pPr>
            <w:r>
              <w:rPr>
                <w:rFonts w:ascii="Arial" w:hAnsi="Arial" w:cs="Arial"/>
                <w:noProof/>
                <w:sz w:val="20"/>
                <w:szCs w:val="20"/>
                <w:lang w:val="en-US"/>
              </w:rPr>
              <w:t>Only</w:t>
            </w:r>
            <w:r w:rsidR="00062720">
              <w:rPr>
                <w:rFonts w:ascii="Arial" w:hAnsi="Arial" w:cs="Arial"/>
                <w:noProof/>
                <w:sz w:val="20"/>
                <w:szCs w:val="20"/>
                <w:lang w:val="en-US"/>
              </w:rPr>
              <w:t xml:space="preserve"> one major funding source </w:t>
            </w:r>
          </w:p>
          <w:p w:rsidR="003D515F" w:rsidRPr="00047D67" w:rsidRDefault="003D515F" w:rsidP="003D515F">
            <w:pPr>
              <w:rPr>
                <w:rFonts w:ascii="Arial" w:hAnsi="Arial" w:cs="Arial"/>
                <w:noProof/>
                <w:sz w:val="20"/>
                <w:szCs w:val="20"/>
              </w:rPr>
            </w:pPr>
          </w:p>
          <w:p w:rsidR="00700BB8" w:rsidRPr="00CD1D98" w:rsidRDefault="00700BB8" w:rsidP="000B57AB">
            <w:pPr>
              <w:numPr>
                <w:ilvl w:val="0"/>
                <w:numId w:val="69"/>
              </w:numPr>
              <w:autoSpaceDE w:val="0"/>
              <w:autoSpaceDN w:val="0"/>
              <w:adjustRightInd w:val="0"/>
              <w:rPr>
                <w:noProof/>
              </w:rPr>
            </w:pPr>
            <w:r w:rsidRPr="00CD1D98">
              <w:rPr>
                <w:rFonts w:ascii="Arial" w:hAnsi="Arial" w:cs="Arial"/>
                <w:noProof/>
                <w:sz w:val="20"/>
                <w:szCs w:val="20"/>
                <w:lang w:val="en-US"/>
              </w:rPr>
              <w:t xml:space="preserve">Insufficient </w:t>
            </w:r>
            <w:r w:rsidR="00062720" w:rsidRPr="00CD1D98">
              <w:rPr>
                <w:rFonts w:ascii="Arial" w:hAnsi="Arial" w:cs="Arial"/>
                <w:noProof/>
                <w:sz w:val="20"/>
                <w:szCs w:val="20"/>
                <w:lang w:val="en-US"/>
              </w:rPr>
              <w:t>funds</w:t>
            </w:r>
            <w:r w:rsidR="00AC6E6A" w:rsidRPr="00CD1D98">
              <w:rPr>
                <w:rFonts w:ascii="Arial" w:hAnsi="Arial" w:cs="Arial"/>
                <w:noProof/>
                <w:sz w:val="20"/>
                <w:szCs w:val="20"/>
                <w:lang w:val="en-US"/>
              </w:rPr>
              <w:t xml:space="preserve"> </w:t>
            </w:r>
            <w:r w:rsidR="00062720" w:rsidRPr="00CD1D98">
              <w:rPr>
                <w:rFonts w:ascii="Arial" w:hAnsi="Arial" w:cs="Arial"/>
                <w:noProof/>
                <w:sz w:val="20"/>
                <w:szCs w:val="20"/>
                <w:lang w:val="en-US"/>
              </w:rPr>
              <w:t>for</w:t>
            </w:r>
            <w:r w:rsidRPr="00CD1D98">
              <w:rPr>
                <w:rFonts w:ascii="Arial" w:hAnsi="Arial" w:cs="Arial"/>
                <w:noProof/>
                <w:sz w:val="20"/>
                <w:szCs w:val="20"/>
                <w:lang w:val="en-US"/>
              </w:rPr>
              <w:t xml:space="preserve"> existing programs next year</w:t>
            </w:r>
            <w:r w:rsidR="00AC6E6A" w:rsidRPr="00CD1D98">
              <w:rPr>
                <w:rFonts w:ascii="Arial" w:hAnsi="Arial" w:cs="Arial"/>
                <w:noProof/>
                <w:sz w:val="20"/>
                <w:szCs w:val="20"/>
                <w:lang w:val="en-US"/>
              </w:rPr>
              <w:t xml:space="preserve"> </w:t>
            </w:r>
          </w:p>
          <w:p w:rsidR="00CD1D98" w:rsidRDefault="00CD1D98" w:rsidP="00CD1D98">
            <w:pPr>
              <w:rPr>
                <w:noProof/>
              </w:rPr>
            </w:pPr>
          </w:p>
          <w:p w:rsidR="00AC6E6A" w:rsidRPr="00047D67" w:rsidRDefault="003D0A2A" w:rsidP="000B57AB">
            <w:pPr>
              <w:numPr>
                <w:ilvl w:val="0"/>
                <w:numId w:val="69"/>
              </w:numPr>
              <w:autoSpaceDE w:val="0"/>
              <w:autoSpaceDN w:val="0"/>
              <w:adjustRightInd w:val="0"/>
              <w:rPr>
                <w:rFonts w:ascii="Arial" w:hAnsi="Arial" w:cs="Arial"/>
                <w:noProof/>
                <w:sz w:val="20"/>
                <w:szCs w:val="20"/>
                <w:lang w:val="en-US"/>
              </w:rPr>
            </w:pPr>
            <w:r>
              <w:rPr>
                <w:rFonts w:ascii="Arial" w:hAnsi="Arial" w:cs="Arial"/>
                <w:noProof/>
                <w:sz w:val="20"/>
                <w:szCs w:val="20"/>
                <w:lang w:val="en-US"/>
              </w:rPr>
              <w:t>No</w:t>
            </w:r>
            <w:r w:rsidR="00477CDB">
              <w:rPr>
                <w:rFonts w:ascii="Arial" w:hAnsi="Arial" w:cs="Arial"/>
                <w:noProof/>
                <w:sz w:val="20"/>
                <w:szCs w:val="20"/>
                <w:lang w:val="en-US"/>
              </w:rPr>
              <w:t xml:space="preserve"> </w:t>
            </w:r>
            <w:r>
              <w:rPr>
                <w:rFonts w:ascii="Arial" w:hAnsi="Arial" w:cs="Arial"/>
                <w:noProof/>
                <w:sz w:val="20"/>
                <w:szCs w:val="20"/>
                <w:lang w:val="en-US"/>
              </w:rPr>
              <w:t xml:space="preserve">regular </w:t>
            </w:r>
            <w:r w:rsidR="00062720">
              <w:rPr>
                <w:rFonts w:ascii="Arial" w:hAnsi="Arial" w:cs="Arial"/>
                <w:noProof/>
                <w:sz w:val="20"/>
                <w:szCs w:val="20"/>
                <w:lang w:val="en-US"/>
              </w:rPr>
              <w:t>fund</w:t>
            </w:r>
            <w:r>
              <w:rPr>
                <w:rFonts w:ascii="Arial" w:hAnsi="Arial" w:cs="Arial"/>
                <w:noProof/>
                <w:sz w:val="20"/>
                <w:szCs w:val="20"/>
                <w:lang w:val="en-US"/>
              </w:rPr>
              <w:t>ing</w:t>
            </w:r>
            <w:r w:rsidR="00AC6E6A" w:rsidRPr="00047D67">
              <w:rPr>
                <w:rFonts w:ascii="Arial" w:hAnsi="Arial" w:cs="Arial"/>
                <w:noProof/>
                <w:sz w:val="20"/>
                <w:szCs w:val="20"/>
                <w:lang w:val="en-US"/>
              </w:rPr>
              <w:t xml:space="preserve"> from </w:t>
            </w:r>
            <w:r w:rsidR="00062720">
              <w:rPr>
                <w:rFonts w:ascii="Arial" w:hAnsi="Arial" w:cs="Arial"/>
                <w:noProof/>
                <w:sz w:val="20"/>
                <w:szCs w:val="20"/>
                <w:lang w:val="en-US"/>
              </w:rPr>
              <w:t xml:space="preserve">cost recovery, sales, </w:t>
            </w:r>
            <w:r w:rsidR="00047D67">
              <w:rPr>
                <w:rFonts w:ascii="Arial" w:hAnsi="Arial" w:cs="Arial"/>
                <w:noProof/>
                <w:sz w:val="20"/>
                <w:szCs w:val="20"/>
                <w:lang w:val="en-US"/>
              </w:rPr>
              <w:t>or membership fees</w:t>
            </w:r>
          </w:p>
          <w:p w:rsidR="00AC6E6A" w:rsidRPr="00047D67" w:rsidRDefault="00AC6E6A" w:rsidP="00AC6E6A">
            <w:pPr>
              <w:autoSpaceDE w:val="0"/>
              <w:autoSpaceDN w:val="0"/>
              <w:adjustRightInd w:val="0"/>
              <w:rPr>
                <w:rFonts w:ascii="Arial" w:hAnsi="Arial" w:cs="Arial"/>
                <w:noProof/>
                <w:sz w:val="20"/>
                <w:szCs w:val="20"/>
                <w:lang w:val="en-US"/>
              </w:rPr>
            </w:pPr>
          </w:p>
          <w:p w:rsidR="00AC6E6A" w:rsidRDefault="003B50A7" w:rsidP="000B57AB">
            <w:pPr>
              <w:numPr>
                <w:ilvl w:val="0"/>
                <w:numId w:val="69"/>
              </w:numPr>
              <w:autoSpaceDE w:val="0"/>
              <w:autoSpaceDN w:val="0"/>
              <w:adjustRightInd w:val="0"/>
              <w:rPr>
                <w:rFonts w:ascii="Arial" w:hAnsi="Arial" w:cs="Arial"/>
                <w:noProof/>
                <w:sz w:val="20"/>
                <w:szCs w:val="20"/>
                <w:lang w:val="en-US"/>
              </w:rPr>
            </w:pPr>
            <w:r>
              <w:rPr>
                <w:rFonts w:ascii="Arial" w:hAnsi="Arial" w:cs="Arial"/>
                <w:noProof/>
                <w:sz w:val="20"/>
                <w:szCs w:val="20"/>
                <w:lang w:val="en-US"/>
              </w:rPr>
              <w:t>Little</w:t>
            </w:r>
            <w:r w:rsidR="00AC6E6A" w:rsidRPr="00047D67">
              <w:rPr>
                <w:rFonts w:ascii="Arial" w:hAnsi="Arial" w:cs="Arial"/>
                <w:noProof/>
                <w:sz w:val="20"/>
                <w:szCs w:val="20"/>
                <w:lang w:val="en-US"/>
              </w:rPr>
              <w:t xml:space="preserve"> absorptive capacity </w:t>
            </w:r>
            <w:r w:rsidR="009C22BB">
              <w:rPr>
                <w:rFonts w:ascii="Arial" w:hAnsi="Arial" w:cs="Arial"/>
                <w:noProof/>
                <w:sz w:val="20"/>
                <w:szCs w:val="20"/>
                <w:lang w:val="en-US"/>
              </w:rPr>
              <w:t>for</w:t>
            </w:r>
            <w:r w:rsidR="00BD4CB0">
              <w:rPr>
                <w:rFonts w:ascii="Arial" w:hAnsi="Arial" w:cs="Arial"/>
                <w:noProof/>
                <w:sz w:val="20"/>
                <w:szCs w:val="20"/>
                <w:lang w:val="en-US"/>
              </w:rPr>
              <w:t xml:space="preserve"> additional</w:t>
            </w:r>
            <w:r w:rsidR="00AC6E6A" w:rsidRPr="00047D67">
              <w:rPr>
                <w:rFonts w:ascii="Arial" w:hAnsi="Arial" w:cs="Arial"/>
                <w:noProof/>
                <w:sz w:val="20"/>
                <w:szCs w:val="20"/>
                <w:lang w:val="en-US"/>
              </w:rPr>
              <w:t xml:space="preserve"> projects</w:t>
            </w:r>
          </w:p>
          <w:p w:rsidR="00F43619" w:rsidRDefault="00F43619" w:rsidP="00F43619">
            <w:pPr>
              <w:rPr>
                <w:noProof/>
              </w:rPr>
            </w:pPr>
          </w:p>
          <w:p w:rsidR="00F43619" w:rsidRPr="003B50A7" w:rsidRDefault="003D0A2A" w:rsidP="000B57AB">
            <w:pPr>
              <w:numPr>
                <w:ilvl w:val="0"/>
                <w:numId w:val="69"/>
              </w:numPr>
              <w:autoSpaceDE w:val="0"/>
              <w:autoSpaceDN w:val="0"/>
              <w:adjustRightInd w:val="0"/>
              <w:rPr>
                <w:rFonts w:ascii="Arial" w:hAnsi="Arial" w:cs="Arial"/>
                <w:noProof/>
                <w:sz w:val="20"/>
                <w:szCs w:val="20"/>
                <w:lang w:val="en-US"/>
              </w:rPr>
            </w:pPr>
            <w:r>
              <w:rPr>
                <w:rFonts w:ascii="Arial" w:hAnsi="Arial" w:cs="Arial"/>
                <w:noProof/>
                <w:sz w:val="20"/>
                <w:szCs w:val="20"/>
                <w:lang w:val="en-US"/>
              </w:rPr>
              <w:t>Insufficient u</w:t>
            </w:r>
            <w:r w:rsidR="00F43619" w:rsidRPr="00B732F5">
              <w:rPr>
                <w:rFonts w:ascii="Arial" w:hAnsi="Arial" w:cs="Arial"/>
                <w:noProof/>
                <w:sz w:val="20"/>
                <w:szCs w:val="20"/>
                <w:lang w:val="en-US"/>
              </w:rPr>
              <w:t xml:space="preserve">nrestricted income </w:t>
            </w:r>
            <w:r w:rsidR="00B732F5">
              <w:rPr>
                <w:rFonts w:ascii="Arial" w:hAnsi="Arial" w:cs="Arial"/>
                <w:noProof/>
                <w:sz w:val="20"/>
                <w:szCs w:val="20"/>
                <w:lang w:val="en-US"/>
              </w:rPr>
              <w:t xml:space="preserve">and </w:t>
            </w:r>
            <w:r w:rsidR="00F43619">
              <w:rPr>
                <w:rFonts w:ascii="Arial" w:hAnsi="Arial" w:cs="Arial"/>
                <w:noProof/>
                <w:sz w:val="20"/>
                <w:szCs w:val="20"/>
                <w:lang w:val="en-US"/>
              </w:rPr>
              <w:t>cash reserves</w:t>
            </w:r>
            <w:r w:rsidR="00CB6905">
              <w:rPr>
                <w:rFonts w:ascii="Arial" w:hAnsi="Arial" w:cs="Arial"/>
                <w:noProof/>
                <w:sz w:val="20"/>
                <w:szCs w:val="20"/>
                <w:lang w:val="en-US"/>
              </w:rPr>
              <w:t xml:space="preserve"> </w:t>
            </w:r>
            <w:r>
              <w:rPr>
                <w:rFonts w:ascii="Arial" w:hAnsi="Arial" w:cs="Arial"/>
                <w:noProof/>
                <w:sz w:val="20"/>
                <w:szCs w:val="20"/>
                <w:lang w:val="en-US"/>
              </w:rPr>
              <w:t xml:space="preserve">to </w:t>
            </w:r>
            <w:r w:rsidR="00CB6905">
              <w:rPr>
                <w:rFonts w:ascii="Arial" w:hAnsi="Arial" w:cs="Arial"/>
                <w:noProof/>
                <w:sz w:val="20"/>
                <w:szCs w:val="20"/>
                <w:lang w:val="en-US"/>
              </w:rPr>
              <w:t>cover 2 months of operating costs</w:t>
            </w:r>
            <w:r w:rsidR="00B732F5">
              <w:rPr>
                <w:rFonts w:ascii="Arial" w:hAnsi="Arial" w:cs="Arial"/>
                <w:noProof/>
                <w:sz w:val="20"/>
                <w:szCs w:val="20"/>
                <w:lang w:val="en-US"/>
              </w:rPr>
              <w:t xml:space="preserve"> </w:t>
            </w:r>
            <w:r w:rsidR="00CB6905">
              <w:rPr>
                <w:rFonts w:ascii="Arial" w:hAnsi="Arial" w:cs="Arial"/>
                <w:sz w:val="20"/>
                <w:szCs w:val="20"/>
              </w:rPr>
              <w:t>without new donor funding</w:t>
            </w:r>
          </w:p>
          <w:p w:rsidR="003B50A7" w:rsidRDefault="003B50A7" w:rsidP="003B50A7">
            <w:pPr>
              <w:autoSpaceDE w:val="0"/>
              <w:autoSpaceDN w:val="0"/>
              <w:adjustRightInd w:val="0"/>
              <w:ind w:left="360"/>
              <w:rPr>
                <w:rFonts w:ascii="Arial" w:hAnsi="Arial" w:cs="Arial"/>
                <w:noProof/>
                <w:sz w:val="20"/>
                <w:szCs w:val="20"/>
                <w:lang w:val="en-US"/>
              </w:rPr>
            </w:pPr>
          </w:p>
          <w:p w:rsidR="00264735" w:rsidRPr="00047D67" w:rsidRDefault="00264735" w:rsidP="000B57AB">
            <w:pPr>
              <w:numPr>
                <w:ilvl w:val="0"/>
                <w:numId w:val="69"/>
              </w:numPr>
              <w:autoSpaceDE w:val="0"/>
              <w:autoSpaceDN w:val="0"/>
              <w:adjustRightInd w:val="0"/>
              <w:rPr>
                <w:rFonts w:ascii="Arial" w:hAnsi="Arial" w:cs="Arial"/>
                <w:noProof/>
                <w:sz w:val="20"/>
                <w:szCs w:val="20"/>
                <w:lang w:val="en-US"/>
              </w:rPr>
            </w:pPr>
            <w:r>
              <w:rPr>
                <w:rFonts w:ascii="Arial" w:hAnsi="Arial" w:cs="Arial"/>
                <w:noProof/>
                <w:sz w:val="20"/>
                <w:szCs w:val="20"/>
                <w:lang w:val="en-US"/>
              </w:rPr>
              <w:t xml:space="preserve">No access to </w:t>
            </w:r>
            <w:r w:rsidR="00CB6905">
              <w:rPr>
                <w:rFonts w:ascii="Arial" w:hAnsi="Arial" w:cs="Arial"/>
                <w:noProof/>
                <w:sz w:val="20"/>
                <w:szCs w:val="20"/>
                <w:lang w:val="en-US"/>
              </w:rPr>
              <w:t xml:space="preserve">new </w:t>
            </w:r>
            <w:r>
              <w:rPr>
                <w:rFonts w:ascii="Arial" w:hAnsi="Arial" w:cs="Arial"/>
                <w:noProof/>
                <w:sz w:val="20"/>
                <w:szCs w:val="20"/>
                <w:lang w:val="en-US"/>
              </w:rPr>
              <w:t>loan</w:t>
            </w:r>
            <w:r w:rsidR="00CB6905">
              <w:rPr>
                <w:rFonts w:ascii="Arial" w:hAnsi="Arial" w:cs="Arial"/>
                <w:noProof/>
                <w:sz w:val="20"/>
                <w:szCs w:val="20"/>
                <w:lang w:val="en-US"/>
              </w:rPr>
              <w:t>s</w:t>
            </w:r>
            <w:r>
              <w:rPr>
                <w:rFonts w:ascii="Arial" w:hAnsi="Arial" w:cs="Arial"/>
                <w:noProof/>
                <w:sz w:val="20"/>
                <w:szCs w:val="20"/>
                <w:lang w:val="en-US"/>
              </w:rPr>
              <w:t xml:space="preserve"> </w:t>
            </w:r>
            <w:r w:rsidR="00CB6905">
              <w:rPr>
                <w:rFonts w:ascii="Arial" w:hAnsi="Arial" w:cs="Arial"/>
                <w:noProof/>
                <w:sz w:val="20"/>
                <w:szCs w:val="20"/>
                <w:lang w:val="en-US"/>
              </w:rPr>
              <w:t>or a line of credit</w:t>
            </w:r>
          </w:p>
        </w:tc>
        <w:tc>
          <w:tcPr>
            <w:tcW w:w="3330" w:type="dxa"/>
            <w:shd w:val="clear" w:color="auto" w:fill="auto"/>
          </w:tcPr>
          <w:p w:rsidR="00F43619" w:rsidRDefault="00237BB9" w:rsidP="00237BB9">
            <w:pPr>
              <w:autoSpaceDE w:val="0"/>
              <w:autoSpaceDN w:val="0"/>
              <w:adjustRightInd w:val="0"/>
              <w:rPr>
                <w:rFonts w:ascii="Arial" w:hAnsi="Arial" w:cs="Arial"/>
                <w:noProof/>
                <w:sz w:val="20"/>
                <w:szCs w:val="20"/>
                <w:lang w:val="en-US"/>
              </w:rPr>
            </w:pPr>
            <w:r>
              <w:rPr>
                <w:rFonts w:ascii="Arial" w:hAnsi="Arial" w:cs="Arial"/>
                <w:noProof/>
                <w:sz w:val="20"/>
                <w:szCs w:val="20"/>
                <w:lang w:val="en-US"/>
              </w:rPr>
              <w:t>The organization has</w:t>
            </w:r>
            <w:r w:rsidR="00F43619">
              <w:rPr>
                <w:rFonts w:ascii="Arial" w:hAnsi="Arial" w:cs="Arial"/>
                <w:noProof/>
                <w:sz w:val="20"/>
                <w:szCs w:val="20"/>
                <w:lang w:val="en-US"/>
              </w:rPr>
              <w:t xml:space="preserve"> </w:t>
            </w:r>
          </w:p>
          <w:p w:rsidR="00F43619" w:rsidRDefault="00F43619" w:rsidP="00237BB9">
            <w:pPr>
              <w:autoSpaceDE w:val="0"/>
              <w:autoSpaceDN w:val="0"/>
              <w:adjustRightInd w:val="0"/>
              <w:rPr>
                <w:rFonts w:ascii="Arial" w:hAnsi="Arial" w:cs="Arial"/>
                <w:noProof/>
                <w:sz w:val="20"/>
                <w:szCs w:val="20"/>
                <w:lang w:val="en-US"/>
              </w:rPr>
            </w:pPr>
          </w:p>
          <w:p w:rsidR="00237BB9" w:rsidRDefault="00F43619" w:rsidP="000B57AB">
            <w:pPr>
              <w:numPr>
                <w:ilvl w:val="0"/>
                <w:numId w:val="77"/>
              </w:numPr>
              <w:autoSpaceDE w:val="0"/>
              <w:autoSpaceDN w:val="0"/>
              <w:adjustRightInd w:val="0"/>
              <w:rPr>
                <w:rFonts w:ascii="Arial" w:hAnsi="Arial" w:cs="Arial"/>
                <w:noProof/>
                <w:sz w:val="20"/>
                <w:szCs w:val="20"/>
                <w:lang w:val="en-US"/>
              </w:rPr>
            </w:pPr>
            <w:r>
              <w:rPr>
                <w:rFonts w:ascii="Arial" w:hAnsi="Arial" w:cs="Arial"/>
                <w:noProof/>
                <w:sz w:val="20"/>
                <w:szCs w:val="20"/>
                <w:lang w:val="en-US"/>
              </w:rPr>
              <w:t>A weak fundraising and new business development plan</w:t>
            </w:r>
          </w:p>
          <w:p w:rsidR="006A45A7" w:rsidRDefault="006A45A7" w:rsidP="006A45A7">
            <w:pPr>
              <w:autoSpaceDE w:val="0"/>
              <w:autoSpaceDN w:val="0"/>
              <w:adjustRightInd w:val="0"/>
              <w:ind w:left="360"/>
              <w:rPr>
                <w:rFonts w:ascii="Arial" w:hAnsi="Arial" w:cs="Arial"/>
                <w:noProof/>
                <w:sz w:val="20"/>
                <w:szCs w:val="20"/>
                <w:lang w:val="en-US"/>
              </w:rPr>
            </w:pPr>
          </w:p>
          <w:p w:rsidR="006A45A7" w:rsidRDefault="006A45A7" w:rsidP="000B57AB">
            <w:pPr>
              <w:numPr>
                <w:ilvl w:val="0"/>
                <w:numId w:val="77"/>
              </w:numPr>
              <w:autoSpaceDE w:val="0"/>
              <w:autoSpaceDN w:val="0"/>
              <w:adjustRightInd w:val="0"/>
              <w:rPr>
                <w:rFonts w:ascii="Arial" w:hAnsi="Arial" w:cs="Arial"/>
                <w:noProof/>
                <w:sz w:val="20"/>
                <w:szCs w:val="20"/>
                <w:lang w:val="en-US"/>
              </w:rPr>
            </w:pPr>
            <w:r>
              <w:rPr>
                <w:rFonts w:ascii="Arial" w:hAnsi="Arial" w:cs="Arial"/>
                <w:noProof/>
                <w:sz w:val="20"/>
                <w:szCs w:val="20"/>
                <w:lang w:val="en-US"/>
              </w:rPr>
              <w:t>Weak implementation of the fundraising and new business development plan</w:t>
            </w:r>
          </w:p>
          <w:p w:rsidR="00CD1D98" w:rsidRDefault="00CD1D98" w:rsidP="003B50A7">
            <w:pPr>
              <w:rPr>
                <w:noProof/>
              </w:rPr>
            </w:pPr>
          </w:p>
          <w:p w:rsidR="00CD1D98" w:rsidRDefault="00CD1D98" w:rsidP="000B57AB">
            <w:pPr>
              <w:numPr>
                <w:ilvl w:val="0"/>
                <w:numId w:val="77"/>
              </w:numPr>
              <w:autoSpaceDE w:val="0"/>
              <w:autoSpaceDN w:val="0"/>
              <w:adjustRightInd w:val="0"/>
              <w:rPr>
                <w:rFonts w:ascii="Arial" w:hAnsi="Arial" w:cs="Arial"/>
                <w:noProof/>
                <w:sz w:val="20"/>
                <w:szCs w:val="20"/>
                <w:lang w:val="en-US"/>
              </w:rPr>
            </w:pPr>
            <w:r>
              <w:rPr>
                <w:rFonts w:ascii="Arial" w:hAnsi="Arial" w:cs="Arial"/>
                <w:noProof/>
                <w:sz w:val="20"/>
                <w:szCs w:val="20"/>
                <w:lang w:val="en-US"/>
              </w:rPr>
              <w:t xml:space="preserve">Had </w:t>
            </w:r>
            <w:r w:rsidRPr="00047D67">
              <w:rPr>
                <w:rFonts w:ascii="Arial" w:hAnsi="Arial" w:cs="Arial"/>
                <w:noProof/>
                <w:sz w:val="20"/>
                <w:szCs w:val="20"/>
                <w:lang w:val="en-US"/>
              </w:rPr>
              <w:t xml:space="preserve">occasional </w:t>
            </w:r>
            <w:r>
              <w:rPr>
                <w:rFonts w:ascii="Arial" w:hAnsi="Arial" w:cs="Arial"/>
                <w:noProof/>
                <w:sz w:val="20"/>
                <w:szCs w:val="20"/>
                <w:lang w:val="en-US"/>
              </w:rPr>
              <w:t>cash flow</w:t>
            </w:r>
            <w:r w:rsidRPr="00047D67">
              <w:rPr>
                <w:rFonts w:ascii="Arial" w:hAnsi="Arial" w:cs="Arial"/>
                <w:noProof/>
                <w:sz w:val="20"/>
                <w:szCs w:val="20"/>
                <w:lang w:val="en-US"/>
              </w:rPr>
              <w:t xml:space="preserve"> problems</w:t>
            </w:r>
            <w:r>
              <w:rPr>
                <w:rFonts w:ascii="Arial" w:hAnsi="Arial" w:cs="Arial"/>
                <w:noProof/>
                <w:sz w:val="20"/>
                <w:szCs w:val="20"/>
                <w:lang w:val="en-US"/>
              </w:rPr>
              <w:t>, but positive net income last year</w:t>
            </w:r>
          </w:p>
          <w:p w:rsidR="00CB6905" w:rsidRDefault="00CB6905" w:rsidP="00CB6905">
            <w:pPr>
              <w:autoSpaceDE w:val="0"/>
              <w:autoSpaceDN w:val="0"/>
              <w:adjustRightInd w:val="0"/>
              <w:rPr>
                <w:rFonts w:ascii="Arial" w:hAnsi="Arial" w:cs="Arial"/>
                <w:noProof/>
                <w:sz w:val="20"/>
                <w:szCs w:val="20"/>
              </w:rPr>
            </w:pPr>
          </w:p>
          <w:p w:rsidR="00AC6E6A" w:rsidRDefault="00700BB8" w:rsidP="000B57AB">
            <w:pPr>
              <w:numPr>
                <w:ilvl w:val="0"/>
                <w:numId w:val="77"/>
              </w:numPr>
              <w:autoSpaceDE w:val="0"/>
              <w:autoSpaceDN w:val="0"/>
              <w:adjustRightInd w:val="0"/>
              <w:rPr>
                <w:rFonts w:ascii="Arial" w:hAnsi="Arial" w:cs="Arial"/>
                <w:noProof/>
                <w:sz w:val="20"/>
                <w:szCs w:val="20"/>
                <w:lang w:val="en-US"/>
              </w:rPr>
            </w:pPr>
            <w:r w:rsidRPr="00CD1D98">
              <w:rPr>
                <w:rFonts w:ascii="Arial" w:hAnsi="Arial" w:cs="Arial"/>
                <w:noProof/>
                <w:sz w:val="20"/>
                <w:szCs w:val="20"/>
                <w:lang w:val="en-US"/>
              </w:rPr>
              <w:t>In</w:t>
            </w:r>
            <w:r w:rsidR="00AC6E6A" w:rsidRPr="00CD1D98">
              <w:rPr>
                <w:rFonts w:ascii="Arial" w:hAnsi="Arial" w:cs="Arial"/>
                <w:noProof/>
                <w:sz w:val="20"/>
                <w:szCs w:val="20"/>
                <w:lang w:val="en-US"/>
              </w:rPr>
              <w:t xml:space="preserve">sufficient </w:t>
            </w:r>
            <w:r w:rsidR="00062720" w:rsidRPr="00CD1D98">
              <w:rPr>
                <w:rFonts w:ascii="Arial" w:hAnsi="Arial" w:cs="Arial"/>
                <w:noProof/>
                <w:sz w:val="20"/>
                <w:szCs w:val="20"/>
                <w:lang w:val="en-US"/>
              </w:rPr>
              <w:t xml:space="preserve">funds </w:t>
            </w:r>
            <w:r w:rsidRPr="00CD1D98">
              <w:rPr>
                <w:rFonts w:ascii="Arial" w:hAnsi="Arial" w:cs="Arial"/>
                <w:noProof/>
                <w:sz w:val="20"/>
                <w:szCs w:val="20"/>
                <w:lang w:val="en-US"/>
              </w:rPr>
              <w:t xml:space="preserve">for existing programs </w:t>
            </w:r>
            <w:r w:rsidR="00F33E60" w:rsidRPr="00CD1D98">
              <w:rPr>
                <w:rFonts w:ascii="Arial" w:hAnsi="Arial" w:cs="Arial"/>
                <w:noProof/>
                <w:sz w:val="20"/>
                <w:szCs w:val="20"/>
                <w:lang w:val="en-US"/>
              </w:rPr>
              <w:t xml:space="preserve">next </w:t>
            </w:r>
            <w:r w:rsidR="00FB440A" w:rsidRPr="00CD1D98">
              <w:rPr>
                <w:rFonts w:ascii="Arial" w:hAnsi="Arial" w:cs="Arial"/>
                <w:noProof/>
                <w:sz w:val="20"/>
                <w:szCs w:val="20"/>
                <w:lang w:val="en-US"/>
              </w:rPr>
              <w:t>year</w:t>
            </w:r>
          </w:p>
          <w:p w:rsidR="00CB6905" w:rsidRDefault="00CB6905" w:rsidP="00CB6905">
            <w:pPr>
              <w:autoSpaceDE w:val="0"/>
              <w:autoSpaceDN w:val="0"/>
              <w:adjustRightInd w:val="0"/>
              <w:ind w:left="360"/>
              <w:rPr>
                <w:rFonts w:ascii="Arial" w:hAnsi="Arial" w:cs="Arial"/>
                <w:noProof/>
                <w:sz w:val="20"/>
                <w:szCs w:val="20"/>
                <w:lang w:val="en-US"/>
              </w:rPr>
            </w:pPr>
          </w:p>
          <w:p w:rsidR="009875C2" w:rsidRPr="00047D67" w:rsidRDefault="00062720" w:rsidP="000B57AB">
            <w:pPr>
              <w:numPr>
                <w:ilvl w:val="0"/>
                <w:numId w:val="77"/>
              </w:numPr>
              <w:autoSpaceDE w:val="0"/>
              <w:autoSpaceDN w:val="0"/>
              <w:adjustRightInd w:val="0"/>
              <w:rPr>
                <w:rFonts w:ascii="Arial" w:hAnsi="Arial" w:cs="Arial"/>
                <w:noProof/>
                <w:sz w:val="20"/>
                <w:szCs w:val="20"/>
                <w:lang w:val="en-US"/>
              </w:rPr>
            </w:pPr>
            <w:r>
              <w:rPr>
                <w:rFonts w:ascii="Arial" w:hAnsi="Arial" w:cs="Arial"/>
                <w:noProof/>
                <w:sz w:val="20"/>
                <w:szCs w:val="20"/>
                <w:lang w:val="en-US"/>
              </w:rPr>
              <w:t xml:space="preserve">Only </w:t>
            </w:r>
            <w:r w:rsidR="00FB440A">
              <w:rPr>
                <w:rFonts w:ascii="Arial" w:hAnsi="Arial" w:cs="Arial"/>
                <w:noProof/>
                <w:sz w:val="20"/>
                <w:szCs w:val="20"/>
                <w:lang w:val="en-US"/>
              </w:rPr>
              <w:t>one</w:t>
            </w:r>
            <w:r w:rsidR="00F43619">
              <w:rPr>
                <w:rFonts w:ascii="Arial" w:hAnsi="Arial" w:cs="Arial"/>
                <w:noProof/>
                <w:sz w:val="20"/>
                <w:szCs w:val="20"/>
                <w:lang w:val="en-US"/>
              </w:rPr>
              <w:t xml:space="preserve"> </w:t>
            </w:r>
            <w:r>
              <w:rPr>
                <w:rFonts w:ascii="Arial" w:hAnsi="Arial" w:cs="Arial"/>
                <w:noProof/>
                <w:sz w:val="20"/>
                <w:szCs w:val="20"/>
                <w:lang w:val="en-US"/>
              </w:rPr>
              <w:t xml:space="preserve">major funding source </w:t>
            </w:r>
          </w:p>
          <w:p w:rsidR="009875C2" w:rsidRPr="00047D67" w:rsidRDefault="009875C2" w:rsidP="00CB6905">
            <w:pPr>
              <w:autoSpaceDE w:val="0"/>
              <w:autoSpaceDN w:val="0"/>
              <w:adjustRightInd w:val="0"/>
              <w:rPr>
                <w:rFonts w:ascii="Arial" w:hAnsi="Arial" w:cs="Arial"/>
                <w:noProof/>
                <w:sz w:val="20"/>
                <w:szCs w:val="20"/>
                <w:lang w:val="en-US"/>
              </w:rPr>
            </w:pPr>
          </w:p>
          <w:p w:rsidR="00AC6E6A" w:rsidRDefault="003D0A2A" w:rsidP="000B57AB">
            <w:pPr>
              <w:numPr>
                <w:ilvl w:val="0"/>
                <w:numId w:val="77"/>
              </w:numPr>
              <w:autoSpaceDE w:val="0"/>
              <w:autoSpaceDN w:val="0"/>
              <w:adjustRightInd w:val="0"/>
              <w:rPr>
                <w:rFonts w:ascii="Arial" w:hAnsi="Arial" w:cs="Arial"/>
                <w:noProof/>
                <w:sz w:val="20"/>
                <w:szCs w:val="20"/>
                <w:lang w:val="en-US"/>
              </w:rPr>
            </w:pPr>
            <w:r>
              <w:rPr>
                <w:rFonts w:ascii="Arial" w:hAnsi="Arial" w:cs="Arial"/>
                <w:noProof/>
                <w:sz w:val="20"/>
                <w:szCs w:val="20"/>
                <w:lang w:val="en-US"/>
              </w:rPr>
              <w:t>Insignificant funding from</w:t>
            </w:r>
            <w:r w:rsidR="00CC231E">
              <w:rPr>
                <w:rFonts w:ascii="Arial" w:hAnsi="Arial" w:cs="Arial"/>
                <w:noProof/>
                <w:sz w:val="20"/>
                <w:szCs w:val="20"/>
                <w:lang w:val="en-US"/>
              </w:rPr>
              <w:t xml:space="preserve"> </w:t>
            </w:r>
            <w:r w:rsidR="00062720">
              <w:rPr>
                <w:rFonts w:ascii="Arial" w:hAnsi="Arial" w:cs="Arial"/>
                <w:noProof/>
                <w:sz w:val="20"/>
                <w:szCs w:val="20"/>
                <w:lang w:val="en-US"/>
              </w:rPr>
              <w:t>cost recovery, sales, or membership fees</w:t>
            </w:r>
            <w:r w:rsidR="00062720" w:rsidRPr="00047D67">
              <w:rPr>
                <w:rFonts w:ascii="Arial" w:hAnsi="Arial" w:cs="Arial"/>
                <w:noProof/>
                <w:sz w:val="20"/>
                <w:szCs w:val="20"/>
                <w:lang w:val="en-US"/>
              </w:rPr>
              <w:t xml:space="preserve"> </w:t>
            </w:r>
          </w:p>
          <w:p w:rsidR="00062720" w:rsidRPr="00047D67" w:rsidRDefault="00062720" w:rsidP="00CB6905">
            <w:pPr>
              <w:autoSpaceDE w:val="0"/>
              <w:autoSpaceDN w:val="0"/>
              <w:adjustRightInd w:val="0"/>
              <w:rPr>
                <w:rFonts w:ascii="Arial" w:hAnsi="Arial" w:cs="Arial"/>
                <w:noProof/>
                <w:sz w:val="20"/>
                <w:szCs w:val="20"/>
                <w:lang w:val="en-US"/>
              </w:rPr>
            </w:pPr>
          </w:p>
          <w:p w:rsidR="00AC6E6A" w:rsidRDefault="009875C2" w:rsidP="000B57AB">
            <w:pPr>
              <w:numPr>
                <w:ilvl w:val="0"/>
                <w:numId w:val="77"/>
              </w:numPr>
              <w:autoSpaceDE w:val="0"/>
              <w:autoSpaceDN w:val="0"/>
              <w:adjustRightInd w:val="0"/>
              <w:rPr>
                <w:rFonts w:ascii="Arial" w:hAnsi="Arial" w:cs="Arial"/>
                <w:noProof/>
                <w:sz w:val="20"/>
                <w:szCs w:val="20"/>
                <w:lang w:val="en-US"/>
              </w:rPr>
            </w:pPr>
            <w:r w:rsidRPr="00047D67">
              <w:rPr>
                <w:rFonts w:ascii="Arial" w:hAnsi="Arial" w:cs="Arial"/>
                <w:noProof/>
                <w:sz w:val="20"/>
                <w:szCs w:val="20"/>
                <w:lang w:val="en-US"/>
              </w:rPr>
              <w:t>L</w:t>
            </w:r>
            <w:r w:rsidR="00F33E60" w:rsidRPr="00047D67">
              <w:rPr>
                <w:rFonts w:ascii="Arial" w:hAnsi="Arial" w:cs="Arial"/>
                <w:noProof/>
                <w:sz w:val="20"/>
                <w:szCs w:val="20"/>
                <w:lang w:val="en-US"/>
              </w:rPr>
              <w:t>i</w:t>
            </w:r>
            <w:r w:rsidR="00AC6E6A" w:rsidRPr="00047D67">
              <w:rPr>
                <w:rFonts w:ascii="Arial" w:hAnsi="Arial" w:cs="Arial"/>
                <w:noProof/>
                <w:sz w:val="20"/>
                <w:szCs w:val="20"/>
                <w:lang w:val="en-US"/>
              </w:rPr>
              <w:t xml:space="preserve">mited absorptive capacity </w:t>
            </w:r>
            <w:r w:rsidR="009C22BB">
              <w:rPr>
                <w:rFonts w:ascii="Arial" w:hAnsi="Arial" w:cs="Arial"/>
                <w:noProof/>
                <w:sz w:val="20"/>
                <w:szCs w:val="20"/>
                <w:lang w:val="en-US"/>
              </w:rPr>
              <w:t>for</w:t>
            </w:r>
            <w:r w:rsidR="00AC6E6A" w:rsidRPr="00047D67">
              <w:rPr>
                <w:rFonts w:ascii="Arial" w:hAnsi="Arial" w:cs="Arial"/>
                <w:noProof/>
                <w:sz w:val="20"/>
                <w:szCs w:val="20"/>
                <w:lang w:val="en-US"/>
              </w:rPr>
              <w:t xml:space="preserve"> </w:t>
            </w:r>
            <w:r w:rsidR="00BD4CB0">
              <w:rPr>
                <w:rFonts w:ascii="Arial" w:hAnsi="Arial" w:cs="Arial"/>
                <w:noProof/>
                <w:sz w:val="20"/>
                <w:szCs w:val="20"/>
                <w:lang w:val="en-US"/>
              </w:rPr>
              <w:t>additional</w:t>
            </w:r>
            <w:r w:rsidR="00AC6E6A" w:rsidRPr="00047D67">
              <w:rPr>
                <w:rFonts w:ascii="Arial" w:hAnsi="Arial" w:cs="Arial"/>
                <w:noProof/>
                <w:sz w:val="20"/>
                <w:szCs w:val="20"/>
                <w:lang w:val="en-US"/>
              </w:rPr>
              <w:t xml:space="preserve"> projects</w:t>
            </w:r>
          </w:p>
          <w:p w:rsidR="00F43619" w:rsidRDefault="00F43619" w:rsidP="00CB6905">
            <w:pPr>
              <w:rPr>
                <w:noProof/>
              </w:rPr>
            </w:pPr>
          </w:p>
          <w:p w:rsidR="00264735" w:rsidRDefault="00B732F5" w:rsidP="000B57AB">
            <w:pPr>
              <w:numPr>
                <w:ilvl w:val="0"/>
                <w:numId w:val="77"/>
              </w:numPr>
              <w:autoSpaceDE w:val="0"/>
              <w:autoSpaceDN w:val="0"/>
              <w:adjustRightInd w:val="0"/>
              <w:rPr>
                <w:rFonts w:ascii="Arial" w:hAnsi="Arial" w:cs="Arial"/>
                <w:noProof/>
                <w:sz w:val="20"/>
                <w:szCs w:val="20"/>
                <w:lang w:val="en-US"/>
              </w:rPr>
            </w:pPr>
            <w:r w:rsidRPr="00B732F5">
              <w:rPr>
                <w:rFonts w:ascii="Arial" w:hAnsi="Arial" w:cs="Arial"/>
                <w:noProof/>
                <w:sz w:val="20"/>
                <w:szCs w:val="20"/>
                <w:lang w:val="en-US"/>
              </w:rPr>
              <w:t>U</w:t>
            </w:r>
            <w:r w:rsidR="00F43619" w:rsidRPr="00B732F5">
              <w:rPr>
                <w:rFonts w:ascii="Arial" w:hAnsi="Arial" w:cs="Arial"/>
                <w:noProof/>
                <w:sz w:val="20"/>
                <w:szCs w:val="20"/>
                <w:lang w:val="en-US"/>
              </w:rPr>
              <w:t>nrestricted income</w:t>
            </w:r>
            <w:r w:rsidRPr="00B732F5">
              <w:rPr>
                <w:rFonts w:ascii="Arial" w:hAnsi="Arial" w:cs="Arial"/>
                <w:noProof/>
                <w:sz w:val="20"/>
                <w:szCs w:val="20"/>
                <w:lang w:val="en-US"/>
              </w:rPr>
              <w:t xml:space="preserve"> and </w:t>
            </w:r>
            <w:r>
              <w:rPr>
                <w:rFonts w:ascii="Arial" w:hAnsi="Arial" w:cs="Arial"/>
                <w:noProof/>
                <w:sz w:val="20"/>
                <w:szCs w:val="20"/>
                <w:lang w:val="en-US"/>
              </w:rPr>
              <w:t>c</w:t>
            </w:r>
            <w:r w:rsidR="00F43619">
              <w:rPr>
                <w:rFonts w:ascii="Arial" w:hAnsi="Arial" w:cs="Arial"/>
                <w:noProof/>
                <w:sz w:val="20"/>
                <w:szCs w:val="20"/>
                <w:lang w:val="en-US"/>
              </w:rPr>
              <w:t>ash reserves</w:t>
            </w:r>
            <w:r>
              <w:rPr>
                <w:rFonts w:ascii="Arial" w:hAnsi="Arial" w:cs="Arial"/>
                <w:noProof/>
                <w:sz w:val="20"/>
                <w:szCs w:val="20"/>
                <w:lang w:val="en-US"/>
              </w:rPr>
              <w:t xml:space="preserve"> </w:t>
            </w:r>
            <w:r w:rsidR="003D0A2A">
              <w:rPr>
                <w:rFonts w:ascii="Arial" w:hAnsi="Arial" w:cs="Arial"/>
                <w:noProof/>
                <w:sz w:val="20"/>
                <w:szCs w:val="20"/>
                <w:lang w:val="en-US"/>
              </w:rPr>
              <w:t xml:space="preserve">to </w:t>
            </w:r>
            <w:r>
              <w:rPr>
                <w:rFonts w:ascii="Arial" w:hAnsi="Arial" w:cs="Arial"/>
                <w:noProof/>
                <w:sz w:val="20"/>
                <w:szCs w:val="20"/>
                <w:lang w:val="en-US"/>
              </w:rPr>
              <w:t>cover</w:t>
            </w:r>
            <w:r w:rsidR="00264735">
              <w:rPr>
                <w:rFonts w:ascii="Arial" w:hAnsi="Arial" w:cs="Arial"/>
                <w:noProof/>
                <w:sz w:val="20"/>
                <w:szCs w:val="20"/>
                <w:lang w:val="en-US"/>
              </w:rPr>
              <w:t xml:space="preserve"> </w:t>
            </w:r>
            <w:r>
              <w:rPr>
                <w:rFonts w:ascii="Arial" w:hAnsi="Arial" w:cs="Arial"/>
                <w:noProof/>
                <w:sz w:val="20"/>
                <w:szCs w:val="20"/>
                <w:lang w:val="en-US"/>
              </w:rPr>
              <w:t>2</w:t>
            </w:r>
            <w:r w:rsidR="00CB6905">
              <w:rPr>
                <w:rFonts w:ascii="Arial" w:hAnsi="Arial" w:cs="Arial"/>
                <w:noProof/>
                <w:sz w:val="20"/>
                <w:szCs w:val="20"/>
                <w:lang w:val="en-US"/>
              </w:rPr>
              <w:t>-3</w:t>
            </w:r>
            <w:r>
              <w:rPr>
                <w:rFonts w:ascii="Arial" w:hAnsi="Arial" w:cs="Arial"/>
                <w:noProof/>
                <w:sz w:val="20"/>
                <w:szCs w:val="20"/>
                <w:lang w:val="en-US"/>
              </w:rPr>
              <w:t xml:space="preserve"> months of operati</w:t>
            </w:r>
            <w:r w:rsidR="00264735">
              <w:rPr>
                <w:rFonts w:ascii="Arial" w:hAnsi="Arial" w:cs="Arial"/>
                <w:noProof/>
                <w:sz w:val="20"/>
                <w:szCs w:val="20"/>
                <w:lang w:val="en-US"/>
              </w:rPr>
              <w:t>ng costs</w:t>
            </w:r>
            <w:r w:rsidR="00CD1D98">
              <w:rPr>
                <w:rFonts w:ascii="Arial" w:hAnsi="Arial" w:cs="Arial"/>
                <w:noProof/>
                <w:sz w:val="20"/>
                <w:szCs w:val="20"/>
                <w:lang w:val="en-US"/>
              </w:rPr>
              <w:t xml:space="preserve"> </w:t>
            </w:r>
            <w:r w:rsidR="00CD1D98">
              <w:rPr>
                <w:rFonts w:ascii="Arial" w:hAnsi="Arial" w:cs="Arial"/>
                <w:sz w:val="20"/>
                <w:szCs w:val="20"/>
              </w:rPr>
              <w:t>without new donor funding</w:t>
            </w:r>
          </w:p>
          <w:p w:rsidR="00264735" w:rsidRDefault="00264735" w:rsidP="00CB6905">
            <w:pPr>
              <w:rPr>
                <w:noProof/>
              </w:rPr>
            </w:pPr>
          </w:p>
          <w:p w:rsidR="00F43619" w:rsidRPr="00047D67" w:rsidRDefault="001B586D" w:rsidP="003D0A2A">
            <w:pPr>
              <w:numPr>
                <w:ilvl w:val="0"/>
                <w:numId w:val="77"/>
              </w:numPr>
              <w:autoSpaceDE w:val="0"/>
              <w:autoSpaceDN w:val="0"/>
              <w:adjustRightInd w:val="0"/>
              <w:rPr>
                <w:rFonts w:ascii="Arial" w:hAnsi="Arial" w:cs="Arial"/>
                <w:noProof/>
                <w:sz w:val="20"/>
                <w:szCs w:val="20"/>
                <w:lang w:val="en-US"/>
              </w:rPr>
            </w:pPr>
            <w:r w:rsidRPr="001B586D">
              <w:rPr>
                <w:rFonts w:ascii="Arial" w:hAnsi="Arial" w:cs="Arial"/>
                <w:noProof/>
                <w:sz w:val="20"/>
                <w:szCs w:val="20"/>
                <w:lang w:val="en-US"/>
              </w:rPr>
              <w:t xml:space="preserve">No </w:t>
            </w:r>
            <w:r>
              <w:rPr>
                <w:rFonts w:ascii="Arial" w:hAnsi="Arial" w:cs="Arial"/>
                <w:noProof/>
                <w:sz w:val="20"/>
                <w:szCs w:val="20"/>
                <w:lang w:val="en-US"/>
              </w:rPr>
              <w:t xml:space="preserve">existing </w:t>
            </w:r>
            <w:r w:rsidRPr="001B586D">
              <w:rPr>
                <w:rFonts w:ascii="Arial" w:hAnsi="Arial" w:cs="Arial"/>
                <w:noProof/>
                <w:sz w:val="20"/>
                <w:szCs w:val="20"/>
                <w:lang w:val="en-US"/>
              </w:rPr>
              <w:t xml:space="preserve">line of credit </w:t>
            </w:r>
            <w:r w:rsidR="003D0A2A">
              <w:rPr>
                <w:rFonts w:ascii="Arial" w:hAnsi="Arial" w:cs="Arial"/>
                <w:noProof/>
                <w:sz w:val="20"/>
                <w:szCs w:val="20"/>
                <w:lang w:val="en-US"/>
              </w:rPr>
              <w:t xml:space="preserve">or </w:t>
            </w:r>
            <w:r w:rsidRPr="001B586D">
              <w:rPr>
                <w:rFonts w:ascii="Arial" w:hAnsi="Arial" w:cs="Arial"/>
                <w:noProof/>
                <w:sz w:val="20"/>
                <w:szCs w:val="20"/>
                <w:lang w:val="en-US"/>
              </w:rPr>
              <w:t>l</w:t>
            </w:r>
            <w:r w:rsidR="00264735" w:rsidRPr="001B586D">
              <w:rPr>
                <w:rFonts w:ascii="Arial" w:hAnsi="Arial" w:cs="Arial"/>
                <w:noProof/>
                <w:sz w:val="20"/>
                <w:szCs w:val="20"/>
                <w:lang w:val="en-US"/>
              </w:rPr>
              <w:t>imited access to</w:t>
            </w:r>
            <w:r>
              <w:rPr>
                <w:rFonts w:ascii="Arial" w:hAnsi="Arial" w:cs="Arial"/>
                <w:noProof/>
                <w:sz w:val="20"/>
                <w:szCs w:val="20"/>
                <w:lang w:val="en-US"/>
              </w:rPr>
              <w:t xml:space="preserve"> new </w:t>
            </w:r>
            <w:r w:rsidR="00264735" w:rsidRPr="001B586D">
              <w:rPr>
                <w:rFonts w:ascii="Arial" w:hAnsi="Arial" w:cs="Arial"/>
                <w:noProof/>
                <w:sz w:val="20"/>
                <w:szCs w:val="20"/>
                <w:lang w:val="en-US"/>
              </w:rPr>
              <w:t>loan</w:t>
            </w:r>
            <w:r>
              <w:rPr>
                <w:rFonts w:ascii="Arial" w:hAnsi="Arial" w:cs="Arial"/>
                <w:noProof/>
                <w:sz w:val="20"/>
                <w:szCs w:val="20"/>
                <w:lang w:val="en-US"/>
              </w:rPr>
              <w:t>s</w:t>
            </w:r>
            <w:r w:rsidR="00B732F5">
              <w:rPr>
                <w:rFonts w:ascii="Arial" w:hAnsi="Arial" w:cs="Arial"/>
                <w:noProof/>
                <w:sz w:val="20"/>
                <w:szCs w:val="20"/>
                <w:lang w:val="en-US"/>
              </w:rPr>
              <w:t xml:space="preserve"> </w:t>
            </w:r>
          </w:p>
        </w:tc>
        <w:tc>
          <w:tcPr>
            <w:tcW w:w="3690" w:type="dxa"/>
            <w:gridSpan w:val="2"/>
            <w:shd w:val="clear" w:color="auto" w:fill="auto"/>
          </w:tcPr>
          <w:p w:rsidR="00237BB9" w:rsidRDefault="00237BB9" w:rsidP="00237BB9">
            <w:pPr>
              <w:autoSpaceDE w:val="0"/>
              <w:autoSpaceDN w:val="0"/>
              <w:adjustRightInd w:val="0"/>
              <w:rPr>
                <w:rFonts w:ascii="Arial" w:hAnsi="Arial" w:cs="Arial"/>
                <w:noProof/>
                <w:sz w:val="20"/>
                <w:szCs w:val="20"/>
                <w:lang w:val="en-US"/>
              </w:rPr>
            </w:pPr>
            <w:r>
              <w:rPr>
                <w:rFonts w:ascii="Arial" w:hAnsi="Arial" w:cs="Arial"/>
                <w:noProof/>
                <w:sz w:val="20"/>
                <w:szCs w:val="20"/>
                <w:lang w:val="en-US"/>
              </w:rPr>
              <w:t>The organization has</w:t>
            </w:r>
          </w:p>
          <w:p w:rsidR="00F43619" w:rsidRDefault="00F43619" w:rsidP="00237BB9">
            <w:pPr>
              <w:autoSpaceDE w:val="0"/>
              <w:autoSpaceDN w:val="0"/>
              <w:adjustRightInd w:val="0"/>
              <w:rPr>
                <w:rFonts w:ascii="Arial" w:hAnsi="Arial" w:cs="Arial"/>
                <w:noProof/>
                <w:sz w:val="20"/>
                <w:szCs w:val="20"/>
                <w:lang w:val="en-US"/>
              </w:rPr>
            </w:pPr>
          </w:p>
          <w:p w:rsidR="00F43619" w:rsidRDefault="00F43619" w:rsidP="000B57AB">
            <w:pPr>
              <w:numPr>
                <w:ilvl w:val="0"/>
                <w:numId w:val="77"/>
              </w:numPr>
              <w:autoSpaceDE w:val="0"/>
              <w:autoSpaceDN w:val="0"/>
              <w:adjustRightInd w:val="0"/>
              <w:rPr>
                <w:rFonts w:ascii="Arial" w:hAnsi="Arial" w:cs="Arial"/>
                <w:noProof/>
                <w:sz w:val="20"/>
                <w:szCs w:val="20"/>
                <w:lang w:val="en-US"/>
              </w:rPr>
            </w:pPr>
            <w:r>
              <w:rPr>
                <w:rFonts w:ascii="Arial" w:hAnsi="Arial" w:cs="Arial"/>
                <w:noProof/>
                <w:sz w:val="20"/>
                <w:szCs w:val="20"/>
                <w:lang w:val="en-US"/>
              </w:rPr>
              <w:t>An adequate fundraising and new business development plan</w:t>
            </w:r>
            <w:r w:rsidR="006A45A7">
              <w:rPr>
                <w:rFonts w:ascii="Arial" w:hAnsi="Arial" w:cs="Arial"/>
                <w:noProof/>
                <w:sz w:val="20"/>
                <w:szCs w:val="20"/>
                <w:lang w:val="en-US"/>
              </w:rPr>
              <w:t xml:space="preserve"> that </w:t>
            </w:r>
            <w:r>
              <w:rPr>
                <w:rFonts w:ascii="Arial" w:hAnsi="Arial" w:cs="Arial"/>
                <w:noProof/>
                <w:sz w:val="20"/>
                <w:szCs w:val="20"/>
                <w:lang w:val="en-US"/>
              </w:rPr>
              <w:t>may need updating</w:t>
            </w:r>
          </w:p>
          <w:p w:rsidR="006A45A7" w:rsidRDefault="006A45A7" w:rsidP="006A45A7">
            <w:pPr>
              <w:autoSpaceDE w:val="0"/>
              <w:autoSpaceDN w:val="0"/>
              <w:adjustRightInd w:val="0"/>
              <w:ind w:left="360"/>
              <w:rPr>
                <w:rFonts w:ascii="Arial" w:hAnsi="Arial" w:cs="Arial"/>
                <w:noProof/>
                <w:sz w:val="20"/>
                <w:szCs w:val="20"/>
                <w:lang w:val="en-US"/>
              </w:rPr>
            </w:pPr>
          </w:p>
          <w:p w:rsidR="006A45A7" w:rsidRDefault="006A45A7" w:rsidP="000B57AB">
            <w:pPr>
              <w:numPr>
                <w:ilvl w:val="0"/>
                <w:numId w:val="77"/>
              </w:numPr>
              <w:autoSpaceDE w:val="0"/>
              <w:autoSpaceDN w:val="0"/>
              <w:adjustRightInd w:val="0"/>
              <w:rPr>
                <w:rFonts w:ascii="Arial" w:hAnsi="Arial" w:cs="Arial"/>
                <w:noProof/>
                <w:sz w:val="20"/>
                <w:szCs w:val="20"/>
                <w:lang w:val="en-US"/>
              </w:rPr>
            </w:pPr>
            <w:r>
              <w:rPr>
                <w:rFonts w:ascii="Arial" w:hAnsi="Arial" w:cs="Arial"/>
                <w:noProof/>
                <w:sz w:val="20"/>
                <w:szCs w:val="20"/>
                <w:lang w:val="en-US"/>
              </w:rPr>
              <w:t>Satisfactor</w:t>
            </w:r>
            <w:r w:rsidR="009C22BB">
              <w:rPr>
                <w:rFonts w:ascii="Arial" w:hAnsi="Arial" w:cs="Arial"/>
                <w:noProof/>
                <w:sz w:val="20"/>
                <w:szCs w:val="20"/>
                <w:lang w:val="en-US"/>
              </w:rPr>
              <w:t>y</w:t>
            </w:r>
            <w:r>
              <w:rPr>
                <w:rFonts w:ascii="Arial" w:hAnsi="Arial" w:cs="Arial"/>
                <w:noProof/>
                <w:sz w:val="20"/>
                <w:szCs w:val="20"/>
                <w:lang w:val="en-US"/>
              </w:rPr>
              <w:t xml:space="preserve"> implementatio</w:t>
            </w:r>
            <w:r w:rsidR="009C22BB">
              <w:rPr>
                <w:rFonts w:ascii="Arial" w:hAnsi="Arial" w:cs="Arial"/>
                <w:noProof/>
                <w:sz w:val="20"/>
                <w:szCs w:val="20"/>
                <w:lang w:val="en-US"/>
              </w:rPr>
              <w:t>n</w:t>
            </w:r>
            <w:r w:rsidR="00B10378">
              <w:rPr>
                <w:rFonts w:ascii="Arial" w:hAnsi="Arial" w:cs="Arial"/>
                <w:noProof/>
                <w:sz w:val="20"/>
                <w:szCs w:val="20"/>
                <w:lang w:val="en-US"/>
              </w:rPr>
              <w:t xml:space="preserve"> of </w:t>
            </w:r>
            <w:r w:rsidR="009C22BB">
              <w:rPr>
                <w:rFonts w:ascii="Arial" w:hAnsi="Arial" w:cs="Arial"/>
                <w:noProof/>
                <w:sz w:val="20"/>
                <w:szCs w:val="20"/>
                <w:lang w:val="en-US"/>
              </w:rPr>
              <w:t xml:space="preserve">the </w:t>
            </w:r>
            <w:r>
              <w:rPr>
                <w:rFonts w:ascii="Arial" w:hAnsi="Arial" w:cs="Arial"/>
                <w:noProof/>
                <w:sz w:val="20"/>
                <w:szCs w:val="20"/>
                <w:lang w:val="en-US"/>
              </w:rPr>
              <w:t>fundraising and new business development plan</w:t>
            </w:r>
          </w:p>
          <w:p w:rsidR="00F43619" w:rsidRPr="00047D67" w:rsidRDefault="00F43619" w:rsidP="00237BB9">
            <w:pPr>
              <w:autoSpaceDE w:val="0"/>
              <w:autoSpaceDN w:val="0"/>
              <w:adjustRightInd w:val="0"/>
              <w:rPr>
                <w:rFonts w:ascii="Arial" w:hAnsi="Arial" w:cs="Arial"/>
                <w:noProof/>
                <w:sz w:val="20"/>
                <w:szCs w:val="20"/>
                <w:lang w:val="en-US"/>
              </w:rPr>
            </w:pPr>
          </w:p>
          <w:p w:rsidR="00AC6E6A" w:rsidRPr="00047D67" w:rsidRDefault="00700BB8" w:rsidP="000B57AB">
            <w:pPr>
              <w:numPr>
                <w:ilvl w:val="0"/>
                <w:numId w:val="77"/>
              </w:numPr>
              <w:autoSpaceDE w:val="0"/>
              <w:autoSpaceDN w:val="0"/>
              <w:adjustRightInd w:val="0"/>
              <w:rPr>
                <w:rFonts w:ascii="Arial" w:hAnsi="Arial" w:cs="Arial"/>
                <w:noProof/>
                <w:sz w:val="20"/>
                <w:szCs w:val="20"/>
                <w:lang w:val="en-US"/>
              </w:rPr>
            </w:pPr>
            <w:r>
              <w:rPr>
                <w:rFonts w:ascii="Arial" w:hAnsi="Arial" w:cs="Arial"/>
                <w:noProof/>
                <w:sz w:val="20"/>
                <w:szCs w:val="20"/>
                <w:lang w:val="en-US"/>
              </w:rPr>
              <w:t>Had no</w:t>
            </w:r>
            <w:r w:rsidR="00047D67">
              <w:rPr>
                <w:rFonts w:ascii="Arial" w:hAnsi="Arial" w:cs="Arial"/>
                <w:noProof/>
                <w:sz w:val="20"/>
                <w:szCs w:val="20"/>
                <w:lang w:val="en-US"/>
              </w:rPr>
              <w:t xml:space="preserve"> </w:t>
            </w:r>
            <w:r w:rsidR="005D1F08" w:rsidRPr="00047D67">
              <w:rPr>
                <w:rFonts w:ascii="Arial" w:hAnsi="Arial" w:cs="Arial"/>
                <w:noProof/>
                <w:sz w:val="20"/>
                <w:szCs w:val="20"/>
                <w:lang w:val="en-US"/>
              </w:rPr>
              <w:t xml:space="preserve">significant </w:t>
            </w:r>
            <w:r w:rsidR="0007332B">
              <w:rPr>
                <w:rFonts w:ascii="Arial" w:hAnsi="Arial" w:cs="Arial"/>
                <w:noProof/>
                <w:sz w:val="20"/>
                <w:szCs w:val="20"/>
                <w:lang w:val="en-US"/>
              </w:rPr>
              <w:t>cash flow</w:t>
            </w:r>
            <w:r w:rsidR="005D1F08" w:rsidRPr="00047D67">
              <w:rPr>
                <w:rFonts w:ascii="Arial" w:hAnsi="Arial" w:cs="Arial"/>
                <w:noProof/>
                <w:sz w:val="20"/>
                <w:szCs w:val="20"/>
                <w:lang w:val="en-US"/>
              </w:rPr>
              <w:t xml:space="preserve"> problems </w:t>
            </w:r>
            <w:r w:rsidR="00264722">
              <w:rPr>
                <w:rFonts w:ascii="Arial" w:hAnsi="Arial" w:cs="Arial"/>
                <w:noProof/>
                <w:sz w:val="20"/>
                <w:szCs w:val="20"/>
                <w:lang w:val="en-US"/>
              </w:rPr>
              <w:t xml:space="preserve">and positive net income </w:t>
            </w:r>
            <w:r w:rsidR="005D1F08" w:rsidRPr="00047D67">
              <w:rPr>
                <w:rFonts w:ascii="Arial" w:hAnsi="Arial" w:cs="Arial"/>
                <w:noProof/>
                <w:sz w:val="20"/>
                <w:szCs w:val="20"/>
                <w:lang w:val="en-US"/>
              </w:rPr>
              <w:t>o</w:t>
            </w:r>
            <w:r w:rsidR="00AC6E6A" w:rsidRPr="00047D67">
              <w:rPr>
                <w:rFonts w:ascii="Arial" w:hAnsi="Arial" w:cs="Arial"/>
                <w:noProof/>
                <w:sz w:val="20"/>
                <w:szCs w:val="20"/>
                <w:lang w:val="en-US"/>
              </w:rPr>
              <w:t xml:space="preserve">ver the </w:t>
            </w:r>
            <w:r>
              <w:rPr>
                <w:rFonts w:ascii="Arial" w:hAnsi="Arial" w:cs="Arial"/>
                <w:noProof/>
                <w:sz w:val="20"/>
                <w:szCs w:val="20"/>
                <w:lang w:val="en-US"/>
              </w:rPr>
              <w:t>last year</w:t>
            </w:r>
          </w:p>
          <w:p w:rsidR="005D1F08" w:rsidRPr="00047D67" w:rsidRDefault="005D1F08" w:rsidP="00DC59E4">
            <w:pPr>
              <w:autoSpaceDE w:val="0"/>
              <w:autoSpaceDN w:val="0"/>
              <w:adjustRightInd w:val="0"/>
              <w:ind w:left="360"/>
              <w:rPr>
                <w:rFonts w:ascii="Arial" w:hAnsi="Arial" w:cs="Arial"/>
                <w:noProof/>
                <w:sz w:val="20"/>
                <w:szCs w:val="20"/>
                <w:lang w:val="en-US"/>
              </w:rPr>
            </w:pPr>
          </w:p>
          <w:p w:rsidR="00AC6E6A" w:rsidRDefault="00700BB8" w:rsidP="000B57AB">
            <w:pPr>
              <w:numPr>
                <w:ilvl w:val="0"/>
                <w:numId w:val="77"/>
              </w:numPr>
              <w:autoSpaceDE w:val="0"/>
              <w:autoSpaceDN w:val="0"/>
              <w:adjustRightInd w:val="0"/>
              <w:rPr>
                <w:rFonts w:ascii="Arial" w:hAnsi="Arial" w:cs="Arial"/>
                <w:noProof/>
                <w:sz w:val="20"/>
                <w:szCs w:val="20"/>
                <w:lang w:val="en-US"/>
              </w:rPr>
            </w:pPr>
            <w:r>
              <w:rPr>
                <w:rFonts w:ascii="Arial" w:hAnsi="Arial" w:cs="Arial"/>
                <w:noProof/>
                <w:sz w:val="20"/>
                <w:szCs w:val="20"/>
                <w:lang w:val="en-US"/>
              </w:rPr>
              <w:t>S</w:t>
            </w:r>
            <w:r w:rsidR="00AC6E6A" w:rsidRPr="00700BB8">
              <w:rPr>
                <w:rFonts w:ascii="Arial" w:hAnsi="Arial" w:cs="Arial"/>
                <w:noProof/>
                <w:sz w:val="20"/>
                <w:szCs w:val="20"/>
                <w:lang w:val="en-US"/>
              </w:rPr>
              <w:t xml:space="preserve">ufficient </w:t>
            </w:r>
            <w:r w:rsidR="00062720">
              <w:rPr>
                <w:rFonts w:ascii="Arial" w:hAnsi="Arial" w:cs="Arial"/>
                <w:noProof/>
                <w:sz w:val="20"/>
                <w:szCs w:val="20"/>
                <w:lang w:val="en-US"/>
              </w:rPr>
              <w:t>funds</w:t>
            </w:r>
            <w:r w:rsidR="00AC6E6A" w:rsidRPr="00700BB8">
              <w:rPr>
                <w:rFonts w:ascii="Arial" w:hAnsi="Arial" w:cs="Arial"/>
                <w:noProof/>
                <w:sz w:val="20"/>
                <w:szCs w:val="20"/>
                <w:lang w:val="en-US"/>
              </w:rPr>
              <w:t xml:space="preserve"> </w:t>
            </w:r>
            <w:r>
              <w:rPr>
                <w:rFonts w:ascii="Arial" w:hAnsi="Arial" w:cs="Arial"/>
                <w:noProof/>
                <w:sz w:val="20"/>
                <w:szCs w:val="20"/>
                <w:lang w:val="en-US"/>
              </w:rPr>
              <w:t>for</w:t>
            </w:r>
            <w:r w:rsidR="00AC6E6A" w:rsidRPr="00700BB8">
              <w:rPr>
                <w:rFonts w:ascii="Arial" w:hAnsi="Arial" w:cs="Arial"/>
                <w:noProof/>
                <w:sz w:val="20"/>
                <w:szCs w:val="20"/>
                <w:lang w:val="en-US"/>
              </w:rPr>
              <w:t xml:space="preserve"> existing programs </w:t>
            </w:r>
            <w:r w:rsidR="00F33E60" w:rsidRPr="00700BB8">
              <w:rPr>
                <w:rFonts w:ascii="Arial" w:hAnsi="Arial" w:cs="Arial"/>
                <w:noProof/>
                <w:sz w:val="20"/>
                <w:szCs w:val="20"/>
                <w:lang w:val="en-US"/>
              </w:rPr>
              <w:t xml:space="preserve">next </w:t>
            </w:r>
            <w:r>
              <w:rPr>
                <w:rFonts w:ascii="Arial" w:hAnsi="Arial" w:cs="Arial"/>
                <w:noProof/>
                <w:sz w:val="20"/>
                <w:szCs w:val="20"/>
                <w:lang w:val="en-US"/>
              </w:rPr>
              <w:t>year</w:t>
            </w:r>
          </w:p>
          <w:p w:rsidR="00700BB8" w:rsidRDefault="00700BB8" w:rsidP="00DC59E4">
            <w:pPr>
              <w:ind w:left="360"/>
              <w:rPr>
                <w:noProof/>
              </w:rPr>
            </w:pPr>
          </w:p>
          <w:p w:rsidR="005D1F08" w:rsidRPr="00047D67" w:rsidRDefault="005D1F08" w:rsidP="000B57AB">
            <w:pPr>
              <w:numPr>
                <w:ilvl w:val="0"/>
                <w:numId w:val="77"/>
              </w:numPr>
              <w:autoSpaceDE w:val="0"/>
              <w:autoSpaceDN w:val="0"/>
              <w:adjustRightInd w:val="0"/>
              <w:rPr>
                <w:rFonts w:ascii="Arial" w:hAnsi="Arial" w:cs="Arial"/>
                <w:noProof/>
                <w:sz w:val="20"/>
                <w:szCs w:val="20"/>
                <w:lang w:val="en-US"/>
              </w:rPr>
            </w:pPr>
            <w:r w:rsidRPr="00047D67">
              <w:rPr>
                <w:rFonts w:ascii="Arial" w:hAnsi="Arial" w:cs="Arial"/>
                <w:noProof/>
                <w:sz w:val="20"/>
                <w:szCs w:val="20"/>
                <w:lang w:val="en-US"/>
              </w:rPr>
              <w:t>A</w:t>
            </w:r>
            <w:r w:rsidR="00AC6E6A" w:rsidRPr="00047D67">
              <w:rPr>
                <w:rFonts w:ascii="Arial" w:hAnsi="Arial" w:cs="Arial"/>
                <w:noProof/>
                <w:sz w:val="20"/>
                <w:szCs w:val="20"/>
                <w:lang w:val="en-US"/>
              </w:rPr>
              <w:t>t least t</w:t>
            </w:r>
            <w:r w:rsidR="00FB440A">
              <w:rPr>
                <w:rFonts w:ascii="Arial" w:hAnsi="Arial" w:cs="Arial"/>
                <w:noProof/>
                <w:sz w:val="20"/>
                <w:szCs w:val="20"/>
                <w:lang w:val="en-US"/>
              </w:rPr>
              <w:t>wo</w:t>
            </w:r>
            <w:r w:rsidR="00AC6E6A" w:rsidRPr="00047D67">
              <w:rPr>
                <w:rFonts w:ascii="Arial" w:hAnsi="Arial" w:cs="Arial"/>
                <w:noProof/>
                <w:sz w:val="20"/>
                <w:szCs w:val="20"/>
                <w:lang w:val="en-US"/>
              </w:rPr>
              <w:t xml:space="preserve"> major funding sources</w:t>
            </w:r>
          </w:p>
          <w:p w:rsidR="005D1F08" w:rsidRPr="00047D67" w:rsidRDefault="005D1F08" w:rsidP="00DC59E4">
            <w:pPr>
              <w:autoSpaceDE w:val="0"/>
              <w:autoSpaceDN w:val="0"/>
              <w:adjustRightInd w:val="0"/>
              <w:ind w:left="360"/>
              <w:rPr>
                <w:rFonts w:ascii="Arial" w:hAnsi="Arial" w:cs="Arial"/>
                <w:noProof/>
                <w:sz w:val="20"/>
                <w:szCs w:val="20"/>
                <w:lang w:val="en-US"/>
              </w:rPr>
            </w:pPr>
          </w:p>
          <w:p w:rsidR="00AC6E6A" w:rsidRPr="00047D67" w:rsidRDefault="003D0A2A" w:rsidP="000B57AB">
            <w:pPr>
              <w:numPr>
                <w:ilvl w:val="0"/>
                <w:numId w:val="77"/>
              </w:numPr>
              <w:autoSpaceDE w:val="0"/>
              <w:autoSpaceDN w:val="0"/>
              <w:adjustRightInd w:val="0"/>
              <w:rPr>
                <w:rFonts w:ascii="Arial" w:hAnsi="Arial" w:cs="Arial"/>
                <w:noProof/>
                <w:sz w:val="20"/>
                <w:szCs w:val="20"/>
                <w:lang w:val="en-US"/>
              </w:rPr>
            </w:pPr>
            <w:r>
              <w:rPr>
                <w:rFonts w:ascii="Arial" w:hAnsi="Arial" w:cs="Arial"/>
                <w:noProof/>
                <w:sz w:val="20"/>
                <w:szCs w:val="20"/>
                <w:lang w:val="en-US"/>
              </w:rPr>
              <w:t>Limited funding</w:t>
            </w:r>
            <w:r w:rsidR="00F415C1">
              <w:rPr>
                <w:rFonts w:ascii="Arial" w:hAnsi="Arial" w:cs="Arial"/>
                <w:noProof/>
                <w:sz w:val="20"/>
                <w:szCs w:val="20"/>
                <w:lang w:val="en-US"/>
              </w:rPr>
              <w:t xml:space="preserve"> </w:t>
            </w:r>
            <w:r w:rsidR="00AC6E6A" w:rsidRPr="00047D67">
              <w:rPr>
                <w:rFonts w:ascii="Arial" w:hAnsi="Arial" w:cs="Arial"/>
                <w:noProof/>
                <w:sz w:val="20"/>
                <w:szCs w:val="20"/>
                <w:lang w:val="en-US"/>
              </w:rPr>
              <w:t>from cost recovery</w:t>
            </w:r>
            <w:r w:rsidR="00F33E60" w:rsidRPr="00047D67">
              <w:rPr>
                <w:rFonts w:ascii="Arial" w:hAnsi="Arial" w:cs="Arial"/>
                <w:noProof/>
                <w:sz w:val="20"/>
                <w:szCs w:val="20"/>
                <w:lang w:val="en-US"/>
              </w:rPr>
              <w:t>, sales, or membership fees</w:t>
            </w:r>
          </w:p>
          <w:p w:rsidR="00AC6E6A" w:rsidRPr="00047D67" w:rsidRDefault="00AC6E6A" w:rsidP="00DC59E4">
            <w:pPr>
              <w:autoSpaceDE w:val="0"/>
              <w:autoSpaceDN w:val="0"/>
              <w:adjustRightInd w:val="0"/>
              <w:ind w:left="360"/>
              <w:rPr>
                <w:rFonts w:ascii="Arial" w:hAnsi="Arial" w:cs="Arial"/>
                <w:noProof/>
                <w:sz w:val="20"/>
                <w:szCs w:val="20"/>
                <w:lang w:val="en-US"/>
              </w:rPr>
            </w:pPr>
          </w:p>
          <w:p w:rsidR="00AC6E6A" w:rsidRDefault="00F33E60" w:rsidP="000B57AB">
            <w:pPr>
              <w:numPr>
                <w:ilvl w:val="0"/>
                <w:numId w:val="77"/>
              </w:numPr>
              <w:autoSpaceDE w:val="0"/>
              <w:autoSpaceDN w:val="0"/>
              <w:adjustRightInd w:val="0"/>
              <w:rPr>
                <w:rFonts w:ascii="Arial" w:hAnsi="Arial" w:cs="Arial"/>
                <w:noProof/>
                <w:sz w:val="20"/>
                <w:szCs w:val="20"/>
                <w:lang w:val="en-US"/>
              </w:rPr>
            </w:pPr>
            <w:r w:rsidRPr="00047D67">
              <w:rPr>
                <w:rFonts w:ascii="Arial" w:hAnsi="Arial" w:cs="Arial"/>
                <w:noProof/>
                <w:sz w:val="20"/>
                <w:szCs w:val="20"/>
                <w:lang w:val="en-US"/>
              </w:rPr>
              <w:t>A</w:t>
            </w:r>
            <w:r w:rsidR="00AC6E6A" w:rsidRPr="00047D67">
              <w:rPr>
                <w:rFonts w:ascii="Arial" w:hAnsi="Arial" w:cs="Arial"/>
                <w:noProof/>
                <w:sz w:val="20"/>
                <w:szCs w:val="20"/>
                <w:lang w:val="en-US"/>
              </w:rPr>
              <w:t xml:space="preserve">dequate absorptive </w:t>
            </w:r>
            <w:r w:rsidR="00937159">
              <w:rPr>
                <w:rFonts w:ascii="Arial" w:hAnsi="Arial" w:cs="Arial"/>
                <w:noProof/>
                <w:sz w:val="20"/>
                <w:szCs w:val="20"/>
                <w:lang w:val="en-US"/>
              </w:rPr>
              <w:t xml:space="preserve">capacity </w:t>
            </w:r>
            <w:r w:rsidR="009C22BB">
              <w:rPr>
                <w:rFonts w:ascii="Arial" w:hAnsi="Arial" w:cs="Arial"/>
                <w:noProof/>
                <w:sz w:val="20"/>
                <w:szCs w:val="20"/>
                <w:lang w:val="en-US"/>
              </w:rPr>
              <w:t>for</w:t>
            </w:r>
            <w:r w:rsidR="00AC6E6A" w:rsidRPr="00047D67">
              <w:rPr>
                <w:rFonts w:ascii="Arial" w:hAnsi="Arial" w:cs="Arial"/>
                <w:noProof/>
                <w:sz w:val="20"/>
                <w:szCs w:val="20"/>
                <w:lang w:val="en-US"/>
              </w:rPr>
              <w:t xml:space="preserve"> </w:t>
            </w:r>
            <w:r w:rsidR="00BD4CB0">
              <w:rPr>
                <w:rFonts w:ascii="Arial" w:hAnsi="Arial" w:cs="Arial"/>
                <w:noProof/>
                <w:sz w:val="20"/>
                <w:szCs w:val="20"/>
                <w:lang w:val="en-US"/>
              </w:rPr>
              <w:t>additional</w:t>
            </w:r>
            <w:r w:rsidR="00AC6E6A" w:rsidRPr="00047D67">
              <w:rPr>
                <w:rFonts w:ascii="Arial" w:hAnsi="Arial" w:cs="Arial"/>
                <w:noProof/>
                <w:sz w:val="20"/>
                <w:szCs w:val="20"/>
                <w:lang w:val="en-US"/>
              </w:rPr>
              <w:t xml:space="preserve"> projects</w:t>
            </w:r>
          </w:p>
          <w:p w:rsidR="00F43619" w:rsidRDefault="00F43619" w:rsidP="00DC59E4">
            <w:pPr>
              <w:ind w:left="360"/>
              <w:rPr>
                <w:noProof/>
              </w:rPr>
            </w:pPr>
          </w:p>
          <w:p w:rsidR="00F43619" w:rsidRDefault="00B732F5" w:rsidP="000B57AB">
            <w:pPr>
              <w:numPr>
                <w:ilvl w:val="0"/>
                <w:numId w:val="77"/>
              </w:numPr>
              <w:autoSpaceDE w:val="0"/>
              <w:autoSpaceDN w:val="0"/>
              <w:adjustRightInd w:val="0"/>
              <w:rPr>
                <w:rFonts w:ascii="Arial" w:hAnsi="Arial" w:cs="Arial"/>
                <w:noProof/>
                <w:sz w:val="20"/>
                <w:szCs w:val="20"/>
                <w:lang w:val="en-US"/>
              </w:rPr>
            </w:pPr>
            <w:r w:rsidRPr="00B732F5">
              <w:rPr>
                <w:rFonts w:ascii="Arial" w:hAnsi="Arial" w:cs="Arial"/>
                <w:noProof/>
                <w:sz w:val="20"/>
                <w:szCs w:val="20"/>
                <w:lang w:val="en-US"/>
              </w:rPr>
              <w:t xml:space="preserve">Unrestricted income and </w:t>
            </w:r>
            <w:r>
              <w:rPr>
                <w:rFonts w:ascii="Arial" w:hAnsi="Arial" w:cs="Arial"/>
                <w:noProof/>
                <w:sz w:val="20"/>
                <w:szCs w:val="20"/>
                <w:lang w:val="en-US"/>
              </w:rPr>
              <w:t xml:space="preserve">cash reserves </w:t>
            </w:r>
            <w:r w:rsidR="003D0A2A">
              <w:rPr>
                <w:rFonts w:ascii="Arial" w:hAnsi="Arial" w:cs="Arial"/>
                <w:noProof/>
                <w:sz w:val="20"/>
                <w:szCs w:val="20"/>
                <w:lang w:val="en-US"/>
              </w:rPr>
              <w:t xml:space="preserve">to </w:t>
            </w:r>
            <w:r>
              <w:rPr>
                <w:rFonts w:ascii="Arial" w:hAnsi="Arial" w:cs="Arial"/>
                <w:noProof/>
                <w:sz w:val="20"/>
                <w:szCs w:val="20"/>
                <w:lang w:val="en-US"/>
              </w:rPr>
              <w:t xml:space="preserve">cover </w:t>
            </w:r>
            <w:r w:rsidR="00CB6905">
              <w:rPr>
                <w:rFonts w:ascii="Arial" w:hAnsi="Arial" w:cs="Arial"/>
                <w:noProof/>
                <w:sz w:val="20"/>
                <w:szCs w:val="20"/>
                <w:lang w:val="en-US"/>
              </w:rPr>
              <w:t>3</w:t>
            </w:r>
            <w:r w:rsidR="00264735">
              <w:rPr>
                <w:rFonts w:ascii="Arial" w:hAnsi="Arial" w:cs="Arial"/>
                <w:noProof/>
                <w:sz w:val="20"/>
                <w:szCs w:val="20"/>
                <w:lang w:val="en-US"/>
              </w:rPr>
              <w:t>-</w:t>
            </w:r>
            <w:r w:rsidR="00DC59E4">
              <w:rPr>
                <w:rFonts w:ascii="Arial" w:hAnsi="Arial" w:cs="Arial"/>
                <w:noProof/>
                <w:sz w:val="20"/>
                <w:szCs w:val="20"/>
                <w:lang w:val="en-US"/>
              </w:rPr>
              <w:t>6</w:t>
            </w:r>
            <w:r>
              <w:rPr>
                <w:rFonts w:ascii="Arial" w:hAnsi="Arial" w:cs="Arial"/>
                <w:noProof/>
                <w:sz w:val="20"/>
                <w:szCs w:val="20"/>
                <w:lang w:val="en-US"/>
              </w:rPr>
              <w:t xml:space="preserve"> months of operati</w:t>
            </w:r>
            <w:r w:rsidR="00264735">
              <w:rPr>
                <w:rFonts w:ascii="Arial" w:hAnsi="Arial" w:cs="Arial"/>
                <w:noProof/>
                <w:sz w:val="20"/>
                <w:szCs w:val="20"/>
                <w:lang w:val="en-US"/>
              </w:rPr>
              <w:t>ng costs</w:t>
            </w:r>
            <w:r>
              <w:rPr>
                <w:rFonts w:ascii="Arial" w:hAnsi="Arial" w:cs="Arial"/>
                <w:noProof/>
                <w:sz w:val="20"/>
                <w:szCs w:val="20"/>
                <w:lang w:val="en-US"/>
              </w:rPr>
              <w:t xml:space="preserve"> </w:t>
            </w:r>
            <w:r w:rsidR="00CD1D98">
              <w:rPr>
                <w:rFonts w:ascii="Arial" w:hAnsi="Arial" w:cs="Arial"/>
                <w:sz w:val="20"/>
                <w:szCs w:val="20"/>
              </w:rPr>
              <w:t>without new donor funding</w:t>
            </w:r>
          </w:p>
          <w:p w:rsidR="00264735" w:rsidRDefault="00264735" w:rsidP="00DC59E4">
            <w:pPr>
              <w:ind w:left="360"/>
              <w:rPr>
                <w:noProof/>
              </w:rPr>
            </w:pPr>
          </w:p>
          <w:p w:rsidR="00264735" w:rsidRPr="00047D67" w:rsidRDefault="00CB6905" w:rsidP="000B57AB">
            <w:pPr>
              <w:numPr>
                <w:ilvl w:val="0"/>
                <w:numId w:val="77"/>
              </w:numPr>
              <w:autoSpaceDE w:val="0"/>
              <w:autoSpaceDN w:val="0"/>
              <w:adjustRightInd w:val="0"/>
              <w:rPr>
                <w:rFonts w:ascii="Arial" w:hAnsi="Arial" w:cs="Arial"/>
                <w:noProof/>
                <w:sz w:val="20"/>
                <w:szCs w:val="20"/>
                <w:lang w:val="en-US"/>
              </w:rPr>
            </w:pPr>
            <w:r>
              <w:rPr>
                <w:rFonts w:ascii="Arial" w:hAnsi="Arial" w:cs="Arial"/>
                <w:noProof/>
                <w:sz w:val="20"/>
                <w:szCs w:val="20"/>
                <w:lang w:val="en-US"/>
              </w:rPr>
              <w:t>A</w:t>
            </w:r>
            <w:r w:rsidR="00264735" w:rsidRPr="001B586D">
              <w:rPr>
                <w:rFonts w:ascii="Arial" w:hAnsi="Arial" w:cs="Arial"/>
                <w:noProof/>
                <w:sz w:val="20"/>
                <w:szCs w:val="20"/>
                <w:lang w:val="en-US"/>
              </w:rPr>
              <w:t xml:space="preserve">ccess to </w:t>
            </w:r>
            <w:r w:rsidR="001B586D">
              <w:rPr>
                <w:rFonts w:ascii="Arial" w:hAnsi="Arial" w:cs="Arial"/>
                <w:noProof/>
                <w:sz w:val="20"/>
                <w:szCs w:val="20"/>
                <w:lang w:val="en-US"/>
              </w:rPr>
              <w:t xml:space="preserve">new </w:t>
            </w:r>
            <w:r w:rsidR="001B586D" w:rsidRPr="001B586D">
              <w:rPr>
                <w:rFonts w:ascii="Arial" w:hAnsi="Arial" w:cs="Arial"/>
                <w:noProof/>
                <w:sz w:val="20"/>
                <w:szCs w:val="20"/>
                <w:lang w:val="en-US"/>
              </w:rPr>
              <w:t>loan</w:t>
            </w:r>
            <w:r w:rsidR="001B586D">
              <w:rPr>
                <w:rFonts w:ascii="Arial" w:hAnsi="Arial" w:cs="Arial"/>
                <w:noProof/>
                <w:sz w:val="20"/>
                <w:szCs w:val="20"/>
                <w:lang w:val="en-US"/>
              </w:rPr>
              <w:t>s</w:t>
            </w:r>
            <w:r>
              <w:rPr>
                <w:rFonts w:ascii="Arial" w:hAnsi="Arial" w:cs="Arial"/>
                <w:noProof/>
                <w:sz w:val="20"/>
                <w:szCs w:val="20"/>
                <w:lang w:val="en-US"/>
              </w:rPr>
              <w:t>, but no existing line</w:t>
            </w:r>
            <w:r w:rsidR="001B586D" w:rsidRPr="001B586D">
              <w:rPr>
                <w:rFonts w:ascii="Arial" w:hAnsi="Arial" w:cs="Arial"/>
                <w:noProof/>
                <w:sz w:val="20"/>
                <w:szCs w:val="20"/>
                <w:lang w:val="en-US"/>
              </w:rPr>
              <w:t xml:space="preserve"> </w:t>
            </w:r>
            <w:r>
              <w:rPr>
                <w:rFonts w:ascii="Arial" w:hAnsi="Arial" w:cs="Arial"/>
                <w:noProof/>
                <w:sz w:val="20"/>
                <w:szCs w:val="20"/>
                <w:lang w:val="en-US"/>
              </w:rPr>
              <w:t>of credit</w:t>
            </w:r>
          </w:p>
        </w:tc>
        <w:tc>
          <w:tcPr>
            <w:tcW w:w="3060" w:type="dxa"/>
            <w:shd w:val="clear" w:color="auto" w:fill="auto"/>
          </w:tcPr>
          <w:p w:rsidR="00F43619" w:rsidRDefault="00F43619" w:rsidP="00F43619">
            <w:pPr>
              <w:autoSpaceDE w:val="0"/>
              <w:autoSpaceDN w:val="0"/>
              <w:adjustRightInd w:val="0"/>
              <w:rPr>
                <w:rFonts w:ascii="Arial" w:hAnsi="Arial" w:cs="Arial"/>
                <w:noProof/>
                <w:sz w:val="20"/>
                <w:szCs w:val="20"/>
                <w:lang w:val="en-US"/>
              </w:rPr>
            </w:pPr>
            <w:r>
              <w:rPr>
                <w:rFonts w:ascii="Arial" w:hAnsi="Arial" w:cs="Arial"/>
                <w:noProof/>
                <w:sz w:val="20"/>
                <w:szCs w:val="20"/>
                <w:lang w:val="en-US"/>
              </w:rPr>
              <w:t>The organization has</w:t>
            </w:r>
          </w:p>
          <w:p w:rsidR="00F43619" w:rsidRDefault="00F43619" w:rsidP="00F43619">
            <w:pPr>
              <w:autoSpaceDE w:val="0"/>
              <w:autoSpaceDN w:val="0"/>
              <w:adjustRightInd w:val="0"/>
              <w:rPr>
                <w:rFonts w:ascii="Arial" w:hAnsi="Arial" w:cs="Arial"/>
                <w:noProof/>
                <w:sz w:val="20"/>
                <w:szCs w:val="20"/>
                <w:lang w:val="en-US"/>
              </w:rPr>
            </w:pPr>
          </w:p>
          <w:p w:rsidR="00F43619" w:rsidRDefault="00F43619" w:rsidP="000B57AB">
            <w:pPr>
              <w:numPr>
                <w:ilvl w:val="0"/>
                <w:numId w:val="97"/>
              </w:numPr>
              <w:autoSpaceDE w:val="0"/>
              <w:autoSpaceDN w:val="0"/>
              <w:adjustRightInd w:val="0"/>
              <w:rPr>
                <w:rFonts w:ascii="Arial" w:hAnsi="Arial" w:cs="Arial"/>
                <w:noProof/>
                <w:sz w:val="20"/>
                <w:szCs w:val="20"/>
                <w:lang w:val="en-US"/>
              </w:rPr>
            </w:pPr>
            <w:r>
              <w:rPr>
                <w:rFonts w:ascii="Arial" w:hAnsi="Arial" w:cs="Arial"/>
                <w:noProof/>
                <w:sz w:val="20"/>
                <w:szCs w:val="20"/>
                <w:lang w:val="en-US"/>
              </w:rPr>
              <w:t>A good fundraising and new business development plan that is</w:t>
            </w:r>
            <w:r w:rsidR="006A45A7">
              <w:rPr>
                <w:rFonts w:ascii="Arial" w:hAnsi="Arial" w:cs="Arial"/>
                <w:noProof/>
                <w:sz w:val="20"/>
                <w:szCs w:val="20"/>
                <w:lang w:val="en-US"/>
              </w:rPr>
              <w:t xml:space="preserve"> </w:t>
            </w:r>
            <w:r>
              <w:rPr>
                <w:rFonts w:ascii="Arial" w:hAnsi="Arial" w:cs="Arial"/>
                <w:noProof/>
                <w:sz w:val="20"/>
                <w:szCs w:val="20"/>
                <w:lang w:val="en-US"/>
              </w:rPr>
              <w:t>regularly updated</w:t>
            </w:r>
            <w:r w:rsidR="006A45A7">
              <w:rPr>
                <w:rFonts w:ascii="Arial" w:hAnsi="Arial" w:cs="Arial"/>
                <w:noProof/>
                <w:sz w:val="20"/>
                <w:szCs w:val="20"/>
                <w:lang w:val="en-US"/>
              </w:rPr>
              <w:t xml:space="preserve"> and well implemented</w:t>
            </w:r>
          </w:p>
          <w:p w:rsidR="00F43619" w:rsidRPr="00047D67" w:rsidRDefault="00F43619" w:rsidP="00F43619">
            <w:pPr>
              <w:autoSpaceDE w:val="0"/>
              <w:autoSpaceDN w:val="0"/>
              <w:adjustRightInd w:val="0"/>
              <w:ind w:left="360"/>
              <w:rPr>
                <w:rFonts w:ascii="Arial" w:hAnsi="Arial" w:cs="Arial"/>
                <w:noProof/>
                <w:sz w:val="20"/>
                <w:szCs w:val="20"/>
                <w:lang w:val="en-US"/>
              </w:rPr>
            </w:pPr>
          </w:p>
          <w:p w:rsidR="00F33E60" w:rsidRPr="00047D67" w:rsidRDefault="00700BB8" w:rsidP="000B57AB">
            <w:pPr>
              <w:numPr>
                <w:ilvl w:val="0"/>
                <w:numId w:val="97"/>
              </w:numPr>
              <w:autoSpaceDE w:val="0"/>
              <w:autoSpaceDN w:val="0"/>
              <w:adjustRightInd w:val="0"/>
              <w:rPr>
                <w:rFonts w:ascii="Arial" w:hAnsi="Arial" w:cs="Arial"/>
                <w:noProof/>
                <w:sz w:val="20"/>
                <w:szCs w:val="20"/>
                <w:lang w:val="en-US"/>
              </w:rPr>
            </w:pPr>
            <w:r>
              <w:rPr>
                <w:rFonts w:ascii="Arial" w:hAnsi="Arial" w:cs="Arial"/>
                <w:noProof/>
                <w:sz w:val="20"/>
                <w:szCs w:val="20"/>
                <w:lang w:val="en-US"/>
              </w:rPr>
              <w:t>Had n</w:t>
            </w:r>
            <w:r w:rsidR="00F33E60" w:rsidRPr="00047D67">
              <w:rPr>
                <w:rFonts w:ascii="Arial" w:hAnsi="Arial" w:cs="Arial"/>
                <w:noProof/>
                <w:sz w:val="20"/>
                <w:szCs w:val="20"/>
                <w:lang w:val="en-US"/>
              </w:rPr>
              <w:t>o</w:t>
            </w:r>
            <w:r>
              <w:rPr>
                <w:rFonts w:ascii="Arial" w:hAnsi="Arial" w:cs="Arial"/>
                <w:noProof/>
                <w:sz w:val="20"/>
                <w:szCs w:val="20"/>
                <w:lang w:val="en-US"/>
              </w:rPr>
              <w:t xml:space="preserve"> </w:t>
            </w:r>
            <w:r w:rsidR="00F33E60" w:rsidRPr="00047D67">
              <w:rPr>
                <w:rFonts w:ascii="Arial" w:hAnsi="Arial" w:cs="Arial"/>
                <w:noProof/>
                <w:sz w:val="20"/>
                <w:szCs w:val="20"/>
                <w:lang w:val="en-US"/>
              </w:rPr>
              <w:t xml:space="preserve">significant </w:t>
            </w:r>
            <w:r w:rsidR="0007332B">
              <w:rPr>
                <w:rFonts w:ascii="Arial" w:hAnsi="Arial" w:cs="Arial"/>
                <w:noProof/>
                <w:sz w:val="20"/>
                <w:szCs w:val="20"/>
                <w:lang w:val="en-US"/>
              </w:rPr>
              <w:t>cash flow</w:t>
            </w:r>
            <w:r w:rsidR="00F33E60" w:rsidRPr="00047D67">
              <w:rPr>
                <w:rFonts w:ascii="Arial" w:hAnsi="Arial" w:cs="Arial"/>
                <w:noProof/>
                <w:sz w:val="20"/>
                <w:szCs w:val="20"/>
                <w:lang w:val="en-US"/>
              </w:rPr>
              <w:t xml:space="preserve"> problems </w:t>
            </w:r>
            <w:r w:rsidR="00264722">
              <w:rPr>
                <w:rFonts w:ascii="Arial" w:hAnsi="Arial" w:cs="Arial"/>
                <w:noProof/>
                <w:sz w:val="20"/>
                <w:szCs w:val="20"/>
                <w:lang w:val="en-US"/>
              </w:rPr>
              <w:t xml:space="preserve">and positive net income </w:t>
            </w:r>
            <w:r w:rsidR="00F33E60" w:rsidRPr="00047D67">
              <w:rPr>
                <w:rFonts w:ascii="Arial" w:hAnsi="Arial" w:cs="Arial"/>
                <w:noProof/>
                <w:sz w:val="20"/>
                <w:szCs w:val="20"/>
                <w:lang w:val="en-US"/>
              </w:rPr>
              <w:t xml:space="preserve">over the </w:t>
            </w:r>
            <w:r>
              <w:rPr>
                <w:rFonts w:ascii="Arial" w:hAnsi="Arial" w:cs="Arial"/>
                <w:noProof/>
                <w:sz w:val="20"/>
                <w:szCs w:val="20"/>
                <w:lang w:val="en-US"/>
              </w:rPr>
              <w:t>l</w:t>
            </w:r>
            <w:r w:rsidR="00F33E60" w:rsidRPr="00047D67">
              <w:rPr>
                <w:rFonts w:ascii="Arial" w:hAnsi="Arial" w:cs="Arial"/>
                <w:noProof/>
                <w:sz w:val="20"/>
                <w:szCs w:val="20"/>
                <w:lang w:val="en-US"/>
              </w:rPr>
              <w:t xml:space="preserve">ast </w:t>
            </w:r>
            <w:r>
              <w:rPr>
                <w:rFonts w:ascii="Arial" w:hAnsi="Arial" w:cs="Arial"/>
                <w:noProof/>
                <w:sz w:val="20"/>
                <w:szCs w:val="20"/>
                <w:lang w:val="en-US"/>
              </w:rPr>
              <w:t>2 years</w:t>
            </w:r>
            <w:r w:rsidR="00F33E60" w:rsidRPr="00047D67">
              <w:rPr>
                <w:rFonts w:ascii="Arial" w:hAnsi="Arial" w:cs="Arial"/>
                <w:noProof/>
                <w:sz w:val="20"/>
                <w:szCs w:val="20"/>
                <w:lang w:val="en-US"/>
              </w:rPr>
              <w:t xml:space="preserve"> </w:t>
            </w:r>
          </w:p>
          <w:p w:rsidR="00F33E60" w:rsidRPr="00047D67" w:rsidRDefault="00F33E60" w:rsidP="00DC59E4">
            <w:pPr>
              <w:autoSpaceDE w:val="0"/>
              <w:autoSpaceDN w:val="0"/>
              <w:adjustRightInd w:val="0"/>
              <w:ind w:left="360"/>
              <w:rPr>
                <w:rFonts w:ascii="Arial" w:hAnsi="Arial" w:cs="Arial"/>
                <w:noProof/>
                <w:sz w:val="20"/>
                <w:szCs w:val="20"/>
                <w:lang w:val="en-US"/>
              </w:rPr>
            </w:pPr>
          </w:p>
          <w:p w:rsidR="00F33E60" w:rsidRPr="00047D67" w:rsidRDefault="00700BB8" w:rsidP="000B57AB">
            <w:pPr>
              <w:numPr>
                <w:ilvl w:val="0"/>
                <w:numId w:val="97"/>
              </w:numPr>
              <w:autoSpaceDE w:val="0"/>
              <w:autoSpaceDN w:val="0"/>
              <w:adjustRightInd w:val="0"/>
              <w:rPr>
                <w:rFonts w:ascii="Arial" w:hAnsi="Arial" w:cs="Arial"/>
                <w:noProof/>
                <w:sz w:val="20"/>
                <w:szCs w:val="20"/>
                <w:lang w:val="en-US"/>
              </w:rPr>
            </w:pPr>
            <w:r>
              <w:rPr>
                <w:rFonts w:ascii="Arial" w:hAnsi="Arial" w:cs="Arial"/>
                <w:noProof/>
                <w:sz w:val="20"/>
                <w:szCs w:val="20"/>
                <w:lang w:val="en-US"/>
              </w:rPr>
              <w:t>S</w:t>
            </w:r>
            <w:r w:rsidR="00F33E60" w:rsidRPr="00047D67">
              <w:rPr>
                <w:rFonts w:ascii="Arial" w:hAnsi="Arial" w:cs="Arial"/>
                <w:noProof/>
                <w:sz w:val="20"/>
                <w:szCs w:val="20"/>
                <w:lang w:val="en-US"/>
              </w:rPr>
              <w:t xml:space="preserve">ufficient </w:t>
            </w:r>
            <w:r w:rsidR="00062720">
              <w:rPr>
                <w:rFonts w:ascii="Arial" w:hAnsi="Arial" w:cs="Arial"/>
                <w:noProof/>
                <w:sz w:val="20"/>
                <w:szCs w:val="20"/>
                <w:lang w:val="en-US"/>
              </w:rPr>
              <w:t>funds</w:t>
            </w:r>
            <w:r w:rsidR="00F33E60" w:rsidRPr="00047D67">
              <w:rPr>
                <w:rFonts w:ascii="Arial" w:hAnsi="Arial" w:cs="Arial"/>
                <w:noProof/>
                <w:sz w:val="20"/>
                <w:szCs w:val="20"/>
                <w:lang w:val="en-US"/>
              </w:rPr>
              <w:t xml:space="preserve"> </w:t>
            </w:r>
            <w:r>
              <w:rPr>
                <w:rFonts w:ascii="Arial" w:hAnsi="Arial" w:cs="Arial"/>
                <w:noProof/>
                <w:sz w:val="20"/>
                <w:szCs w:val="20"/>
                <w:lang w:val="en-US"/>
              </w:rPr>
              <w:t>for</w:t>
            </w:r>
            <w:r w:rsidR="00F33E60" w:rsidRPr="00047D67">
              <w:rPr>
                <w:rFonts w:ascii="Arial" w:hAnsi="Arial" w:cs="Arial"/>
                <w:noProof/>
                <w:sz w:val="20"/>
                <w:szCs w:val="20"/>
                <w:lang w:val="en-US"/>
              </w:rPr>
              <w:t xml:space="preserve"> existing</w:t>
            </w:r>
            <w:r>
              <w:rPr>
                <w:rFonts w:ascii="Arial" w:hAnsi="Arial" w:cs="Arial"/>
                <w:noProof/>
                <w:sz w:val="20"/>
                <w:szCs w:val="20"/>
                <w:lang w:val="en-US"/>
              </w:rPr>
              <w:t xml:space="preserve"> </w:t>
            </w:r>
            <w:r w:rsidR="00F33E60" w:rsidRPr="00047D67">
              <w:rPr>
                <w:rFonts w:ascii="Arial" w:hAnsi="Arial" w:cs="Arial"/>
                <w:noProof/>
                <w:sz w:val="20"/>
                <w:szCs w:val="20"/>
                <w:lang w:val="en-US"/>
              </w:rPr>
              <w:t xml:space="preserve">programs next </w:t>
            </w:r>
            <w:r>
              <w:rPr>
                <w:rFonts w:ascii="Arial" w:hAnsi="Arial" w:cs="Arial"/>
                <w:noProof/>
                <w:sz w:val="20"/>
                <w:szCs w:val="20"/>
                <w:lang w:val="en-US"/>
              </w:rPr>
              <w:t>year</w:t>
            </w:r>
            <w:r w:rsidR="00F33E60" w:rsidRPr="00047D67">
              <w:rPr>
                <w:rFonts w:ascii="Arial" w:hAnsi="Arial" w:cs="Arial"/>
                <w:noProof/>
                <w:sz w:val="20"/>
                <w:szCs w:val="20"/>
                <w:lang w:val="en-US"/>
              </w:rPr>
              <w:t xml:space="preserve"> </w:t>
            </w:r>
          </w:p>
          <w:p w:rsidR="00F33E60" w:rsidRPr="00047D67" w:rsidRDefault="00F33E60" w:rsidP="00DC59E4">
            <w:pPr>
              <w:autoSpaceDE w:val="0"/>
              <w:autoSpaceDN w:val="0"/>
              <w:adjustRightInd w:val="0"/>
              <w:ind w:left="360"/>
              <w:rPr>
                <w:rFonts w:ascii="Arial" w:hAnsi="Arial" w:cs="Arial"/>
                <w:noProof/>
                <w:sz w:val="20"/>
                <w:szCs w:val="20"/>
                <w:lang w:val="en-US"/>
              </w:rPr>
            </w:pPr>
          </w:p>
          <w:p w:rsidR="00F33E60" w:rsidRPr="00047D67" w:rsidRDefault="00F33E60" w:rsidP="000B57AB">
            <w:pPr>
              <w:numPr>
                <w:ilvl w:val="0"/>
                <w:numId w:val="97"/>
              </w:numPr>
              <w:autoSpaceDE w:val="0"/>
              <w:autoSpaceDN w:val="0"/>
              <w:adjustRightInd w:val="0"/>
              <w:rPr>
                <w:rFonts w:ascii="Arial" w:hAnsi="Arial" w:cs="Arial"/>
                <w:noProof/>
                <w:sz w:val="20"/>
                <w:szCs w:val="20"/>
                <w:lang w:val="en-US"/>
              </w:rPr>
            </w:pPr>
            <w:r w:rsidRPr="00047D67">
              <w:rPr>
                <w:rFonts w:ascii="Arial" w:hAnsi="Arial" w:cs="Arial"/>
                <w:noProof/>
                <w:sz w:val="20"/>
                <w:szCs w:val="20"/>
                <w:lang w:val="en-US"/>
              </w:rPr>
              <w:t xml:space="preserve">At least </w:t>
            </w:r>
            <w:r w:rsidR="00FB440A">
              <w:rPr>
                <w:rFonts w:ascii="Arial" w:hAnsi="Arial" w:cs="Arial"/>
                <w:noProof/>
                <w:sz w:val="20"/>
                <w:szCs w:val="20"/>
                <w:lang w:val="en-US"/>
              </w:rPr>
              <w:t>three</w:t>
            </w:r>
            <w:r w:rsidRPr="00047D67">
              <w:rPr>
                <w:rFonts w:ascii="Arial" w:hAnsi="Arial" w:cs="Arial"/>
                <w:noProof/>
                <w:sz w:val="20"/>
                <w:szCs w:val="20"/>
                <w:lang w:val="en-US"/>
              </w:rPr>
              <w:t xml:space="preserve"> major funding sources</w:t>
            </w:r>
          </w:p>
          <w:p w:rsidR="00F33E60" w:rsidRPr="00047D67" w:rsidRDefault="00F33E60" w:rsidP="00DC59E4">
            <w:pPr>
              <w:autoSpaceDE w:val="0"/>
              <w:autoSpaceDN w:val="0"/>
              <w:adjustRightInd w:val="0"/>
              <w:ind w:left="360"/>
              <w:rPr>
                <w:rFonts w:ascii="Arial" w:hAnsi="Arial" w:cs="Arial"/>
                <w:noProof/>
                <w:sz w:val="20"/>
                <w:szCs w:val="20"/>
                <w:lang w:val="en-US"/>
              </w:rPr>
            </w:pPr>
          </w:p>
          <w:p w:rsidR="00F33E60" w:rsidRPr="00047D67" w:rsidRDefault="003D0A2A" w:rsidP="000B57AB">
            <w:pPr>
              <w:numPr>
                <w:ilvl w:val="0"/>
                <w:numId w:val="97"/>
              </w:numPr>
              <w:autoSpaceDE w:val="0"/>
              <w:autoSpaceDN w:val="0"/>
              <w:adjustRightInd w:val="0"/>
              <w:rPr>
                <w:rFonts w:ascii="Arial" w:hAnsi="Arial" w:cs="Arial"/>
                <w:noProof/>
                <w:sz w:val="20"/>
                <w:szCs w:val="20"/>
                <w:lang w:val="en-US"/>
              </w:rPr>
            </w:pPr>
            <w:r>
              <w:rPr>
                <w:rFonts w:ascii="Arial" w:hAnsi="Arial" w:cs="Arial"/>
                <w:noProof/>
                <w:sz w:val="20"/>
                <w:szCs w:val="20"/>
                <w:lang w:val="en-US"/>
              </w:rPr>
              <w:t>Significant funding</w:t>
            </w:r>
            <w:r w:rsidR="00062720">
              <w:rPr>
                <w:rFonts w:ascii="Arial" w:hAnsi="Arial" w:cs="Arial"/>
                <w:noProof/>
                <w:sz w:val="20"/>
                <w:szCs w:val="20"/>
                <w:lang w:val="en-US"/>
              </w:rPr>
              <w:t xml:space="preserve"> </w:t>
            </w:r>
            <w:r w:rsidR="00F33E60" w:rsidRPr="00047D67">
              <w:rPr>
                <w:rFonts w:ascii="Arial" w:hAnsi="Arial" w:cs="Arial"/>
                <w:noProof/>
                <w:sz w:val="20"/>
                <w:szCs w:val="20"/>
                <w:lang w:val="en-US"/>
              </w:rPr>
              <w:t>from cost recovery, sales, or membership fees</w:t>
            </w:r>
          </w:p>
          <w:p w:rsidR="00F33E60" w:rsidRPr="00047D67" w:rsidRDefault="00F33E60" w:rsidP="00DC59E4">
            <w:pPr>
              <w:autoSpaceDE w:val="0"/>
              <w:autoSpaceDN w:val="0"/>
              <w:adjustRightInd w:val="0"/>
              <w:ind w:left="360"/>
              <w:rPr>
                <w:rFonts w:ascii="Arial" w:hAnsi="Arial" w:cs="Arial"/>
                <w:noProof/>
                <w:sz w:val="20"/>
                <w:szCs w:val="20"/>
                <w:lang w:val="en-US"/>
              </w:rPr>
            </w:pPr>
          </w:p>
          <w:p w:rsidR="00AC6E6A" w:rsidRDefault="00F33E60" w:rsidP="000B57AB">
            <w:pPr>
              <w:numPr>
                <w:ilvl w:val="0"/>
                <w:numId w:val="97"/>
              </w:numPr>
              <w:autoSpaceDE w:val="0"/>
              <w:autoSpaceDN w:val="0"/>
              <w:adjustRightInd w:val="0"/>
              <w:rPr>
                <w:rFonts w:ascii="Arial" w:hAnsi="Arial" w:cs="Arial"/>
                <w:noProof/>
                <w:sz w:val="20"/>
                <w:szCs w:val="20"/>
                <w:lang w:val="en-US"/>
              </w:rPr>
            </w:pPr>
            <w:r w:rsidRPr="00047D67">
              <w:rPr>
                <w:rFonts w:ascii="Arial" w:hAnsi="Arial" w:cs="Arial"/>
                <w:noProof/>
                <w:sz w:val="20"/>
                <w:szCs w:val="20"/>
                <w:lang w:val="en-US"/>
              </w:rPr>
              <w:t xml:space="preserve">Good absorptive </w:t>
            </w:r>
            <w:r w:rsidR="00937159">
              <w:rPr>
                <w:rFonts w:ascii="Arial" w:hAnsi="Arial" w:cs="Arial"/>
                <w:noProof/>
                <w:sz w:val="20"/>
                <w:szCs w:val="20"/>
                <w:lang w:val="en-US"/>
              </w:rPr>
              <w:t xml:space="preserve">capacity </w:t>
            </w:r>
            <w:r w:rsidR="009C22BB">
              <w:rPr>
                <w:rFonts w:ascii="Arial" w:hAnsi="Arial" w:cs="Arial"/>
                <w:noProof/>
                <w:sz w:val="20"/>
                <w:szCs w:val="20"/>
                <w:lang w:val="en-US"/>
              </w:rPr>
              <w:t>for</w:t>
            </w:r>
            <w:r w:rsidR="00D13CB6">
              <w:rPr>
                <w:rFonts w:ascii="Arial" w:hAnsi="Arial" w:cs="Arial"/>
                <w:noProof/>
                <w:sz w:val="20"/>
                <w:szCs w:val="20"/>
                <w:lang w:val="en-US"/>
              </w:rPr>
              <w:t xml:space="preserve"> </w:t>
            </w:r>
            <w:r w:rsidR="00BD4CB0">
              <w:rPr>
                <w:rFonts w:ascii="Arial" w:hAnsi="Arial" w:cs="Arial"/>
                <w:noProof/>
                <w:sz w:val="20"/>
                <w:szCs w:val="20"/>
                <w:lang w:val="en-US"/>
              </w:rPr>
              <w:t>additional</w:t>
            </w:r>
            <w:r w:rsidRPr="00047D67">
              <w:rPr>
                <w:rFonts w:ascii="Arial" w:hAnsi="Arial" w:cs="Arial"/>
                <w:noProof/>
                <w:sz w:val="20"/>
                <w:szCs w:val="20"/>
                <w:lang w:val="en-US"/>
              </w:rPr>
              <w:t xml:space="preserve"> projects</w:t>
            </w:r>
          </w:p>
          <w:p w:rsidR="00F43619" w:rsidRDefault="00F43619" w:rsidP="00DC59E4">
            <w:pPr>
              <w:ind w:left="360"/>
              <w:rPr>
                <w:noProof/>
              </w:rPr>
            </w:pPr>
          </w:p>
          <w:p w:rsidR="00264735" w:rsidRDefault="00B732F5" w:rsidP="000B57AB">
            <w:pPr>
              <w:numPr>
                <w:ilvl w:val="0"/>
                <w:numId w:val="97"/>
              </w:numPr>
              <w:autoSpaceDE w:val="0"/>
              <w:autoSpaceDN w:val="0"/>
              <w:adjustRightInd w:val="0"/>
              <w:rPr>
                <w:rFonts w:ascii="Arial" w:hAnsi="Arial" w:cs="Arial"/>
                <w:noProof/>
                <w:sz w:val="20"/>
                <w:szCs w:val="20"/>
                <w:lang w:val="en-US"/>
              </w:rPr>
            </w:pPr>
            <w:r w:rsidRPr="00B732F5">
              <w:rPr>
                <w:rFonts w:ascii="Arial" w:hAnsi="Arial" w:cs="Arial"/>
                <w:noProof/>
                <w:sz w:val="20"/>
                <w:szCs w:val="20"/>
                <w:lang w:val="en-US"/>
              </w:rPr>
              <w:t xml:space="preserve">Unrestricted income and </w:t>
            </w:r>
            <w:r>
              <w:rPr>
                <w:rFonts w:ascii="Arial" w:hAnsi="Arial" w:cs="Arial"/>
                <w:noProof/>
                <w:sz w:val="20"/>
                <w:szCs w:val="20"/>
                <w:lang w:val="en-US"/>
              </w:rPr>
              <w:t xml:space="preserve">cash reserves </w:t>
            </w:r>
            <w:r w:rsidR="003D0A2A">
              <w:rPr>
                <w:rFonts w:ascii="Arial" w:hAnsi="Arial" w:cs="Arial"/>
                <w:noProof/>
                <w:sz w:val="20"/>
                <w:szCs w:val="20"/>
                <w:lang w:val="en-US"/>
              </w:rPr>
              <w:t xml:space="preserve">to </w:t>
            </w:r>
            <w:r w:rsidR="00264735">
              <w:rPr>
                <w:rFonts w:ascii="Arial" w:hAnsi="Arial" w:cs="Arial"/>
                <w:noProof/>
                <w:sz w:val="20"/>
                <w:szCs w:val="20"/>
                <w:lang w:val="en-US"/>
              </w:rPr>
              <w:t xml:space="preserve">cover </w:t>
            </w:r>
            <w:r w:rsidR="00DC59E4">
              <w:rPr>
                <w:rFonts w:ascii="Arial" w:hAnsi="Arial" w:cs="Arial"/>
                <w:noProof/>
                <w:sz w:val="20"/>
                <w:szCs w:val="20"/>
                <w:lang w:val="en-US"/>
              </w:rPr>
              <w:t xml:space="preserve">over 6 </w:t>
            </w:r>
            <w:r>
              <w:rPr>
                <w:rFonts w:ascii="Arial" w:hAnsi="Arial" w:cs="Arial"/>
                <w:noProof/>
                <w:sz w:val="20"/>
                <w:szCs w:val="20"/>
                <w:lang w:val="en-US"/>
              </w:rPr>
              <w:t>months of operati</w:t>
            </w:r>
            <w:r w:rsidR="00264735">
              <w:rPr>
                <w:rFonts w:ascii="Arial" w:hAnsi="Arial" w:cs="Arial"/>
                <w:noProof/>
                <w:sz w:val="20"/>
                <w:szCs w:val="20"/>
                <w:lang w:val="en-US"/>
              </w:rPr>
              <w:t>ng costs</w:t>
            </w:r>
            <w:r w:rsidR="00CD1D98">
              <w:rPr>
                <w:rFonts w:ascii="Arial" w:hAnsi="Arial" w:cs="Arial"/>
                <w:noProof/>
                <w:sz w:val="20"/>
                <w:szCs w:val="20"/>
                <w:lang w:val="en-US"/>
              </w:rPr>
              <w:t xml:space="preserve"> </w:t>
            </w:r>
            <w:r w:rsidR="00CD1D98">
              <w:rPr>
                <w:rFonts w:ascii="Arial" w:hAnsi="Arial" w:cs="Arial"/>
                <w:sz w:val="20"/>
                <w:szCs w:val="20"/>
              </w:rPr>
              <w:t>without new donor funding</w:t>
            </w:r>
          </w:p>
          <w:p w:rsidR="00264735" w:rsidRDefault="00264735" w:rsidP="00DC59E4">
            <w:pPr>
              <w:ind w:left="360"/>
              <w:rPr>
                <w:noProof/>
              </w:rPr>
            </w:pPr>
          </w:p>
          <w:p w:rsidR="00F43619" w:rsidRPr="00047D67" w:rsidRDefault="001B586D" w:rsidP="000B57AB">
            <w:pPr>
              <w:numPr>
                <w:ilvl w:val="0"/>
                <w:numId w:val="97"/>
              </w:numPr>
              <w:autoSpaceDE w:val="0"/>
              <w:autoSpaceDN w:val="0"/>
              <w:adjustRightInd w:val="0"/>
              <w:rPr>
                <w:rFonts w:ascii="Arial" w:hAnsi="Arial" w:cs="Arial"/>
                <w:noProof/>
                <w:sz w:val="20"/>
                <w:szCs w:val="20"/>
                <w:lang w:val="en-US"/>
              </w:rPr>
            </w:pPr>
            <w:r>
              <w:rPr>
                <w:rFonts w:ascii="Arial" w:hAnsi="Arial" w:cs="Arial"/>
                <w:noProof/>
                <w:sz w:val="20"/>
                <w:szCs w:val="20"/>
                <w:lang w:val="en-US"/>
              </w:rPr>
              <w:t xml:space="preserve">Good </w:t>
            </w:r>
            <w:r w:rsidR="00CB6905">
              <w:rPr>
                <w:rFonts w:ascii="Arial" w:hAnsi="Arial" w:cs="Arial"/>
                <w:noProof/>
                <w:sz w:val="20"/>
                <w:szCs w:val="20"/>
                <w:lang w:val="en-US"/>
              </w:rPr>
              <w:t>a</w:t>
            </w:r>
            <w:r w:rsidR="00264735">
              <w:rPr>
                <w:rFonts w:ascii="Arial" w:hAnsi="Arial" w:cs="Arial"/>
                <w:noProof/>
                <w:sz w:val="20"/>
                <w:szCs w:val="20"/>
                <w:lang w:val="en-US"/>
              </w:rPr>
              <w:t>c</w:t>
            </w:r>
            <w:r>
              <w:rPr>
                <w:rFonts w:ascii="Arial" w:hAnsi="Arial" w:cs="Arial"/>
                <w:noProof/>
                <w:sz w:val="20"/>
                <w:szCs w:val="20"/>
                <w:lang w:val="en-US"/>
              </w:rPr>
              <w:t>c</w:t>
            </w:r>
            <w:r w:rsidR="00264735">
              <w:rPr>
                <w:rFonts w:ascii="Arial" w:hAnsi="Arial" w:cs="Arial"/>
                <w:noProof/>
                <w:sz w:val="20"/>
                <w:szCs w:val="20"/>
                <w:lang w:val="en-US"/>
              </w:rPr>
              <w:t xml:space="preserve">ess to </w:t>
            </w:r>
            <w:r w:rsidR="00CB6905">
              <w:rPr>
                <w:rFonts w:ascii="Arial" w:hAnsi="Arial" w:cs="Arial"/>
                <w:noProof/>
                <w:sz w:val="20"/>
                <w:szCs w:val="20"/>
                <w:lang w:val="en-US"/>
              </w:rPr>
              <w:t xml:space="preserve">new loans or </w:t>
            </w:r>
            <w:r w:rsidR="00264735">
              <w:rPr>
                <w:rFonts w:ascii="Arial" w:hAnsi="Arial" w:cs="Arial"/>
                <w:noProof/>
                <w:sz w:val="20"/>
                <w:szCs w:val="20"/>
                <w:lang w:val="en-US"/>
              </w:rPr>
              <w:t xml:space="preserve">an existing </w:t>
            </w:r>
            <w:r w:rsidR="00CB6905">
              <w:rPr>
                <w:rFonts w:ascii="Arial" w:hAnsi="Arial" w:cs="Arial"/>
                <w:noProof/>
                <w:sz w:val="20"/>
                <w:szCs w:val="20"/>
                <w:lang w:val="en-US"/>
              </w:rPr>
              <w:t xml:space="preserve">line of </w:t>
            </w:r>
            <w:r w:rsidR="00264735">
              <w:rPr>
                <w:rFonts w:ascii="Arial" w:hAnsi="Arial" w:cs="Arial"/>
                <w:noProof/>
                <w:sz w:val="20"/>
                <w:szCs w:val="20"/>
                <w:lang w:val="en-US"/>
              </w:rPr>
              <w:t>credit</w:t>
            </w:r>
            <w:r>
              <w:rPr>
                <w:rFonts w:ascii="Arial" w:hAnsi="Arial" w:cs="Arial"/>
                <w:noProof/>
                <w:sz w:val="20"/>
                <w:szCs w:val="20"/>
                <w:lang w:val="en-US"/>
              </w:rPr>
              <w:t xml:space="preserve"> </w:t>
            </w:r>
          </w:p>
        </w:tc>
      </w:tr>
    </w:tbl>
    <w:p w:rsidR="00F34715" w:rsidRDefault="00F34715" w:rsidP="00F34715">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6210"/>
      </w:tblGrid>
      <w:tr w:rsidR="00E92EC5" w:rsidRPr="00E109BE" w:rsidTr="00697CC7">
        <w:trPr>
          <w:trHeight w:val="251"/>
        </w:trPr>
        <w:tc>
          <w:tcPr>
            <w:tcW w:w="8388" w:type="dxa"/>
            <w:shd w:val="clear" w:color="auto" w:fill="DBE5F1"/>
          </w:tcPr>
          <w:p w:rsidR="00E92EC5" w:rsidRPr="00E109BE" w:rsidRDefault="00FB79C8">
            <w:pPr>
              <w:autoSpaceDE w:val="0"/>
              <w:autoSpaceDN w:val="0"/>
              <w:adjustRightInd w:val="0"/>
              <w:rPr>
                <w:rFonts w:ascii="Arial" w:hAnsi="Arial" w:cs="Arial"/>
                <w:b/>
                <w:bCs/>
                <w:sz w:val="20"/>
                <w:szCs w:val="20"/>
              </w:rPr>
            </w:pPr>
            <w:r>
              <w:rPr>
                <w:rFonts w:ascii="Arial" w:hAnsi="Arial" w:cs="Arial"/>
                <w:b/>
                <w:bCs/>
                <w:sz w:val="20"/>
                <w:szCs w:val="20"/>
              </w:rPr>
              <w:t xml:space="preserve">Fundraising and New Business Development </w:t>
            </w:r>
          </w:p>
        </w:tc>
        <w:tc>
          <w:tcPr>
            <w:tcW w:w="6210" w:type="dxa"/>
            <w:shd w:val="clear" w:color="auto" w:fill="DBE5F1"/>
          </w:tcPr>
          <w:p w:rsidR="00E92EC5" w:rsidRPr="00E109BE" w:rsidRDefault="00E92EC5" w:rsidP="00E92EC5">
            <w:pPr>
              <w:autoSpaceDE w:val="0"/>
              <w:autoSpaceDN w:val="0"/>
              <w:adjustRightInd w:val="0"/>
              <w:rPr>
                <w:rFonts w:ascii="Arial" w:hAnsi="Arial" w:cs="Arial"/>
                <w:b/>
                <w:bCs/>
                <w:sz w:val="20"/>
                <w:szCs w:val="20"/>
              </w:rPr>
            </w:pPr>
            <w:r>
              <w:rPr>
                <w:rFonts w:ascii="Arial" w:hAnsi="Arial" w:cs="Arial"/>
                <w:b/>
                <w:bCs/>
                <w:sz w:val="20"/>
                <w:szCs w:val="20"/>
              </w:rPr>
              <w:t>Notes</w:t>
            </w:r>
          </w:p>
        </w:tc>
      </w:tr>
      <w:tr w:rsidR="00E92EC5" w:rsidRPr="00E109BE" w:rsidTr="00697CC7">
        <w:tc>
          <w:tcPr>
            <w:tcW w:w="8388" w:type="dxa"/>
            <w:shd w:val="clear" w:color="auto" w:fill="auto"/>
          </w:tcPr>
          <w:p w:rsidR="00E92EC5" w:rsidRDefault="00E92EC5" w:rsidP="006216B0">
            <w:pPr>
              <w:autoSpaceDE w:val="0"/>
              <w:autoSpaceDN w:val="0"/>
              <w:adjustRightInd w:val="0"/>
              <w:rPr>
                <w:rFonts w:ascii="Arial" w:hAnsi="Arial" w:cs="Arial"/>
                <w:sz w:val="20"/>
                <w:szCs w:val="20"/>
              </w:rPr>
            </w:pPr>
            <w:r>
              <w:rPr>
                <w:rFonts w:ascii="Arial" w:hAnsi="Arial" w:cs="Arial"/>
                <w:noProof/>
                <w:sz w:val="20"/>
                <w:szCs w:val="20"/>
                <w:lang w:val="en-US"/>
              </w:rPr>
              <w:t xml:space="preserve">1.  Describe how the organization raises funds to continue its operations.  </w:t>
            </w:r>
          </w:p>
        </w:tc>
        <w:tc>
          <w:tcPr>
            <w:tcW w:w="6210" w:type="dxa"/>
            <w:shd w:val="clear" w:color="auto" w:fill="auto"/>
          </w:tcPr>
          <w:p w:rsidR="00E92EC5" w:rsidRPr="00E109BE" w:rsidRDefault="00E92EC5" w:rsidP="009F1DEE">
            <w:pPr>
              <w:autoSpaceDE w:val="0"/>
              <w:autoSpaceDN w:val="0"/>
              <w:adjustRightInd w:val="0"/>
              <w:rPr>
                <w:rFonts w:ascii="Arial" w:hAnsi="Arial" w:cs="Arial"/>
                <w:b/>
                <w:bCs/>
                <w:sz w:val="20"/>
                <w:szCs w:val="20"/>
              </w:rPr>
            </w:pPr>
          </w:p>
        </w:tc>
      </w:tr>
      <w:tr w:rsidR="00E92EC5" w:rsidRPr="00E109BE" w:rsidTr="00697CC7">
        <w:tc>
          <w:tcPr>
            <w:tcW w:w="8388" w:type="dxa"/>
            <w:shd w:val="clear" w:color="auto" w:fill="auto"/>
          </w:tcPr>
          <w:p w:rsidR="00E92EC5" w:rsidRPr="00E109BE" w:rsidRDefault="00E92EC5" w:rsidP="00264722">
            <w:pPr>
              <w:autoSpaceDE w:val="0"/>
              <w:autoSpaceDN w:val="0"/>
              <w:adjustRightInd w:val="0"/>
              <w:rPr>
                <w:rFonts w:ascii="Arial" w:hAnsi="Arial" w:cs="Arial"/>
                <w:sz w:val="20"/>
                <w:szCs w:val="20"/>
              </w:rPr>
            </w:pPr>
            <w:r>
              <w:rPr>
                <w:rFonts w:ascii="Arial" w:hAnsi="Arial" w:cs="Arial"/>
                <w:sz w:val="20"/>
                <w:szCs w:val="20"/>
              </w:rPr>
              <w:t>2. Has the organization had any significant cash flow problems over the last two years?  When? How serious</w:t>
            </w:r>
            <w:r w:rsidR="003D0A2A">
              <w:rPr>
                <w:rFonts w:ascii="Arial" w:hAnsi="Arial" w:cs="Arial"/>
                <w:sz w:val="20"/>
                <w:szCs w:val="20"/>
              </w:rPr>
              <w:t xml:space="preserve"> were the problems</w:t>
            </w:r>
            <w:r>
              <w:rPr>
                <w:rFonts w:ascii="Arial" w:hAnsi="Arial" w:cs="Arial"/>
                <w:sz w:val="20"/>
                <w:szCs w:val="20"/>
              </w:rPr>
              <w:t>?</w:t>
            </w:r>
            <w:r w:rsidR="003D0A2A">
              <w:rPr>
                <w:rFonts w:ascii="Arial" w:hAnsi="Arial" w:cs="Arial"/>
                <w:sz w:val="20"/>
                <w:szCs w:val="20"/>
              </w:rPr>
              <w:t xml:space="preserve">  What had to be done?</w:t>
            </w:r>
          </w:p>
        </w:tc>
        <w:tc>
          <w:tcPr>
            <w:tcW w:w="6210" w:type="dxa"/>
            <w:shd w:val="clear" w:color="auto" w:fill="auto"/>
          </w:tcPr>
          <w:p w:rsidR="00E92EC5" w:rsidRPr="00E109BE" w:rsidRDefault="00E92EC5" w:rsidP="009F1DEE">
            <w:pPr>
              <w:autoSpaceDE w:val="0"/>
              <w:autoSpaceDN w:val="0"/>
              <w:adjustRightInd w:val="0"/>
              <w:rPr>
                <w:rFonts w:ascii="Arial" w:hAnsi="Arial" w:cs="Arial"/>
                <w:b/>
                <w:bCs/>
                <w:sz w:val="20"/>
                <w:szCs w:val="20"/>
              </w:rPr>
            </w:pPr>
          </w:p>
        </w:tc>
      </w:tr>
      <w:tr w:rsidR="00E92EC5" w:rsidRPr="00E109BE" w:rsidTr="00697CC7">
        <w:tc>
          <w:tcPr>
            <w:tcW w:w="8388" w:type="dxa"/>
            <w:shd w:val="clear" w:color="auto" w:fill="auto"/>
          </w:tcPr>
          <w:p w:rsidR="00E92EC5" w:rsidRDefault="00E92EC5" w:rsidP="00937159">
            <w:pPr>
              <w:autoSpaceDE w:val="0"/>
              <w:autoSpaceDN w:val="0"/>
              <w:adjustRightInd w:val="0"/>
              <w:rPr>
                <w:rFonts w:ascii="Arial" w:hAnsi="Arial" w:cs="Arial"/>
                <w:sz w:val="20"/>
                <w:szCs w:val="20"/>
              </w:rPr>
            </w:pPr>
            <w:r>
              <w:rPr>
                <w:rFonts w:ascii="Arial" w:hAnsi="Arial" w:cs="Arial"/>
                <w:sz w:val="20"/>
                <w:szCs w:val="20"/>
              </w:rPr>
              <w:t>3. Did the organization have positive net income in the last two years?  How large?</w:t>
            </w:r>
          </w:p>
        </w:tc>
        <w:tc>
          <w:tcPr>
            <w:tcW w:w="6210" w:type="dxa"/>
            <w:shd w:val="clear" w:color="auto" w:fill="auto"/>
          </w:tcPr>
          <w:p w:rsidR="00E92EC5" w:rsidRPr="00E109BE" w:rsidRDefault="00E92EC5" w:rsidP="009F1DEE">
            <w:pPr>
              <w:autoSpaceDE w:val="0"/>
              <w:autoSpaceDN w:val="0"/>
              <w:adjustRightInd w:val="0"/>
              <w:rPr>
                <w:rFonts w:ascii="Arial" w:hAnsi="Arial" w:cs="Arial"/>
                <w:b/>
                <w:bCs/>
                <w:sz w:val="20"/>
                <w:szCs w:val="20"/>
              </w:rPr>
            </w:pPr>
          </w:p>
        </w:tc>
      </w:tr>
      <w:tr w:rsidR="00E92EC5" w:rsidRPr="00E109BE" w:rsidTr="00697CC7">
        <w:tc>
          <w:tcPr>
            <w:tcW w:w="8388" w:type="dxa"/>
            <w:shd w:val="clear" w:color="auto" w:fill="auto"/>
          </w:tcPr>
          <w:p w:rsidR="00E92EC5" w:rsidRDefault="00E92EC5" w:rsidP="00264722">
            <w:pPr>
              <w:autoSpaceDE w:val="0"/>
              <w:autoSpaceDN w:val="0"/>
              <w:adjustRightInd w:val="0"/>
              <w:rPr>
                <w:rFonts w:ascii="Arial" w:hAnsi="Arial" w:cs="Arial"/>
                <w:sz w:val="20"/>
                <w:szCs w:val="20"/>
              </w:rPr>
            </w:pPr>
            <w:r>
              <w:rPr>
                <w:rFonts w:ascii="Arial" w:hAnsi="Arial" w:cs="Arial"/>
                <w:sz w:val="20"/>
                <w:szCs w:val="20"/>
              </w:rPr>
              <w:t xml:space="preserve">4. How many major funding sources does the organization have?  </w:t>
            </w:r>
          </w:p>
        </w:tc>
        <w:tc>
          <w:tcPr>
            <w:tcW w:w="6210" w:type="dxa"/>
            <w:shd w:val="clear" w:color="auto" w:fill="auto"/>
          </w:tcPr>
          <w:p w:rsidR="00E92EC5" w:rsidRPr="00E109BE" w:rsidRDefault="00E92EC5" w:rsidP="009F1DEE">
            <w:pPr>
              <w:autoSpaceDE w:val="0"/>
              <w:autoSpaceDN w:val="0"/>
              <w:adjustRightInd w:val="0"/>
              <w:rPr>
                <w:rFonts w:ascii="Arial" w:hAnsi="Arial" w:cs="Arial"/>
                <w:b/>
                <w:bCs/>
                <w:sz w:val="20"/>
                <w:szCs w:val="20"/>
              </w:rPr>
            </w:pPr>
          </w:p>
        </w:tc>
      </w:tr>
      <w:tr w:rsidR="00E92EC5" w:rsidRPr="00E109BE" w:rsidTr="00697CC7">
        <w:tc>
          <w:tcPr>
            <w:tcW w:w="8388" w:type="dxa"/>
            <w:shd w:val="clear" w:color="auto" w:fill="auto"/>
          </w:tcPr>
          <w:p w:rsidR="00E92EC5" w:rsidRDefault="00E92EC5" w:rsidP="00937159">
            <w:pPr>
              <w:autoSpaceDE w:val="0"/>
              <w:autoSpaceDN w:val="0"/>
              <w:adjustRightInd w:val="0"/>
              <w:rPr>
                <w:rFonts w:ascii="Arial" w:hAnsi="Arial" w:cs="Arial"/>
                <w:sz w:val="20"/>
                <w:szCs w:val="20"/>
              </w:rPr>
            </w:pPr>
            <w:r>
              <w:rPr>
                <w:rFonts w:ascii="Arial" w:hAnsi="Arial" w:cs="Arial"/>
                <w:sz w:val="20"/>
                <w:szCs w:val="20"/>
              </w:rPr>
              <w:t xml:space="preserve">5. </w:t>
            </w:r>
            <w:r w:rsidR="003D0A2A">
              <w:rPr>
                <w:rFonts w:ascii="Arial" w:hAnsi="Arial" w:cs="Arial"/>
                <w:sz w:val="20"/>
                <w:szCs w:val="20"/>
              </w:rPr>
              <w:t>Does the organization have significant funding</w:t>
            </w:r>
            <w:r>
              <w:rPr>
                <w:rFonts w:ascii="Arial" w:hAnsi="Arial" w:cs="Arial"/>
                <w:noProof/>
                <w:sz w:val="20"/>
                <w:szCs w:val="20"/>
                <w:lang w:val="en-US"/>
              </w:rPr>
              <w:t xml:space="preserve"> from cost recovery, sale of goods and services</w:t>
            </w:r>
            <w:r w:rsidR="003D0A2A">
              <w:rPr>
                <w:rFonts w:ascii="Arial" w:hAnsi="Arial" w:cs="Arial"/>
                <w:noProof/>
                <w:sz w:val="20"/>
                <w:szCs w:val="20"/>
                <w:lang w:val="en-US"/>
              </w:rPr>
              <w:t>,</w:t>
            </w:r>
            <w:r>
              <w:rPr>
                <w:rFonts w:ascii="Arial" w:hAnsi="Arial" w:cs="Arial"/>
                <w:noProof/>
                <w:sz w:val="20"/>
                <w:szCs w:val="20"/>
                <w:lang w:val="en-US"/>
              </w:rPr>
              <w:t xml:space="preserve"> and membership fees?</w:t>
            </w:r>
          </w:p>
        </w:tc>
        <w:tc>
          <w:tcPr>
            <w:tcW w:w="6210" w:type="dxa"/>
            <w:shd w:val="clear" w:color="auto" w:fill="auto"/>
          </w:tcPr>
          <w:p w:rsidR="00E92EC5" w:rsidRPr="00E109BE" w:rsidRDefault="00E92EC5" w:rsidP="009F1DEE">
            <w:pPr>
              <w:autoSpaceDE w:val="0"/>
              <w:autoSpaceDN w:val="0"/>
              <w:adjustRightInd w:val="0"/>
              <w:rPr>
                <w:rFonts w:ascii="Arial" w:hAnsi="Arial" w:cs="Arial"/>
                <w:b/>
                <w:bCs/>
                <w:sz w:val="20"/>
                <w:szCs w:val="20"/>
              </w:rPr>
            </w:pPr>
          </w:p>
        </w:tc>
      </w:tr>
      <w:tr w:rsidR="00E92EC5" w:rsidRPr="00E109BE" w:rsidTr="00697CC7">
        <w:tc>
          <w:tcPr>
            <w:tcW w:w="8388" w:type="dxa"/>
            <w:shd w:val="clear" w:color="auto" w:fill="auto"/>
          </w:tcPr>
          <w:p w:rsidR="00E92EC5" w:rsidRDefault="00E92EC5" w:rsidP="00937159">
            <w:pPr>
              <w:autoSpaceDE w:val="0"/>
              <w:autoSpaceDN w:val="0"/>
              <w:adjustRightInd w:val="0"/>
              <w:rPr>
                <w:rFonts w:ascii="Arial" w:hAnsi="Arial" w:cs="Arial"/>
                <w:sz w:val="20"/>
                <w:szCs w:val="20"/>
              </w:rPr>
            </w:pPr>
            <w:r>
              <w:rPr>
                <w:rFonts w:ascii="Arial" w:hAnsi="Arial" w:cs="Arial"/>
                <w:sz w:val="20"/>
                <w:szCs w:val="20"/>
              </w:rPr>
              <w:t xml:space="preserve">6.  Does the organization </w:t>
            </w:r>
            <w:r>
              <w:rPr>
                <w:rFonts w:ascii="Arial" w:hAnsi="Arial" w:cs="Arial"/>
                <w:noProof/>
                <w:sz w:val="20"/>
                <w:szCs w:val="20"/>
                <w:lang w:val="en-US"/>
              </w:rPr>
              <w:t xml:space="preserve">have sufficient financial resources to continue existing programs next year without new donor funding? </w:t>
            </w:r>
          </w:p>
        </w:tc>
        <w:tc>
          <w:tcPr>
            <w:tcW w:w="6210" w:type="dxa"/>
            <w:shd w:val="clear" w:color="auto" w:fill="auto"/>
          </w:tcPr>
          <w:p w:rsidR="00E92EC5" w:rsidRPr="00E109BE" w:rsidRDefault="00E92EC5" w:rsidP="009F1DEE">
            <w:pPr>
              <w:autoSpaceDE w:val="0"/>
              <w:autoSpaceDN w:val="0"/>
              <w:adjustRightInd w:val="0"/>
              <w:rPr>
                <w:rFonts w:ascii="Arial" w:hAnsi="Arial" w:cs="Arial"/>
                <w:b/>
                <w:bCs/>
                <w:sz w:val="20"/>
                <w:szCs w:val="20"/>
              </w:rPr>
            </w:pPr>
          </w:p>
        </w:tc>
      </w:tr>
      <w:tr w:rsidR="00E92EC5" w:rsidRPr="00E109BE" w:rsidTr="00697CC7">
        <w:tc>
          <w:tcPr>
            <w:tcW w:w="8388" w:type="dxa"/>
            <w:shd w:val="clear" w:color="auto" w:fill="auto"/>
          </w:tcPr>
          <w:p w:rsidR="00E92EC5" w:rsidRDefault="00E92EC5" w:rsidP="00BD4CB0">
            <w:pPr>
              <w:autoSpaceDE w:val="0"/>
              <w:autoSpaceDN w:val="0"/>
              <w:adjustRightInd w:val="0"/>
              <w:rPr>
                <w:rFonts w:ascii="Arial" w:hAnsi="Arial" w:cs="Arial"/>
                <w:sz w:val="20"/>
                <w:szCs w:val="20"/>
              </w:rPr>
            </w:pPr>
            <w:r>
              <w:rPr>
                <w:rFonts w:ascii="Arial" w:hAnsi="Arial" w:cs="Arial"/>
                <w:sz w:val="20"/>
                <w:szCs w:val="20"/>
              </w:rPr>
              <w:t>7.</w:t>
            </w:r>
            <w:r>
              <w:rPr>
                <w:rFonts w:ascii="Arial" w:hAnsi="Arial" w:cs="Arial"/>
                <w:noProof/>
                <w:sz w:val="20"/>
                <w:szCs w:val="20"/>
                <w:lang w:val="en-US"/>
              </w:rPr>
              <w:t xml:space="preserve"> Does the organization have good absorptive capacity to implement additional projects?</w:t>
            </w:r>
          </w:p>
        </w:tc>
        <w:tc>
          <w:tcPr>
            <w:tcW w:w="6210" w:type="dxa"/>
            <w:shd w:val="clear" w:color="auto" w:fill="auto"/>
          </w:tcPr>
          <w:p w:rsidR="00E92EC5" w:rsidRPr="00E109BE" w:rsidRDefault="00E92EC5" w:rsidP="009F1DEE">
            <w:pPr>
              <w:autoSpaceDE w:val="0"/>
              <w:autoSpaceDN w:val="0"/>
              <w:adjustRightInd w:val="0"/>
              <w:rPr>
                <w:rFonts w:ascii="Arial" w:hAnsi="Arial" w:cs="Arial"/>
                <w:b/>
                <w:bCs/>
                <w:sz w:val="20"/>
                <w:szCs w:val="20"/>
              </w:rPr>
            </w:pPr>
          </w:p>
        </w:tc>
      </w:tr>
      <w:tr w:rsidR="00E92EC5" w:rsidRPr="00E109BE" w:rsidTr="00697CC7">
        <w:tc>
          <w:tcPr>
            <w:tcW w:w="8388" w:type="dxa"/>
            <w:shd w:val="clear" w:color="auto" w:fill="auto"/>
          </w:tcPr>
          <w:p w:rsidR="00E92EC5" w:rsidRDefault="00E92EC5" w:rsidP="00937159">
            <w:pPr>
              <w:autoSpaceDE w:val="0"/>
              <w:autoSpaceDN w:val="0"/>
              <w:adjustRightInd w:val="0"/>
              <w:rPr>
                <w:rFonts w:ascii="Arial" w:hAnsi="Arial" w:cs="Arial"/>
                <w:sz w:val="20"/>
                <w:szCs w:val="20"/>
              </w:rPr>
            </w:pPr>
            <w:r>
              <w:rPr>
                <w:rFonts w:ascii="Arial" w:hAnsi="Arial" w:cs="Arial"/>
                <w:sz w:val="20"/>
                <w:szCs w:val="20"/>
              </w:rPr>
              <w:t xml:space="preserve">8. </w:t>
            </w:r>
            <w:r w:rsidR="00937159">
              <w:rPr>
                <w:rFonts w:ascii="Arial" w:hAnsi="Arial" w:cs="Arial"/>
                <w:sz w:val="20"/>
                <w:szCs w:val="20"/>
              </w:rPr>
              <w:t xml:space="preserve">How much unrestricted income does </w:t>
            </w:r>
            <w:r>
              <w:rPr>
                <w:rFonts w:ascii="Arial" w:hAnsi="Arial" w:cs="Arial"/>
                <w:sz w:val="20"/>
                <w:szCs w:val="20"/>
              </w:rPr>
              <w:t>the organization</w:t>
            </w:r>
            <w:r w:rsidR="00477CDB">
              <w:rPr>
                <w:rFonts w:ascii="Arial" w:hAnsi="Arial" w:cs="Arial"/>
                <w:sz w:val="20"/>
                <w:szCs w:val="20"/>
              </w:rPr>
              <w:t xml:space="preserve"> have</w:t>
            </w:r>
            <w:r w:rsidR="00937159">
              <w:rPr>
                <w:rFonts w:ascii="Arial" w:hAnsi="Arial" w:cs="Arial"/>
                <w:sz w:val="20"/>
                <w:szCs w:val="20"/>
              </w:rPr>
              <w:t>?  W</w:t>
            </w:r>
            <w:r>
              <w:rPr>
                <w:rFonts w:ascii="Arial" w:hAnsi="Arial" w:cs="Arial"/>
                <w:sz w:val="20"/>
                <w:szCs w:val="20"/>
              </w:rPr>
              <w:t xml:space="preserve">hat are the sources of unrestricted income?  How large are cash reserves? </w:t>
            </w:r>
            <w:r w:rsidR="00937159">
              <w:rPr>
                <w:rFonts w:ascii="Arial" w:hAnsi="Arial" w:cs="Arial"/>
                <w:sz w:val="20"/>
                <w:szCs w:val="20"/>
              </w:rPr>
              <w:t xml:space="preserve"> Without new donor funding, h</w:t>
            </w:r>
            <w:r>
              <w:rPr>
                <w:rFonts w:ascii="Arial" w:hAnsi="Arial" w:cs="Arial"/>
                <w:sz w:val="20"/>
                <w:szCs w:val="20"/>
              </w:rPr>
              <w:t>ow many months of operations could unrestricted</w:t>
            </w:r>
            <w:r w:rsidR="00477CDB">
              <w:rPr>
                <w:rFonts w:ascii="Arial" w:hAnsi="Arial" w:cs="Arial"/>
                <w:sz w:val="20"/>
                <w:szCs w:val="20"/>
              </w:rPr>
              <w:t xml:space="preserve"> income and cash reserves cover</w:t>
            </w:r>
            <w:r>
              <w:rPr>
                <w:rFonts w:ascii="Arial" w:hAnsi="Arial" w:cs="Arial"/>
                <w:sz w:val="20"/>
                <w:szCs w:val="20"/>
              </w:rPr>
              <w:t xml:space="preserve">?  </w:t>
            </w:r>
          </w:p>
        </w:tc>
        <w:tc>
          <w:tcPr>
            <w:tcW w:w="6210" w:type="dxa"/>
            <w:shd w:val="clear" w:color="auto" w:fill="auto"/>
          </w:tcPr>
          <w:p w:rsidR="00E92EC5" w:rsidRPr="00E109BE" w:rsidRDefault="00E92EC5" w:rsidP="009F1DEE">
            <w:pPr>
              <w:autoSpaceDE w:val="0"/>
              <w:autoSpaceDN w:val="0"/>
              <w:adjustRightInd w:val="0"/>
              <w:rPr>
                <w:rFonts w:ascii="Arial" w:hAnsi="Arial" w:cs="Arial"/>
                <w:b/>
                <w:bCs/>
                <w:sz w:val="20"/>
                <w:szCs w:val="20"/>
              </w:rPr>
            </w:pPr>
          </w:p>
        </w:tc>
      </w:tr>
      <w:tr w:rsidR="00E92EC5" w:rsidRPr="00E109BE" w:rsidTr="00697CC7">
        <w:tc>
          <w:tcPr>
            <w:tcW w:w="8388" w:type="dxa"/>
            <w:shd w:val="clear" w:color="auto" w:fill="auto"/>
          </w:tcPr>
          <w:p w:rsidR="00E92EC5" w:rsidRDefault="00E92EC5" w:rsidP="00D90909">
            <w:pPr>
              <w:autoSpaceDE w:val="0"/>
              <w:autoSpaceDN w:val="0"/>
              <w:adjustRightInd w:val="0"/>
              <w:rPr>
                <w:rFonts w:ascii="Arial" w:hAnsi="Arial" w:cs="Arial"/>
                <w:sz w:val="20"/>
                <w:szCs w:val="20"/>
              </w:rPr>
            </w:pPr>
            <w:r>
              <w:rPr>
                <w:rFonts w:ascii="Arial" w:hAnsi="Arial" w:cs="Arial"/>
                <w:sz w:val="20"/>
                <w:szCs w:val="20"/>
              </w:rPr>
              <w:t>9. Does the organization have access to new loans? Does it have an existing line of credit?</w:t>
            </w:r>
          </w:p>
        </w:tc>
        <w:tc>
          <w:tcPr>
            <w:tcW w:w="6210" w:type="dxa"/>
            <w:shd w:val="clear" w:color="auto" w:fill="auto"/>
          </w:tcPr>
          <w:p w:rsidR="00E92EC5" w:rsidRPr="00E109BE" w:rsidRDefault="00E92EC5" w:rsidP="009F1DEE">
            <w:pPr>
              <w:autoSpaceDE w:val="0"/>
              <w:autoSpaceDN w:val="0"/>
              <w:adjustRightInd w:val="0"/>
              <w:rPr>
                <w:rFonts w:ascii="Arial" w:hAnsi="Arial" w:cs="Arial"/>
                <w:b/>
                <w:bCs/>
                <w:sz w:val="20"/>
                <w:szCs w:val="20"/>
              </w:rPr>
            </w:pPr>
          </w:p>
        </w:tc>
      </w:tr>
      <w:tr w:rsidR="00E92EC5" w:rsidRPr="00E109BE" w:rsidTr="00697CC7">
        <w:tc>
          <w:tcPr>
            <w:tcW w:w="8388" w:type="dxa"/>
            <w:shd w:val="clear" w:color="auto" w:fill="auto"/>
          </w:tcPr>
          <w:p w:rsidR="00E92EC5" w:rsidRDefault="00E92EC5" w:rsidP="00937159">
            <w:pPr>
              <w:autoSpaceDE w:val="0"/>
              <w:autoSpaceDN w:val="0"/>
              <w:adjustRightInd w:val="0"/>
              <w:rPr>
                <w:rFonts w:ascii="Arial" w:hAnsi="Arial" w:cs="Arial"/>
                <w:sz w:val="20"/>
                <w:szCs w:val="20"/>
              </w:rPr>
            </w:pPr>
            <w:r>
              <w:rPr>
                <w:rFonts w:ascii="Arial" w:hAnsi="Arial" w:cs="Arial"/>
                <w:sz w:val="20"/>
                <w:szCs w:val="20"/>
              </w:rPr>
              <w:t>10. How would the organization weather a</w:t>
            </w:r>
            <w:r w:rsidR="00937159">
              <w:rPr>
                <w:rFonts w:ascii="Arial" w:hAnsi="Arial" w:cs="Arial"/>
                <w:sz w:val="20"/>
                <w:szCs w:val="20"/>
              </w:rPr>
              <w:t>n unexpected reduction</w:t>
            </w:r>
            <w:r>
              <w:rPr>
                <w:rFonts w:ascii="Arial" w:hAnsi="Arial" w:cs="Arial"/>
                <w:sz w:val="20"/>
                <w:szCs w:val="20"/>
              </w:rPr>
              <w:t xml:space="preserve"> in funding? </w:t>
            </w:r>
          </w:p>
        </w:tc>
        <w:tc>
          <w:tcPr>
            <w:tcW w:w="6210" w:type="dxa"/>
            <w:shd w:val="clear" w:color="auto" w:fill="auto"/>
          </w:tcPr>
          <w:p w:rsidR="00E92EC5" w:rsidRPr="00E109BE" w:rsidRDefault="00E92EC5" w:rsidP="009F1DEE">
            <w:pPr>
              <w:autoSpaceDE w:val="0"/>
              <w:autoSpaceDN w:val="0"/>
              <w:adjustRightInd w:val="0"/>
              <w:rPr>
                <w:rFonts w:ascii="Arial" w:hAnsi="Arial" w:cs="Arial"/>
                <w:b/>
                <w:bCs/>
                <w:sz w:val="20"/>
                <w:szCs w:val="20"/>
              </w:rPr>
            </w:pPr>
          </w:p>
        </w:tc>
      </w:tr>
    </w:tbl>
    <w:p w:rsidR="008F4A60" w:rsidRDefault="008F4A60" w:rsidP="00F34715">
      <w:pPr>
        <w:autoSpaceDE w:val="0"/>
        <w:autoSpaceDN w:val="0"/>
        <w:adjustRightInd w:val="0"/>
      </w:pPr>
    </w:p>
    <w:p w:rsidR="00F34715" w:rsidRPr="003028A1" w:rsidRDefault="008F4A60" w:rsidP="00F34715">
      <w:pPr>
        <w:autoSpaceDE w:val="0"/>
        <w:autoSpaceDN w:val="0"/>
        <w:adjustRightInd w:val="0"/>
        <w:rPr>
          <w:rFonts w:ascii="Arial" w:hAnsi="Arial" w:cs="Arial"/>
          <w:b/>
          <w:sz w:val="22"/>
          <w:szCs w:val="22"/>
        </w:rPr>
      </w:pPr>
      <w:r w:rsidRPr="003028A1">
        <w:rPr>
          <w:rFonts w:ascii="Arial" w:hAnsi="Arial" w:cs="Arial"/>
          <w:b/>
          <w:sz w:val="22"/>
          <w:szCs w:val="22"/>
        </w:rPr>
        <w:t>For businesses only:</w:t>
      </w:r>
    </w:p>
    <w:p w:rsidR="008F4A60" w:rsidRDefault="008F4A60" w:rsidP="00F34715">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6210"/>
      </w:tblGrid>
      <w:tr w:rsidR="00E92EC5" w:rsidRPr="00E109BE" w:rsidTr="00697CC7">
        <w:tc>
          <w:tcPr>
            <w:tcW w:w="8388" w:type="dxa"/>
            <w:shd w:val="clear" w:color="auto" w:fill="auto"/>
          </w:tcPr>
          <w:p w:rsidR="00E92EC5" w:rsidRDefault="00E92EC5" w:rsidP="00DC59E4">
            <w:pPr>
              <w:autoSpaceDE w:val="0"/>
              <w:autoSpaceDN w:val="0"/>
              <w:adjustRightInd w:val="0"/>
              <w:rPr>
                <w:rFonts w:ascii="Arial" w:hAnsi="Arial" w:cs="Arial"/>
                <w:sz w:val="20"/>
                <w:szCs w:val="20"/>
              </w:rPr>
            </w:pPr>
            <w:r>
              <w:rPr>
                <w:rFonts w:ascii="Arial" w:hAnsi="Arial" w:cs="Arial"/>
                <w:sz w:val="20"/>
                <w:szCs w:val="20"/>
              </w:rPr>
              <w:t>1.  What is the debt</w:t>
            </w:r>
            <w:r w:rsidR="00937159">
              <w:rPr>
                <w:rFonts w:ascii="Arial" w:hAnsi="Arial" w:cs="Arial"/>
                <w:sz w:val="20"/>
                <w:szCs w:val="20"/>
              </w:rPr>
              <w:t>-</w:t>
            </w:r>
            <w:r>
              <w:rPr>
                <w:rFonts w:ascii="Arial" w:hAnsi="Arial" w:cs="Arial"/>
                <w:sz w:val="20"/>
                <w:szCs w:val="20"/>
              </w:rPr>
              <w:t>to</w:t>
            </w:r>
            <w:r w:rsidR="00937159">
              <w:rPr>
                <w:rFonts w:ascii="Arial" w:hAnsi="Arial" w:cs="Arial"/>
                <w:sz w:val="20"/>
                <w:szCs w:val="20"/>
              </w:rPr>
              <w:t>-</w:t>
            </w:r>
            <w:r>
              <w:rPr>
                <w:rFonts w:ascii="Arial" w:hAnsi="Arial" w:cs="Arial"/>
                <w:sz w:val="20"/>
                <w:szCs w:val="20"/>
              </w:rPr>
              <w:t>assets ratio?  What is the debt</w:t>
            </w:r>
            <w:r w:rsidR="00937159">
              <w:rPr>
                <w:rFonts w:ascii="Arial" w:hAnsi="Arial" w:cs="Arial"/>
                <w:sz w:val="20"/>
                <w:szCs w:val="20"/>
              </w:rPr>
              <w:t>-</w:t>
            </w:r>
            <w:r>
              <w:rPr>
                <w:rFonts w:ascii="Arial" w:hAnsi="Arial" w:cs="Arial"/>
                <w:sz w:val="20"/>
                <w:szCs w:val="20"/>
              </w:rPr>
              <w:t>to</w:t>
            </w:r>
            <w:r w:rsidR="00937159">
              <w:rPr>
                <w:rFonts w:ascii="Arial" w:hAnsi="Arial" w:cs="Arial"/>
                <w:sz w:val="20"/>
                <w:szCs w:val="20"/>
              </w:rPr>
              <w:t>-</w:t>
            </w:r>
            <w:r>
              <w:rPr>
                <w:rFonts w:ascii="Arial" w:hAnsi="Arial" w:cs="Arial"/>
                <w:sz w:val="20"/>
                <w:szCs w:val="20"/>
              </w:rPr>
              <w:t>equity ratio?  What is the cash flow</w:t>
            </w:r>
            <w:r w:rsidR="00937159">
              <w:rPr>
                <w:rFonts w:ascii="Arial" w:hAnsi="Arial" w:cs="Arial"/>
                <w:sz w:val="20"/>
                <w:szCs w:val="20"/>
              </w:rPr>
              <w:t>-</w:t>
            </w:r>
            <w:r>
              <w:rPr>
                <w:rFonts w:ascii="Arial" w:hAnsi="Arial" w:cs="Arial"/>
                <w:sz w:val="20"/>
                <w:szCs w:val="20"/>
              </w:rPr>
              <w:t xml:space="preserve"> to</w:t>
            </w:r>
            <w:r w:rsidR="00937159">
              <w:rPr>
                <w:rFonts w:ascii="Arial" w:hAnsi="Arial" w:cs="Arial"/>
                <w:sz w:val="20"/>
                <w:szCs w:val="20"/>
              </w:rPr>
              <w:t>-</w:t>
            </w:r>
            <w:r>
              <w:rPr>
                <w:rFonts w:ascii="Arial" w:hAnsi="Arial" w:cs="Arial"/>
                <w:sz w:val="20"/>
                <w:szCs w:val="20"/>
              </w:rPr>
              <w:t>debt ratio?</w:t>
            </w:r>
          </w:p>
        </w:tc>
        <w:tc>
          <w:tcPr>
            <w:tcW w:w="6210" w:type="dxa"/>
            <w:shd w:val="clear" w:color="auto" w:fill="auto"/>
          </w:tcPr>
          <w:p w:rsidR="00E92EC5" w:rsidRPr="00E109BE" w:rsidRDefault="00E92EC5" w:rsidP="0081371D">
            <w:pPr>
              <w:autoSpaceDE w:val="0"/>
              <w:autoSpaceDN w:val="0"/>
              <w:adjustRightInd w:val="0"/>
              <w:rPr>
                <w:rFonts w:ascii="Arial" w:hAnsi="Arial" w:cs="Arial"/>
                <w:b/>
                <w:bCs/>
                <w:sz w:val="20"/>
                <w:szCs w:val="20"/>
              </w:rPr>
            </w:pPr>
          </w:p>
        </w:tc>
      </w:tr>
    </w:tbl>
    <w:p w:rsidR="008F4A60" w:rsidRDefault="008F4A60" w:rsidP="00F34715">
      <w:pPr>
        <w:autoSpaceDE w:val="0"/>
        <w:autoSpaceDN w:val="0"/>
        <w:adjustRightInd w:val="0"/>
      </w:pPr>
    </w:p>
    <w:p w:rsidR="00F34715" w:rsidRPr="00FF6914" w:rsidRDefault="00F34715" w:rsidP="00F34715">
      <w:pPr>
        <w:autoSpaceDE w:val="0"/>
        <w:autoSpaceDN w:val="0"/>
        <w:adjustRightInd w:val="0"/>
        <w:rPr>
          <w:rFonts w:ascii="Arial" w:hAnsi="Arial" w:cs="Arial"/>
          <w:b/>
          <w:noProof/>
          <w:sz w:val="32"/>
          <w:szCs w:val="32"/>
          <w:lang w:val="en-US"/>
        </w:rPr>
      </w:pPr>
    </w:p>
    <w:p w:rsidR="00EC6905" w:rsidRDefault="00CD0A35" w:rsidP="00237BB9">
      <w:pPr>
        <w:pStyle w:val="Heading2"/>
      </w:pPr>
      <w:r>
        <w:br w:type="page"/>
      </w:r>
      <w:bookmarkStart w:id="502" w:name="_Toc371685794"/>
      <w:bookmarkStart w:id="503" w:name="_Toc371685866"/>
      <w:bookmarkStart w:id="504" w:name="_Toc372117744"/>
      <w:bookmarkStart w:id="505" w:name="_Toc372118868"/>
      <w:bookmarkStart w:id="506" w:name="_Toc372191225"/>
      <w:bookmarkStart w:id="507" w:name="_Toc373139802"/>
      <w:bookmarkStart w:id="508" w:name="_Toc373142403"/>
      <w:bookmarkStart w:id="509" w:name="_Toc373142883"/>
      <w:bookmarkStart w:id="510" w:name="_Toc373156274"/>
      <w:bookmarkStart w:id="511" w:name="_Toc378674097"/>
      <w:bookmarkStart w:id="512" w:name="_Toc394048216"/>
      <w:bookmarkStart w:id="513" w:name="_Toc394315635"/>
      <w:bookmarkStart w:id="514" w:name="_Toc394410732"/>
      <w:bookmarkStart w:id="515" w:name="_Toc394925312"/>
      <w:r w:rsidR="00E01EF5" w:rsidRPr="00E01EF5">
        <w:lastRenderedPageBreak/>
        <w:t>7.6</w:t>
      </w:r>
      <w:r w:rsidR="00E01EF5" w:rsidRPr="009C49A1">
        <w:t xml:space="preserve"> </w:t>
      </w:r>
      <w:r w:rsidR="009C49A1" w:rsidRPr="009C49A1">
        <w:t xml:space="preserve">Internal </w:t>
      </w:r>
      <w:r w:rsidR="00F34715" w:rsidRPr="00F34715">
        <w:t>Communication</w:t>
      </w:r>
      <w:r w:rsidR="009C49A1">
        <w:t>s</w:t>
      </w:r>
      <w:bookmarkEnd w:id="502"/>
      <w:bookmarkEnd w:id="503"/>
      <w:bookmarkEnd w:id="504"/>
      <w:bookmarkEnd w:id="505"/>
      <w:r w:rsidR="00955061">
        <w:t xml:space="preserve"> </w:t>
      </w:r>
      <w:r w:rsidR="00F27CF8">
        <w:t>and Decision Making</w:t>
      </w:r>
      <w:bookmarkEnd w:id="506"/>
      <w:bookmarkEnd w:id="507"/>
      <w:bookmarkEnd w:id="508"/>
      <w:bookmarkEnd w:id="509"/>
      <w:bookmarkEnd w:id="510"/>
      <w:bookmarkEnd w:id="511"/>
      <w:r w:rsidR="00280BDD">
        <w:t xml:space="preserve"> (within the organization)</w:t>
      </w:r>
      <w:bookmarkEnd w:id="512"/>
      <w:bookmarkEnd w:id="513"/>
      <w:bookmarkEnd w:id="514"/>
      <w:bookmarkEnd w:id="515"/>
    </w:p>
    <w:p w:rsidR="00EC6905" w:rsidRDefault="00EC6905" w:rsidP="00F34715">
      <w:pPr>
        <w:autoSpaceDE w:val="0"/>
        <w:autoSpaceDN w:val="0"/>
        <w:adjustRightInd w:val="0"/>
        <w:rPr>
          <w:rFonts w:ascii="Arial" w:hAnsi="Arial" w:cs="Arial"/>
          <w:b/>
          <w:bCs/>
          <w:sz w:val="20"/>
          <w:szCs w:val="20"/>
        </w:rPr>
      </w:pPr>
    </w:p>
    <w:p w:rsidR="009C49A1" w:rsidRDefault="00C40B11" w:rsidP="00F34715">
      <w:pPr>
        <w:autoSpaceDE w:val="0"/>
        <w:autoSpaceDN w:val="0"/>
        <w:adjustRightInd w:val="0"/>
        <w:rPr>
          <w:rFonts w:ascii="Arial" w:hAnsi="Arial" w:cs="Arial"/>
          <w:sz w:val="20"/>
          <w:szCs w:val="20"/>
        </w:rPr>
      </w:pPr>
      <w:r>
        <w:rPr>
          <w:rFonts w:ascii="Arial" w:hAnsi="Arial" w:cs="Arial"/>
          <w:b/>
          <w:bCs/>
          <w:sz w:val="20"/>
          <w:szCs w:val="20"/>
        </w:rPr>
        <w:t>Subsection</w:t>
      </w:r>
      <w:r w:rsidRPr="00F34715">
        <w:rPr>
          <w:rFonts w:ascii="Arial" w:hAnsi="Arial" w:cs="Arial"/>
          <w:b/>
          <w:bCs/>
          <w:sz w:val="20"/>
          <w:szCs w:val="20"/>
        </w:rPr>
        <w:t xml:space="preserve"> </w:t>
      </w:r>
      <w:r w:rsidR="00F34715" w:rsidRPr="00F34715">
        <w:rPr>
          <w:rFonts w:ascii="Arial" w:hAnsi="Arial" w:cs="Arial"/>
          <w:b/>
          <w:bCs/>
          <w:sz w:val="20"/>
          <w:szCs w:val="20"/>
        </w:rPr>
        <w:t>Objective</w:t>
      </w:r>
      <w:r w:rsidR="009C49A1">
        <w:rPr>
          <w:rFonts w:ascii="Arial" w:hAnsi="Arial" w:cs="Arial"/>
          <w:b/>
          <w:bCs/>
          <w:sz w:val="20"/>
          <w:szCs w:val="20"/>
        </w:rPr>
        <w:t>s</w:t>
      </w:r>
      <w:r w:rsidR="00F34715" w:rsidRPr="00F34715">
        <w:rPr>
          <w:rFonts w:ascii="Arial" w:hAnsi="Arial" w:cs="Arial"/>
          <w:b/>
          <w:bCs/>
          <w:sz w:val="20"/>
          <w:szCs w:val="20"/>
        </w:rPr>
        <w:t xml:space="preserve">: </w:t>
      </w:r>
      <w:r w:rsidR="009C49A1">
        <w:rPr>
          <w:rFonts w:ascii="Arial" w:hAnsi="Arial" w:cs="Arial"/>
          <w:sz w:val="20"/>
          <w:szCs w:val="20"/>
        </w:rPr>
        <w:t>Assess</w:t>
      </w:r>
      <w:r w:rsidR="00F34715" w:rsidRPr="00F34715">
        <w:rPr>
          <w:rFonts w:ascii="Arial" w:hAnsi="Arial" w:cs="Arial"/>
          <w:sz w:val="20"/>
          <w:szCs w:val="20"/>
        </w:rPr>
        <w:t xml:space="preserve"> the </w:t>
      </w:r>
      <w:r w:rsidR="008D7DCE">
        <w:rPr>
          <w:rFonts w:ascii="Arial" w:hAnsi="Arial" w:cs="Arial"/>
          <w:sz w:val="20"/>
          <w:szCs w:val="20"/>
        </w:rPr>
        <w:t xml:space="preserve">effectiveness of the </w:t>
      </w:r>
      <w:r w:rsidR="00F34715" w:rsidRPr="00F34715">
        <w:rPr>
          <w:rFonts w:ascii="Arial" w:hAnsi="Arial" w:cs="Arial"/>
          <w:sz w:val="20"/>
          <w:szCs w:val="20"/>
        </w:rPr>
        <w:t>organization’s internal communication</w:t>
      </w:r>
      <w:r w:rsidR="009C49A1">
        <w:rPr>
          <w:rFonts w:ascii="Arial" w:hAnsi="Arial" w:cs="Arial"/>
          <w:sz w:val="20"/>
          <w:szCs w:val="20"/>
        </w:rPr>
        <w:t>s</w:t>
      </w:r>
      <w:r w:rsidR="00482A53">
        <w:rPr>
          <w:rFonts w:ascii="Arial" w:hAnsi="Arial" w:cs="Arial"/>
          <w:sz w:val="20"/>
          <w:szCs w:val="20"/>
        </w:rPr>
        <w:t xml:space="preserve"> within and across departments or functions</w:t>
      </w:r>
      <w:r w:rsidR="00F27CF8">
        <w:rPr>
          <w:rFonts w:ascii="Arial" w:hAnsi="Arial" w:cs="Arial"/>
          <w:sz w:val="20"/>
          <w:szCs w:val="20"/>
        </w:rPr>
        <w:t xml:space="preserve"> and the decision-making process</w:t>
      </w:r>
    </w:p>
    <w:p w:rsidR="008D7DCE" w:rsidRDefault="008D7DCE" w:rsidP="00F34715">
      <w:pPr>
        <w:autoSpaceDE w:val="0"/>
        <w:autoSpaceDN w:val="0"/>
        <w:adjustRightInd w:val="0"/>
        <w:rPr>
          <w:rFonts w:ascii="Arial" w:hAnsi="Arial" w:cs="Arial"/>
          <w:sz w:val="20"/>
          <w:szCs w:val="20"/>
        </w:rPr>
      </w:pPr>
    </w:p>
    <w:p w:rsidR="00CD0A35" w:rsidRDefault="00F34715">
      <w:pPr>
        <w:rPr>
          <w:rFonts w:ascii="Arial" w:hAnsi="Arial" w:cs="Arial"/>
          <w:sz w:val="20"/>
          <w:szCs w:val="20"/>
        </w:rPr>
      </w:pPr>
      <w:r w:rsidRPr="00F34715">
        <w:rPr>
          <w:rFonts w:ascii="Arial" w:hAnsi="Arial" w:cs="Arial"/>
          <w:b/>
          <w:bCs/>
          <w:sz w:val="20"/>
          <w:szCs w:val="20"/>
        </w:rPr>
        <w:t xml:space="preserve">Resources: </w:t>
      </w:r>
      <w:r w:rsidR="000D1ACC" w:rsidRPr="000D1ACC">
        <w:rPr>
          <w:rFonts w:ascii="Arial" w:hAnsi="Arial" w:cs="Arial"/>
          <w:bCs/>
          <w:sz w:val="20"/>
          <w:szCs w:val="20"/>
        </w:rPr>
        <w:t>Assessments of internal communications,</w:t>
      </w:r>
      <w:r w:rsidR="000D1ACC">
        <w:rPr>
          <w:rFonts w:ascii="Arial" w:hAnsi="Arial" w:cs="Arial"/>
          <w:b/>
          <w:bCs/>
          <w:sz w:val="20"/>
          <w:szCs w:val="20"/>
        </w:rPr>
        <w:t xml:space="preserve"> </w:t>
      </w:r>
      <w:r w:rsidR="000D1ACC">
        <w:rPr>
          <w:rFonts w:ascii="Arial" w:hAnsi="Arial" w:cs="Arial"/>
          <w:bCs/>
          <w:sz w:val="20"/>
          <w:szCs w:val="20"/>
        </w:rPr>
        <w:t xml:space="preserve">reports on major organizational planning and program review meetings, </w:t>
      </w:r>
      <w:r w:rsidR="00F27CF8">
        <w:rPr>
          <w:rFonts w:ascii="Arial" w:hAnsi="Arial" w:cs="Arial"/>
          <w:bCs/>
          <w:sz w:val="20"/>
          <w:szCs w:val="20"/>
        </w:rPr>
        <w:t>o</w:t>
      </w:r>
      <w:r w:rsidR="00F27CF8" w:rsidRPr="000D1ACC">
        <w:rPr>
          <w:rFonts w:ascii="Arial" w:hAnsi="Arial" w:cs="Arial"/>
          <w:bCs/>
          <w:sz w:val="20"/>
          <w:szCs w:val="20"/>
        </w:rPr>
        <w:t xml:space="preserve">rganization chart, </w:t>
      </w:r>
      <w:r w:rsidR="00F27CF8">
        <w:rPr>
          <w:rFonts w:ascii="Arial" w:hAnsi="Arial" w:cs="Arial"/>
          <w:bCs/>
          <w:sz w:val="20"/>
          <w:szCs w:val="20"/>
        </w:rPr>
        <w:t xml:space="preserve">list of staff participants in board and major management meetings, </w:t>
      </w:r>
      <w:r w:rsidR="000D1ACC">
        <w:rPr>
          <w:rFonts w:ascii="Arial" w:hAnsi="Arial" w:cs="Arial"/>
          <w:bCs/>
          <w:sz w:val="20"/>
          <w:szCs w:val="20"/>
        </w:rPr>
        <w:t>questionnaire</w:t>
      </w:r>
      <w:r w:rsidR="00955061">
        <w:rPr>
          <w:rFonts w:ascii="Arial" w:hAnsi="Arial" w:cs="Arial"/>
          <w:bCs/>
          <w:sz w:val="20"/>
          <w:szCs w:val="20"/>
        </w:rPr>
        <w:t xml:space="preserve">s and interviews of </w:t>
      </w:r>
      <w:r w:rsidR="000D1ACC">
        <w:rPr>
          <w:rFonts w:ascii="Arial" w:hAnsi="Arial" w:cs="Arial"/>
          <w:bCs/>
          <w:sz w:val="20"/>
          <w:szCs w:val="20"/>
        </w:rPr>
        <w:t xml:space="preserve">senior </w:t>
      </w:r>
      <w:r w:rsidR="00955061">
        <w:rPr>
          <w:rFonts w:ascii="Arial" w:hAnsi="Arial" w:cs="Arial"/>
          <w:bCs/>
          <w:sz w:val="20"/>
          <w:szCs w:val="20"/>
        </w:rPr>
        <w:t>m</w:t>
      </w:r>
      <w:r w:rsidR="00955061" w:rsidRPr="00955061">
        <w:rPr>
          <w:rFonts w:ascii="Arial" w:hAnsi="Arial" w:cs="Arial"/>
          <w:bCs/>
          <w:sz w:val="20"/>
          <w:szCs w:val="20"/>
        </w:rPr>
        <w:t>anage</w:t>
      </w:r>
      <w:r w:rsidR="000D1ACC">
        <w:rPr>
          <w:rFonts w:ascii="Arial" w:hAnsi="Arial" w:cs="Arial"/>
          <w:bCs/>
          <w:sz w:val="20"/>
          <w:szCs w:val="20"/>
        </w:rPr>
        <w:t>rs</w:t>
      </w:r>
      <w:r w:rsidR="00955061" w:rsidRPr="00955061">
        <w:rPr>
          <w:rFonts w:ascii="Arial" w:hAnsi="Arial" w:cs="Arial"/>
          <w:bCs/>
          <w:sz w:val="20"/>
          <w:szCs w:val="20"/>
        </w:rPr>
        <w:t xml:space="preserve"> and </w:t>
      </w:r>
      <w:r w:rsidR="00955061">
        <w:rPr>
          <w:rFonts w:ascii="Arial" w:hAnsi="Arial" w:cs="Arial"/>
          <w:sz w:val="20"/>
          <w:szCs w:val="20"/>
        </w:rPr>
        <w:t>s</w:t>
      </w:r>
      <w:r w:rsidRPr="00F34715">
        <w:rPr>
          <w:rFonts w:ascii="Arial" w:hAnsi="Arial" w:cs="Arial"/>
          <w:sz w:val="20"/>
          <w:szCs w:val="20"/>
        </w:rPr>
        <w:t xml:space="preserve">taff </w:t>
      </w:r>
    </w:p>
    <w:p w:rsidR="00F27CF8" w:rsidRDefault="00F27CF8" w:rsidP="00F27CF8">
      <w:pPr>
        <w:autoSpaceDE w:val="0"/>
        <w:autoSpaceDN w:val="0"/>
        <w:adjustRightInd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3039"/>
        <w:gridCol w:w="3240"/>
        <w:gridCol w:w="270"/>
        <w:gridCol w:w="2880"/>
        <w:gridCol w:w="3060"/>
      </w:tblGrid>
      <w:tr w:rsidR="001B1BBD" w:rsidRPr="00FF6914" w:rsidTr="00477CDB">
        <w:trPr>
          <w:trHeight w:val="287"/>
        </w:trPr>
        <w:tc>
          <w:tcPr>
            <w:tcW w:w="1839" w:type="dxa"/>
            <w:tcBorders>
              <w:top w:val="single" w:sz="4" w:space="0" w:color="auto"/>
              <w:left w:val="single" w:sz="4" w:space="0" w:color="auto"/>
              <w:bottom w:val="single" w:sz="4" w:space="0" w:color="auto"/>
              <w:right w:val="single" w:sz="4" w:space="0" w:color="auto"/>
            </w:tcBorders>
            <w:shd w:val="clear" w:color="auto" w:fill="548DD4"/>
          </w:tcPr>
          <w:p w:rsidR="001B1BBD" w:rsidRPr="00FF6914" w:rsidRDefault="001B1BBD" w:rsidP="001B1BBD">
            <w:pPr>
              <w:autoSpaceDE w:val="0"/>
              <w:autoSpaceDN w:val="0"/>
              <w:adjustRightInd w:val="0"/>
              <w:rPr>
                <w:rFonts w:ascii="Arial" w:hAnsi="Arial" w:cs="Arial"/>
                <w:b/>
                <w:noProof/>
                <w:sz w:val="20"/>
                <w:szCs w:val="20"/>
                <w:lang w:val="en-US"/>
              </w:rPr>
            </w:pPr>
          </w:p>
        </w:tc>
        <w:tc>
          <w:tcPr>
            <w:tcW w:w="3039" w:type="dxa"/>
            <w:tcBorders>
              <w:top w:val="single" w:sz="4" w:space="0" w:color="auto"/>
              <w:left w:val="single" w:sz="4" w:space="0" w:color="auto"/>
              <w:bottom w:val="single" w:sz="4" w:space="0" w:color="auto"/>
              <w:right w:val="single" w:sz="4" w:space="0" w:color="auto"/>
            </w:tcBorders>
            <w:shd w:val="clear" w:color="auto" w:fill="548DD4"/>
          </w:tcPr>
          <w:p w:rsidR="001B1BBD" w:rsidRPr="00FF6914" w:rsidRDefault="001B1BBD" w:rsidP="001B1BBD">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Low Capacity</w:t>
            </w:r>
          </w:p>
        </w:tc>
        <w:tc>
          <w:tcPr>
            <w:tcW w:w="3240" w:type="dxa"/>
            <w:tcBorders>
              <w:top w:val="single" w:sz="4" w:space="0" w:color="auto"/>
              <w:left w:val="single" w:sz="4" w:space="0" w:color="auto"/>
              <w:bottom w:val="single" w:sz="4" w:space="0" w:color="auto"/>
              <w:right w:val="single" w:sz="4" w:space="0" w:color="auto"/>
            </w:tcBorders>
            <w:shd w:val="clear" w:color="auto" w:fill="548DD4"/>
          </w:tcPr>
          <w:p w:rsidR="001B1BBD" w:rsidRPr="00FF6914" w:rsidRDefault="001B1BBD" w:rsidP="001B1BBD">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Basic Capacity</w:t>
            </w:r>
          </w:p>
        </w:tc>
        <w:tc>
          <w:tcPr>
            <w:tcW w:w="3150" w:type="dxa"/>
            <w:gridSpan w:val="2"/>
            <w:tcBorders>
              <w:top w:val="single" w:sz="4" w:space="0" w:color="auto"/>
              <w:left w:val="single" w:sz="4" w:space="0" w:color="auto"/>
              <w:bottom w:val="single" w:sz="4" w:space="0" w:color="auto"/>
              <w:right w:val="single" w:sz="4" w:space="0" w:color="auto"/>
            </w:tcBorders>
            <w:shd w:val="clear" w:color="auto" w:fill="548DD4"/>
          </w:tcPr>
          <w:p w:rsidR="001B1BBD" w:rsidRPr="00FF6914" w:rsidRDefault="001B1BBD" w:rsidP="001B1BBD">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Moderate Capacity</w:t>
            </w:r>
          </w:p>
        </w:tc>
        <w:tc>
          <w:tcPr>
            <w:tcW w:w="3060" w:type="dxa"/>
            <w:tcBorders>
              <w:top w:val="single" w:sz="4" w:space="0" w:color="auto"/>
              <w:left w:val="single" w:sz="4" w:space="0" w:color="auto"/>
              <w:bottom w:val="single" w:sz="4" w:space="0" w:color="auto"/>
              <w:right w:val="single" w:sz="4" w:space="0" w:color="auto"/>
            </w:tcBorders>
            <w:shd w:val="clear" w:color="auto" w:fill="548DD4"/>
          </w:tcPr>
          <w:p w:rsidR="001B1BBD" w:rsidRPr="00FF6914" w:rsidRDefault="001B1BBD" w:rsidP="001B1BBD">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Strong Capacity</w:t>
            </w:r>
          </w:p>
        </w:tc>
      </w:tr>
      <w:tr w:rsidR="00955061" w:rsidRPr="00FF6914" w:rsidTr="00477CDB">
        <w:tc>
          <w:tcPr>
            <w:tcW w:w="1839" w:type="dxa"/>
            <w:vMerge w:val="restart"/>
            <w:shd w:val="clear" w:color="auto" w:fill="auto"/>
          </w:tcPr>
          <w:p w:rsidR="007A61E7" w:rsidRDefault="007A61E7" w:rsidP="00955061">
            <w:pPr>
              <w:autoSpaceDE w:val="0"/>
              <w:autoSpaceDN w:val="0"/>
              <w:adjustRightInd w:val="0"/>
              <w:rPr>
                <w:rFonts w:ascii="Arial" w:hAnsi="Arial" w:cs="Arial"/>
                <w:b/>
                <w:noProof/>
                <w:sz w:val="20"/>
                <w:szCs w:val="20"/>
              </w:rPr>
            </w:pPr>
          </w:p>
          <w:p w:rsidR="00955061" w:rsidRPr="00FF6914" w:rsidRDefault="00955061" w:rsidP="00955061">
            <w:pPr>
              <w:autoSpaceDE w:val="0"/>
              <w:autoSpaceDN w:val="0"/>
              <w:adjustRightInd w:val="0"/>
              <w:rPr>
                <w:rFonts w:ascii="Arial" w:hAnsi="Arial" w:cs="Arial"/>
                <w:b/>
                <w:noProof/>
                <w:sz w:val="20"/>
                <w:szCs w:val="20"/>
              </w:rPr>
            </w:pPr>
            <w:r w:rsidRPr="00FF6914">
              <w:rPr>
                <w:rFonts w:ascii="Arial" w:hAnsi="Arial" w:cs="Arial"/>
                <w:b/>
                <w:noProof/>
                <w:sz w:val="20"/>
                <w:szCs w:val="20"/>
              </w:rPr>
              <w:t>7.6</w:t>
            </w:r>
          </w:p>
          <w:p w:rsidR="00955061" w:rsidRPr="00FF6914" w:rsidRDefault="00955061" w:rsidP="00955061">
            <w:pPr>
              <w:autoSpaceDE w:val="0"/>
              <w:autoSpaceDN w:val="0"/>
              <w:adjustRightInd w:val="0"/>
              <w:rPr>
                <w:rFonts w:ascii="Arial" w:hAnsi="Arial" w:cs="Arial"/>
                <w:b/>
                <w:noProof/>
                <w:sz w:val="20"/>
                <w:szCs w:val="20"/>
              </w:rPr>
            </w:pPr>
            <w:r>
              <w:rPr>
                <w:rFonts w:ascii="Arial" w:hAnsi="Arial" w:cs="Arial"/>
                <w:b/>
                <w:noProof/>
                <w:sz w:val="20"/>
                <w:szCs w:val="20"/>
              </w:rPr>
              <w:t xml:space="preserve">Internal </w:t>
            </w:r>
            <w:r w:rsidRPr="00FF6914">
              <w:rPr>
                <w:rFonts w:ascii="Arial" w:hAnsi="Arial" w:cs="Arial"/>
                <w:b/>
                <w:noProof/>
                <w:sz w:val="20"/>
                <w:szCs w:val="20"/>
              </w:rPr>
              <w:t>Communication</w:t>
            </w:r>
            <w:r>
              <w:rPr>
                <w:rFonts w:ascii="Arial" w:hAnsi="Arial" w:cs="Arial"/>
                <w:b/>
                <w:noProof/>
                <w:sz w:val="20"/>
                <w:szCs w:val="20"/>
              </w:rPr>
              <w:t xml:space="preserve">s </w:t>
            </w:r>
            <w:r w:rsidR="00566418">
              <w:rPr>
                <w:rFonts w:ascii="Arial" w:hAnsi="Arial" w:cs="Arial"/>
                <w:b/>
                <w:noProof/>
                <w:sz w:val="20"/>
                <w:szCs w:val="20"/>
              </w:rPr>
              <w:t>and Decision Making</w:t>
            </w:r>
          </w:p>
          <w:p w:rsidR="00955061" w:rsidRPr="00FF6914" w:rsidRDefault="00955061" w:rsidP="00955061">
            <w:pPr>
              <w:autoSpaceDE w:val="0"/>
              <w:autoSpaceDN w:val="0"/>
              <w:adjustRightInd w:val="0"/>
              <w:rPr>
                <w:rFonts w:ascii="Arial" w:hAnsi="Arial" w:cs="Arial"/>
                <w:b/>
                <w:noProof/>
                <w:sz w:val="20"/>
                <w:szCs w:val="20"/>
              </w:rPr>
            </w:pPr>
          </w:p>
          <w:p w:rsidR="00955061" w:rsidRPr="00FF6914" w:rsidRDefault="000A25B2" w:rsidP="00955061">
            <w:pPr>
              <w:autoSpaceDE w:val="0"/>
              <w:autoSpaceDN w:val="0"/>
              <w:adjustRightInd w:val="0"/>
              <w:rPr>
                <w:rFonts w:ascii="Arial" w:hAnsi="Arial" w:cs="Arial"/>
                <w:b/>
                <w:noProof/>
                <w:sz w:val="20"/>
                <w:szCs w:val="20"/>
                <w:lang w:val="en-US"/>
              </w:rPr>
            </w:pPr>
            <w:r w:rsidRPr="000A25B2">
              <w:rPr>
                <w:rFonts w:ascii="Arial" w:hAnsi="Arial" w:cs="Arial"/>
                <w:noProof/>
                <w:color w:val="31849B"/>
                <w:sz w:val="20"/>
                <w:szCs w:val="20"/>
              </w:rPr>
              <w:sym w:font="Wingdings 2" w:char="F098"/>
            </w:r>
          </w:p>
        </w:tc>
        <w:tc>
          <w:tcPr>
            <w:tcW w:w="3039" w:type="dxa"/>
            <w:shd w:val="clear" w:color="auto" w:fill="FFFF00"/>
          </w:tcPr>
          <w:p w:rsidR="00955061" w:rsidRPr="00FF6914" w:rsidRDefault="00955061" w:rsidP="00955061">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1</w:t>
            </w:r>
          </w:p>
        </w:tc>
        <w:tc>
          <w:tcPr>
            <w:tcW w:w="3240" w:type="dxa"/>
            <w:shd w:val="clear" w:color="auto" w:fill="FFFF00"/>
          </w:tcPr>
          <w:p w:rsidR="00955061" w:rsidRPr="00FF6914" w:rsidRDefault="00955061" w:rsidP="00955061">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2</w:t>
            </w:r>
          </w:p>
        </w:tc>
        <w:tc>
          <w:tcPr>
            <w:tcW w:w="3150" w:type="dxa"/>
            <w:gridSpan w:val="2"/>
            <w:shd w:val="clear" w:color="auto" w:fill="FFFF00"/>
          </w:tcPr>
          <w:p w:rsidR="00955061" w:rsidRPr="00FF6914" w:rsidRDefault="00955061" w:rsidP="00955061">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3</w:t>
            </w:r>
          </w:p>
        </w:tc>
        <w:tc>
          <w:tcPr>
            <w:tcW w:w="3060" w:type="dxa"/>
            <w:shd w:val="clear" w:color="auto" w:fill="FFFF00"/>
          </w:tcPr>
          <w:p w:rsidR="00955061" w:rsidRPr="00FF6914" w:rsidRDefault="00955061" w:rsidP="00955061">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4</w:t>
            </w:r>
          </w:p>
        </w:tc>
      </w:tr>
      <w:tr w:rsidR="00955061" w:rsidRPr="00FF6914" w:rsidTr="00477CDB">
        <w:tc>
          <w:tcPr>
            <w:tcW w:w="1839" w:type="dxa"/>
            <w:vMerge/>
            <w:shd w:val="clear" w:color="auto" w:fill="auto"/>
          </w:tcPr>
          <w:p w:rsidR="00955061" w:rsidRPr="00FF6914" w:rsidRDefault="00955061" w:rsidP="00FF6914">
            <w:pPr>
              <w:autoSpaceDE w:val="0"/>
              <w:autoSpaceDN w:val="0"/>
              <w:adjustRightInd w:val="0"/>
              <w:rPr>
                <w:rFonts w:ascii="Arial" w:hAnsi="Arial" w:cs="Arial"/>
                <w:b/>
                <w:noProof/>
                <w:sz w:val="20"/>
                <w:szCs w:val="20"/>
                <w:lang w:val="en-US"/>
              </w:rPr>
            </w:pPr>
          </w:p>
        </w:tc>
        <w:tc>
          <w:tcPr>
            <w:tcW w:w="3039" w:type="dxa"/>
            <w:shd w:val="clear" w:color="auto" w:fill="auto"/>
          </w:tcPr>
          <w:p w:rsidR="0094737E" w:rsidRDefault="0094737E" w:rsidP="00955061">
            <w:pPr>
              <w:autoSpaceDE w:val="0"/>
              <w:autoSpaceDN w:val="0"/>
              <w:adjustRightInd w:val="0"/>
              <w:rPr>
                <w:rFonts w:ascii="Arial" w:hAnsi="Arial" w:cs="Arial"/>
                <w:noProof/>
                <w:sz w:val="20"/>
                <w:szCs w:val="20"/>
              </w:rPr>
            </w:pPr>
            <w:r>
              <w:rPr>
                <w:rFonts w:ascii="Arial" w:hAnsi="Arial" w:cs="Arial"/>
                <w:noProof/>
                <w:sz w:val="20"/>
                <w:szCs w:val="20"/>
              </w:rPr>
              <w:t>The organization has</w:t>
            </w:r>
          </w:p>
          <w:p w:rsidR="0094737E" w:rsidRDefault="0094737E" w:rsidP="00955061">
            <w:pPr>
              <w:autoSpaceDE w:val="0"/>
              <w:autoSpaceDN w:val="0"/>
              <w:adjustRightInd w:val="0"/>
              <w:rPr>
                <w:rFonts w:ascii="Arial" w:hAnsi="Arial" w:cs="Arial"/>
                <w:noProof/>
                <w:sz w:val="20"/>
                <w:szCs w:val="20"/>
              </w:rPr>
            </w:pPr>
          </w:p>
          <w:p w:rsidR="0094737E" w:rsidRDefault="0094737E" w:rsidP="000B57AB">
            <w:pPr>
              <w:numPr>
                <w:ilvl w:val="0"/>
                <w:numId w:val="70"/>
              </w:numPr>
              <w:autoSpaceDE w:val="0"/>
              <w:autoSpaceDN w:val="0"/>
              <w:adjustRightInd w:val="0"/>
              <w:ind w:left="360"/>
              <w:rPr>
                <w:rFonts w:ascii="Arial" w:hAnsi="Arial" w:cs="Arial"/>
                <w:noProof/>
                <w:sz w:val="20"/>
                <w:szCs w:val="20"/>
              </w:rPr>
            </w:pPr>
            <w:r>
              <w:rPr>
                <w:rFonts w:ascii="Arial" w:hAnsi="Arial" w:cs="Arial"/>
                <w:noProof/>
                <w:sz w:val="20"/>
                <w:szCs w:val="20"/>
              </w:rPr>
              <w:t>Poor t</w:t>
            </w:r>
            <w:r w:rsidR="00955061">
              <w:rPr>
                <w:rFonts w:ascii="Arial" w:hAnsi="Arial" w:cs="Arial"/>
                <w:noProof/>
                <w:sz w:val="20"/>
                <w:szCs w:val="20"/>
              </w:rPr>
              <w:t>wo-way c</w:t>
            </w:r>
            <w:r w:rsidR="00955061" w:rsidRPr="00EE4279">
              <w:rPr>
                <w:rFonts w:ascii="Arial" w:hAnsi="Arial" w:cs="Arial"/>
                <w:noProof/>
                <w:sz w:val="20"/>
                <w:szCs w:val="20"/>
              </w:rPr>
              <w:t>ommunication</w:t>
            </w:r>
            <w:r>
              <w:rPr>
                <w:rFonts w:ascii="Arial" w:hAnsi="Arial" w:cs="Arial"/>
                <w:noProof/>
                <w:sz w:val="20"/>
                <w:szCs w:val="20"/>
              </w:rPr>
              <w:t>s</w:t>
            </w:r>
            <w:r w:rsidR="00955061" w:rsidRPr="00EE4279">
              <w:rPr>
                <w:rFonts w:ascii="Arial" w:hAnsi="Arial" w:cs="Arial"/>
                <w:noProof/>
                <w:sz w:val="20"/>
                <w:szCs w:val="20"/>
              </w:rPr>
              <w:t xml:space="preserve"> between management and staff</w:t>
            </w:r>
          </w:p>
          <w:p w:rsidR="0094737E" w:rsidRDefault="0094737E" w:rsidP="0094737E">
            <w:pPr>
              <w:autoSpaceDE w:val="0"/>
              <w:autoSpaceDN w:val="0"/>
              <w:adjustRightInd w:val="0"/>
              <w:rPr>
                <w:rFonts w:ascii="Arial" w:hAnsi="Arial" w:cs="Arial"/>
                <w:noProof/>
                <w:sz w:val="20"/>
                <w:szCs w:val="20"/>
              </w:rPr>
            </w:pPr>
          </w:p>
          <w:p w:rsidR="00955061" w:rsidRPr="0094737E" w:rsidRDefault="0066318A" w:rsidP="000B57AB">
            <w:pPr>
              <w:numPr>
                <w:ilvl w:val="0"/>
                <w:numId w:val="70"/>
              </w:numPr>
              <w:autoSpaceDE w:val="0"/>
              <w:autoSpaceDN w:val="0"/>
              <w:adjustRightInd w:val="0"/>
              <w:ind w:left="360"/>
              <w:rPr>
                <w:rFonts w:ascii="Arial" w:hAnsi="Arial" w:cs="Arial"/>
                <w:noProof/>
                <w:sz w:val="20"/>
                <w:szCs w:val="20"/>
              </w:rPr>
            </w:pPr>
            <w:r>
              <w:rPr>
                <w:rFonts w:ascii="Arial" w:hAnsi="Arial" w:cs="Arial"/>
                <w:noProof/>
                <w:sz w:val="20"/>
                <w:szCs w:val="20"/>
              </w:rPr>
              <w:t>N</w:t>
            </w:r>
            <w:r w:rsidR="00955061" w:rsidRPr="0094737E">
              <w:rPr>
                <w:rFonts w:ascii="Arial" w:hAnsi="Arial" w:cs="Arial"/>
                <w:noProof/>
                <w:sz w:val="20"/>
                <w:szCs w:val="20"/>
              </w:rPr>
              <w:t>o structured settings to exchange ideas</w:t>
            </w:r>
            <w:r w:rsidR="0094737E">
              <w:rPr>
                <w:rFonts w:ascii="Arial" w:hAnsi="Arial" w:cs="Arial"/>
                <w:noProof/>
                <w:sz w:val="20"/>
                <w:szCs w:val="20"/>
              </w:rPr>
              <w:t xml:space="preserve"> and</w:t>
            </w:r>
            <w:r w:rsidR="00955061" w:rsidRPr="0094737E">
              <w:rPr>
                <w:rFonts w:ascii="Arial" w:hAnsi="Arial" w:cs="Arial"/>
                <w:noProof/>
                <w:sz w:val="20"/>
                <w:szCs w:val="20"/>
              </w:rPr>
              <w:t xml:space="preserve"> discuss problems or opportunities</w:t>
            </w:r>
          </w:p>
          <w:p w:rsidR="0094737E" w:rsidRDefault="00955061" w:rsidP="000B57AB">
            <w:pPr>
              <w:numPr>
                <w:ilvl w:val="0"/>
                <w:numId w:val="70"/>
              </w:numPr>
              <w:spacing w:before="120"/>
              <w:ind w:left="360"/>
              <w:rPr>
                <w:rFonts w:ascii="Arial" w:hAnsi="Arial" w:cs="Arial"/>
                <w:noProof/>
                <w:sz w:val="20"/>
                <w:szCs w:val="20"/>
              </w:rPr>
            </w:pPr>
            <w:r>
              <w:rPr>
                <w:rFonts w:ascii="Arial" w:hAnsi="Arial" w:cs="Arial"/>
                <w:noProof/>
                <w:sz w:val="20"/>
                <w:szCs w:val="20"/>
              </w:rPr>
              <w:t xml:space="preserve">Management rarely listens to </w:t>
            </w:r>
            <w:r w:rsidR="005017EF">
              <w:rPr>
                <w:rFonts w:ascii="Arial" w:hAnsi="Arial" w:cs="Arial"/>
                <w:noProof/>
                <w:sz w:val="20"/>
                <w:szCs w:val="20"/>
              </w:rPr>
              <w:t xml:space="preserve">or encourages </w:t>
            </w:r>
            <w:r>
              <w:rPr>
                <w:rFonts w:ascii="Arial" w:hAnsi="Arial" w:cs="Arial"/>
                <w:noProof/>
                <w:sz w:val="20"/>
                <w:szCs w:val="20"/>
              </w:rPr>
              <w:t>s</w:t>
            </w:r>
            <w:r w:rsidRPr="00EE4279">
              <w:rPr>
                <w:rFonts w:ascii="Arial" w:hAnsi="Arial" w:cs="Arial"/>
                <w:noProof/>
                <w:sz w:val="20"/>
                <w:szCs w:val="20"/>
              </w:rPr>
              <w:t>taff ideas</w:t>
            </w:r>
            <w:r>
              <w:rPr>
                <w:rFonts w:ascii="Arial" w:hAnsi="Arial" w:cs="Arial"/>
                <w:noProof/>
                <w:sz w:val="20"/>
                <w:szCs w:val="20"/>
              </w:rPr>
              <w:t xml:space="preserve">  </w:t>
            </w:r>
          </w:p>
          <w:p w:rsidR="005017EF" w:rsidRDefault="005017EF" w:rsidP="000B57AB">
            <w:pPr>
              <w:numPr>
                <w:ilvl w:val="0"/>
                <w:numId w:val="70"/>
              </w:numPr>
              <w:spacing w:before="120"/>
              <w:ind w:left="360"/>
              <w:rPr>
                <w:rFonts w:ascii="Arial" w:hAnsi="Arial" w:cs="Arial"/>
                <w:noProof/>
                <w:sz w:val="20"/>
                <w:szCs w:val="20"/>
              </w:rPr>
            </w:pPr>
            <w:r w:rsidRPr="005017EF">
              <w:rPr>
                <w:rFonts w:ascii="Arial" w:hAnsi="Arial" w:cs="Arial"/>
                <w:noProof/>
                <w:sz w:val="20"/>
                <w:szCs w:val="20"/>
              </w:rPr>
              <w:t>S</w:t>
            </w:r>
            <w:r w:rsidR="00955061" w:rsidRPr="005017EF">
              <w:rPr>
                <w:rFonts w:ascii="Arial" w:hAnsi="Arial" w:cs="Arial"/>
                <w:noProof/>
                <w:sz w:val="20"/>
                <w:szCs w:val="20"/>
              </w:rPr>
              <w:t xml:space="preserve">taff </w:t>
            </w:r>
            <w:r w:rsidR="005424F9" w:rsidRPr="005017EF">
              <w:rPr>
                <w:rFonts w:ascii="Arial" w:hAnsi="Arial" w:cs="Arial"/>
                <w:noProof/>
                <w:sz w:val="20"/>
                <w:szCs w:val="20"/>
              </w:rPr>
              <w:t>rarely initiat</w:t>
            </w:r>
            <w:r w:rsidR="00A02099" w:rsidRPr="005017EF">
              <w:rPr>
                <w:rFonts w:ascii="Arial" w:hAnsi="Arial" w:cs="Arial"/>
                <w:noProof/>
                <w:sz w:val="20"/>
                <w:szCs w:val="20"/>
              </w:rPr>
              <w:t>ing</w:t>
            </w:r>
            <w:r w:rsidR="005424F9" w:rsidRPr="005017EF">
              <w:rPr>
                <w:rFonts w:ascii="Arial" w:hAnsi="Arial" w:cs="Arial"/>
                <w:noProof/>
                <w:sz w:val="20"/>
                <w:szCs w:val="20"/>
              </w:rPr>
              <w:t xml:space="preserve"> discussions with management</w:t>
            </w:r>
            <w:r w:rsidRPr="005017EF">
              <w:rPr>
                <w:rFonts w:ascii="Arial" w:hAnsi="Arial" w:cs="Arial"/>
                <w:noProof/>
                <w:sz w:val="20"/>
                <w:szCs w:val="20"/>
              </w:rPr>
              <w:t xml:space="preserve"> </w:t>
            </w:r>
            <w:r w:rsidR="00251D71">
              <w:rPr>
                <w:rFonts w:ascii="Arial" w:hAnsi="Arial" w:cs="Arial"/>
                <w:noProof/>
                <w:sz w:val="20"/>
                <w:szCs w:val="20"/>
              </w:rPr>
              <w:t>and</w:t>
            </w:r>
            <w:r w:rsidR="005424F9" w:rsidRPr="005017EF">
              <w:rPr>
                <w:rFonts w:ascii="Arial" w:hAnsi="Arial" w:cs="Arial"/>
                <w:noProof/>
                <w:sz w:val="20"/>
                <w:szCs w:val="20"/>
              </w:rPr>
              <w:t xml:space="preserve"> raising </w:t>
            </w:r>
            <w:r w:rsidR="00955061" w:rsidRPr="005017EF">
              <w:rPr>
                <w:rFonts w:ascii="Arial" w:hAnsi="Arial" w:cs="Arial"/>
                <w:noProof/>
                <w:sz w:val="20"/>
                <w:szCs w:val="20"/>
              </w:rPr>
              <w:t xml:space="preserve">challenging </w:t>
            </w:r>
            <w:r w:rsidR="0094737E" w:rsidRPr="005017EF">
              <w:rPr>
                <w:rFonts w:ascii="Arial" w:hAnsi="Arial" w:cs="Arial"/>
                <w:noProof/>
                <w:sz w:val="20"/>
                <w:szCs w:val="20"/>
              </w:rPr>
              <w:t>issues</w:t>
            </w:r>
          </w:p>
          <w:p w:rsidR="007A61E7" w:rsidRPr="005017EF" w:rsidRDefault="007A61E7" w:rsidP="000B57AB">
            <w:pPr>
              <w:numPr>
                <w:ilvl w:val="0"/>
                <w:numId w:val="70"/>
              </w:numPr>
              <w:spacing w:before="120"/>
              <w:ind w:left="360"/>
              <w:rPr>
                <w:rFonts w:ascii="Arial" w:hAnsi="Arial" w:cs="Arial"/>
                <w:noProof/>
                <w:sz w:val="20"/>
                <w:szCs w:val="20"/>
              </w:rPr>
            </w:pPr>
            <w:r w:rsidRPr="005017EF">
              <w:rPr>
                <w:rFonts w:ascii="Arial" w:hAnsi="Arial" w:cs="Arial"/>
                <w:noProof/>
                <w:sz w:val="20"/>
                <w:szCs w:val="20"/>
              </w:rPr>
              <w:t xml:space="preserve">Inadequate communications within </w:t>
            </w:r>
            <w:r w:rsidR="00AE212B">
              <w:rPr>
                <w:rFonts w:ascii="Arial" w:hAnsi="Arial" w:cs="Arial"/>
                <w:noProof/>
                <w:sz w:val="20"/>
                <w:szCs w:val="20"/>
              </w:rPr>
              <w:t xml:space="preserve">and across </w:t>
            </w:r>
            <w:r w:rsidRPr="005017EF">
              <w:rPr>
                <w:rFonts w:ascii="Arial" w:hAnsi="Arial" w:cs="Arial"/>
                <w:noProof/>
                <w:sz w:val="20"/>
                <w:szCs w:val="20"/>
              </w:rPr>
              <w:t>departments or functions</w:t>
            </w:r>
          </w:p>
          <w:p w:rsidR="00644958" w:rsidRDefault="003B1805" w:rsidP="000B57AB">
            <w:pPr>
              <w:numPr>
                <w:ilvl w:val="0"/>
                <w:numId w:val="70"/>
              </w:numPr>
              <w:autoSpaceDE w:val="0"/>
              <w:autoSpaceDN w:val="0"/>
              <w:adjustRightInd w:val="0"/>
              <w:spacing w:before="120"/>
              <w:ind w:left="360"/>
              <w:rPr>
                <w:rFonts w:ascii="Arial" w:hAnsi="Arial" w:cs="Arial"/>
                <w:noProof/>
                <w:sz w:val="20"/>
                <w:szCs w:val="20"/>
                <w:lang w:val="en-US"/>
              </w:rPr>
            </w:pPr>
            <w:r w:rsidRPr="003B1805">
              <w:rPr>
                <w:rFonts w:ascii="Arial" w:hAnsi="Arial" w:cs="Arial"/>
                <w:noProof/>
                <w:sz w:val="20"/>
                <w:szCs w:val="20"/>
                <w:lang w:val="en-US"/>
              </w:rPr>
              <w:t xml:space="preserve">A decision-making process that </w:t>
            </w:r>
            <w:r w:rsidR="00566418">
              <w:rPr>
                <w:rFonts w:ascii="Arial" w:hAnsi="Arial" w:cs="Arial"/>
                <w:noProof/>
                <w:sz w:val="20"/>
                <w:szCs w:val="20"/>
                <w:lang w:val="en-US"/>
              </w:rPr>
              <w:t xml:space="preserve">lacks staff involvement for </w:t>
            </w:r>
            <w:r w:rsidRPr="003B1805">
              <w:rPr>
                <w:rFonts w:ascii="Arial" w:hAnsi="Arial" w:cs="Arial"/>
                <w:noProof/>
                <w:sz w:val="20"/>
                <w:szCs w:val="20"/>
                <w:lang w:val="en-US"/>
              </w:rPr>
              <w:t>shared responsibility, ownership, and accountability</w:t>
            </w:r>
          </w:p>
          <w:p w:rsidR="00955061" w:rsidRPr="00EE4279" w:rsidRDefault="00644958" w:rsidP="000B57AB">
            <w:pPr>
              <w:numPr>
                <w:ilvl w:val="0"/>
                <w:numId w:val="70"/>
              </w:numPr>
              <w:autoSpaceDE w:val="0"/>
              <w:autoSpaceDN w:val="0"/>
              <w:adjustRightInd w:val="0"/>
              <w:spacing w:before="120"/>
              <w:ind w:left="360"/>
              <w:rPr>
                <w:rFonts w:ascii="Arial" w:hAnsi="Arial" w:cs="Arial"/>
                <w:noProof/>
                <w:sz w:val="20"/>
                <w:szCs w:val="20"/>
                <w:lang w:val="en-US"/>
              </w:rPr>
            </w:pPr>
            <w:r w:rsidRPr="00E01163">
              <w:rPr>
                <w:rFonts w:ascii="Arial" w:hAnsi="Arial" w:cs="Arial"/>
                <w:noProof/>
                <w:sz w:val="20"/>
                <w:szCs w:val="20"/>
                <w:lang w:val="en-US"/>
              </w:rPr>
              <w:t>Inadequate space and infrastructure to facilitate internal communications</w:t>
            </w:r>
          </w:p>
        </w:tc>
        <w:tc>
          <w:tcPr>
            <w:tcW w:w="3240" w:type="dxa"/>
            <w:shd w:val="clear" w:color="auto" w:fill="auto"/>
          </w:tcPr>
          <w:p w:rsidR="0094737E" w:rsidRDefault="0094737E" w:rsidP="0094737E">
            <w:pPr>
              <w:autoSpaceDE w:val="0"/>
              <w:autoSpaceDN w:val="0"/>
              <w:adjustRightInd w:val="0"/>
              <w:rPr>
                <w:rFonts w:ascii="Arial" w:hAnsi="Arial" w:cs="Arial"/>
                <w:noProof/>
                <w:sz w:val="20"/>
                <w:szCs w:val="20"/>
              </w:rPr>
            </w:pPr>
            <w:r>
              <w:rPr>
                <w:rFonts w:ascii="Arial" w:hAnsi="Arial" w:cs="Arial"/>
                <w:noProof/>
                <w:sz w:val="20"/>
                <w:szCs w:val="20"/>
              </w:rPr>
              <w:t>The organization has</w:t>
            </w:r>
          </w:p>
          <w:p w:rsidR="0094737E" w:rsidRDefault="0094737E" w:rsidP="00955061">
            <w:pPr>
              <w:autoSpaceDE w:val="0"/>
              <w:autoSpaceDN w:val="0"/>
              <w:adjustRightInd w:val="0"/>
              <w:rPr>
                <w:rFonts w:ascii="Arial" w:hAnsi="Arial" w:cs="Arial"/>
                <w:noProof/>
                <w:sz w:val="20"/>
                <w:szCs w:val="20"/>
              </w:rPr>
            </w:pPr>
          </w:p>
          <w:p w:rsidR="0094737E" w:rsidRDefault="0094737E" w:rsidP="000B57AB">
            <w:pPr>
              <w:numPr>
                <w:ilvl w:val="0"/>
                <w:numId w:val="71"/>
              </w:numPr>
              <w:autoSpaceDE w:val="0"/>
              <w:autoSpaceDN w:val="0"/>
              <w:adjustRightInd w:val="0"/>
              <w:ind w:left="360"/>
              <w:rPr>
                <w:rFonts w:ascii="Arial" w:hAnsi="Arial" w:cs="Arial"/>
                <w:noProof/>
                <w:sz w:val="20"/>
                <w:szCs w:val="20"/>
              </w:rPr>
            </w:pPr>
            <w:r>
              <w:rPr>
                <w:rFonts w:ascii="Arial" w:hAnsi="Arial" w:cs="Arial"/>
                <w:noProof/>
                <w:sz w:val="20"/>
                <w:szCs w:val="20"/>
              </w:rPr>
              <w:t>Limited t</w:t>
            </w:r>
            <w:r w:rsidR="00955061">
              <w:rPr>
                <w:rFonts w:ascii="Arial" w:hAnsi="Arial" w:cs="Arial"/>
                <w:noProof/>
                <w:sz w:val="20"/>
                <w:szCs w:val="20"/>
              </w:rPr>
              <w:t>wo-way c</w:t>
            </w:r>
            <w:r w:rsidR="00955061" w:rsidRPr="00EE4279">
              <w:rPr>
                <w:rFonts w:ascii="Arial" w:hAnsi="Arial" w:cs="Arial"/>
                <w:noProof/>
                <w:sz w:val="20"/>
                <w:szCs w:val="20"/>
              </w:rPr>
              <w:t>ommunication between management and staff</w:t>
            </w:r>
          </w:p>
          <w:p w:rsidR="0094737E" w:rsidRDefault="0094737E" w:rsidP="0094737E">
            <w:pPr>
              <w:autoSpaceDE w:val="0"/>
              <w:autoSpaceDN w:val="0"/>
              <w:adjustRightInd w:val="0"/>
              <w:rPr>
                <w:rFonts w:ascii="Arial" w:hAnsi="Arial" w:cs="Arial"/>
                <w:noProof/>
                <w:sz w:val="20"/>
                <w:szCs w:val="20"/>
              </w:rPr>
            </w:pPr>
          </w:p>
          <w:p w:rsidR="00955061" w:rsidRDefault="0066318A" w:rsidP="000B57AB">
            <w:pPr>
              <w:numPr>
                <w:ilvl w:val="0"/>
                <w:numId w:val="71"/>
              </w:numPr>
              <w:autoSpaceDE w:val="0"/>
              <w:autoSpaceDN w:val="0"/>
              <w:adjustRightInd w:val="0"/>
              <w:ind w:left="360"/>
              <w:rPr>
                <w:rFonts w:ascii="Arial" w:hAnsi="Arial" w:cs="Arial"/>
                <w:noProof/>
                <w:sz w:val="20"/>
                <w:szCs w:val="20"/>
              </w:rPr>
            </w:pPr>
            <w:r>
              <w:rPr>
                <w:rFonts w:ascii="Arial" w:hAnsi="Arial" w:cs="Arial"/>
                <w:noProof/>
                <w:sz w:val="20"/>
                <w:szCs w:val="20"/>
              </w:rPr>
              <w:t>F</w:t>
            </w:r>
            <w:r w:rsidR="00955061" w:rsidRPr="0094737E">
              <w:rPr>
                <w:rFonts w:ascii="Arial" w:hAnsi="Arial" w:cs="Arial"/>
                <w:noProof/>
                <w:sz w:val="20"/>
                <w:szCs w:val="20"/>
              </w:rPr>
              <w:t>ew structured settings to exchange ideas</w:t>
            </w:r>
            <w:r w:rsidR="0094737E">
              <w:rPr>
                <w:rFonts w:ascii="Arial" w:hAnsi="Arial" w:cs="Arial"/>
                <w:noProof/>
                <w:sz w:val="20"/>
                <w:szCs w:val="20"/>
              </w:rPr>
              <w:t xml:space="preserve"> and</w:t>
            </w:r>
            <w:r w:rsidR="00955061" w:rsidRPr="0094737E">
              <w:rPr>
                <w:rFonts w:ascii="Arial" w:hAnsi="Arial" w:cs="Arial"/>
                <w:noProof/>
                <w:sz w:val="20"/>
                <w:szCs w:val="20"/>
              </w:rPr>
              <w:t xml:space="preserve"> discuss problems or opportunities</w:t>
            </w:r>
          </w:p>
          <w:p w:rsidR="0094737E" w:rsidRDefault="0094737E" w:rsidP="007A61E7">
            <w:pPr>
              <w:rPr>
                <w:noProof/>
              </w:rPr>
            </w:pPr>
          </w:p>
          <w:p w:rsidR="00955061" w:rsidRDefault="00955061" w:rsidP="000B57AB">
            <w:pPr>
              <w:numPr>
                <w:ilvl w:val="0"/>
                <w:numId w:val="71"/>
              </w:numPr>
              <w:autoSpaceDE w:val="0"/>
              <w:autoSpaceDN w:val="0"/>
              <w:adjustRightInd w:val="0"/>
              <w:ind w:left="360"/>
              <w:rPr>
                <w:rFonts w:ascii="Arial" w:hAnsi="Arial" w:cs="Arial"/>
                <w:noProof/>
                <w:sz w:val="20"/>
                <w:szCs w:val="20"/>
              </w:rPr>
            </w:pPr>
            <w:r w:rsidRPr="00EE4279">
              <w:rPr>
                <w:rFonts w:ascii="Arial" w:hAnsi="Arial" w:cs="Arial"/>
                <w:noProof/>
                <w:sz w:val="20"/>
                <w:szCs w:val="20"/>
              </w:rPr>
              <w:t xml:space="preserve">Management </w:t>
            </w:r>
            <w:r>
              <w:rPr>
                <w:rFonts w:ascii="Arial" w:hAnsi="Arial" w:cs="Arial"/>
                <w:noProof/>
                <w:sz w:val="20"/>
                <w:szCs w:val="20"/>
              </w:rPr>
              <w:t xml:space="preserve">sometimes </w:t>
            </w:r>
            <w:r w:rsidRPr="00EE4279">
              <w:rPr>
                <w:rFonts w:ascii="Arial" w:hAnsi="Arial" w:cs="Arial"/>
                <w:noProof/>
                <w:sz w:val="20"/>
                <w:szCs w:val="20"/>
              </w:rPr>
              <w:t>listens to staff</w:t>
            </w:r>
            <w:r>
              <w:rPr>
                <w:rFonts w:ascii="Arial" w:hAnsi="Arial" w:cs="Arial"/>
                <w:noProof/>
                <w:sz w:val="20"/>
                <w:szCs w:val="20"/>
              </w:rPr>
              <w:t xml:space="preserve"> ideas</w:t>
            </w:r>
            <w:r w:rsidRPr="00EE4279">
              <w:rPr>
                <w:rFonts w:ascii="Arial" w:hAnsi="Arial" w:cs="Arial"/>
                <w:noProof/>
                <w:sz w:val="20"/>
                <w:szCs w:val="20"/>
              </w:rPr>
              <w:t xml:space="preserve">, but </w:t>
            </w:r>
            <w:r w:rsidR="005017EF">
              <w:rPr>
                <w:rFonts w:ascii="Arial" w:hAnsi="Arial" w:cs="Arial"/>
                <w:noProof/>
                <w:sz w:val="20"/>
                <w:szCs w:val="20"/>
              </w:rPr>
              <w:t xml:space="preserve">does not actively seek </w:t>
            </w:r>
            <w:r>
              <w:rPr>
                <w:rFonts w:ascii="Arial" w:hAnsi="Arial" w:cs="Arial"/>
                <w:noProof/>
                <w:sz w:val="20"/>
                <w:szCs w:val="20"/>
              </w:rPr>
              <w:t>staff</w:t>
            </w:r>
            <w:r w:rsidRPr="00EE4279">
              <w:rPr>
                <w:rFonts w:ascii="Arial" w:hAnsi="Arial" w:cs="Arial"/>
                <w:noProof/>
                <w:sz w:val="20"/>
                <w:szCs w:val="20"/>
              </w:rPr>
              <w:t xml:space="preserve"> input </w:t>
            </w:r>
          </w:p>
          <w:p w:rsidR="005424F9" w:rsidRDefault="005017EF" w:rsidP="000B57AB">
            <w:pPr>
              <w:numPr>
                <w:ilvl w:val="0"/>
                <w:numId w:val="70"/>
              </w:numPr>
              <w:spacing w:before="120"/>
              <w:ind w:left="360"/>
              <w:rPr>
                <w:rFonts w:ascii="Arial" w:hAnsi="Arial" w:cs="Arial"/>
                <w:noProof/>
                <w:sz w:val="20"/>
                <w:szCs w:val="20"/>
              </w:rPr>
            </w:pPr>
            <w:r>
              <w:rPr>
                <w:rFonts w:ascii="Arial" w:hAnsi="Arial" w:cs="Arial"/>
                <w:noProof/>
                <w:sz w:val="20"/>
                <w:szCs w:val="20"/>
              </w:rPr>
              <w:t>S</w:t>
            </w:r>
            <w:r w:rsidR="00955061" w:rsidRPr="00EE4279">
              <w:rPr>
                <w:rFonts w:ascii="Arial" w:hAnsi="Arial" w:cs="Arial"/>
                <w:noProof/>
                <w:sz w:val="20"/>
                <w:szCs w:val="20"/>
              </w:rPr>
              <w:t xml:space="preserve">taff </w:t>
            </w:r>
            <w:r>
              <w:rPr>
                <w:rFonts w:ascii="Arial" w:hAnsi="Arial" w:cs="Arial"/>
                <w:noProof/>
                <w:sz w:val="20"/>
                <w:szCs w:val="20"/>
              </w:rPr>
              <w:t xml:space="preserve">occasionally </w:t>
            </w:r>
            <w:r w:rsidR="005424F9">
              <w:rPr>
                <w:rFonts w:ascii="Arial" w:hAnsi="Arial" w:cs="Arial"/>
                <w:noProof/>
                <w:sz w:val="20"/>
                <w:szCs w:val="20"/>
              </w:rPr>
              <w:t>initiat</w:t>
            </w:r>
            <w:r w:rsidR="00A02099">
              <w:rPr>
                <w:rFonts w:ascii="Arial" w:hAnsi="Arial" w:cs="Arial"/>
                <w:noProof/>
                <w:sz w:val="20"/>
                <w:szCs w:val="20"/>
              </w:rPr>
              <w:t>ing</w:t>
            </w:r>
            <w:r w:rsidR="005424F9">
              <w:rPr>
                <w:rFonts w:ascii="Arial" w:hAnsi="Arial" w:cs="Arial"/>
                <w:noProof/>
                <w:sz w:val="20"/>
                <w:szCs w:val="20"/>
              </w:rPr>
              <w:t xml:space="preserve"> discussions with management</w:t>
            </w:r>
            <w:r>
              <w:rPr>
                <w:rFonts w:ascii="Arial" w:hAnsi="Arial" w:cs="Arial"/>
                <w:noProof/>
                <w:sz w:val="20"/>
                <w:szCs w:val="20"/>
              </w:rPr>
              <w:t xml:space="preserve"> and</w:t>
            </w:r>
            <w:r w:rsidR="005424F9">
              <w:rPr>
                <w:rFonts w:ascii="Arial" w:hAnsi="Arial" w:cs="Arial"/>
                <w:noProof/>
                <w:sz w:val="20"/>
                <w:szCs w:val="20"/>
              </w:rPr>
              <w:t xml:space="preserve"> rais</w:t>
            </w:r>
            <w:r w:rsidR="00A02099">
              <w:rPr>
                <w:rFonts w:ascii="Arial" w:hAnsi="Arial" w:cs="Arial"/>
                <w:noProof/>
                <w:sz w:val="20"/>
                <w:szCs w:val="20"/>
              </w:rPr>
              <w:t>ing</w:t>
            </w:r>
            <w:r w:rsidR="005424F9">
              <w:rPr>
                <w:rFonts w:ascii="Arial" w:hAnsi="Arial" w:cs="Arial"/>
                <w:noProof/>
                <w:sz w:val="20"/>
                <w:szCs w:val="20"/>
              </w:rPr>
              <w:t xml:space="preserve"> challenging issues </w:t>
            </w:r>
          </w:p>
          <w:p w:rsidR="007A61E7" w:rsidRDefault="007A61E7" w:rsidP="000B57AB">
            <w:pPr>
              <w:numPr>
                <w:ilvl w:val="0"/>
                <w:numId w:val="70"/>
              </w:numPr>
              <w:spacing w:before="120"/>
              <w:ind w:left="360"/>
              <w:rPr>
                <w:rFonts w:ascii="Arial" w:hAnsi="Arial" w:cs="Arial"/>
                <w:noProof/>
                <w:sz w:val="20"/>
                <w:szCs w:val="20"/>
              </w:rPr>
            </w:pPr>
            <w:r>
              <w:rPr>
                <w:rFonts w:ascii="Arial" w:hAnsi="Arial" w:cs="Arial"/>
                <w:noProof/>
                <w:sz w:val="20"/>
                <w:szCs w:val="20"/>
              </w:rPr>
              <w:t>Weak c</w:t>
            </w:r>
            <w:r w:rsidRPr="00216946">
              <w:rPr>
                <w:rFonts w:ascii="Arial" w:hAnsi="Arial" w:cs="Arial"/>
                <w:noProof/>
                <w:sz w:val="20"/>
                <w:szCs w:val="20"/>
              </w:rPr>
              <w:t>ommunication</w:t>
            </w:r>
            <w:r>
              <w:rPr>
                <w:rFonts w:ascii="Arial" w:hAnsi="Arial" w:cs="Arial"/>
                <w:noProof/>
                <w:sz w:val="20"/>
                <w:szCs w:val="20"/>
              </w:rPr>
              <w:t>s</w:t>
            </w:r>
            <w:r w:rsidRPr="00216946">
              <w:rPr>
                <w:rFonts w:ascii="Arial" w:hAnsi="Arial" w:cs="Arial"/>
                <w:noProof/>
                <w:sz w:val="20"/>
                <w:szCs w:val="20"/>
              </w:rPr>
              <w:t xml:space="preserve"> </w:t>
            </w:r>
            <w:r>
              <w:rPr>
                <w:rFonts w:ascii="Arial" w:hAnsi="Arial" w:cs="Arial"/>
                <w:noProof/>
                <w:sz w:val="20"/>
                <w:szCs w:val="20"/>
              </w:rPr>
              <w:t xml:space="preserve">within and </w:t>
            </w:r>
            <w:r w:rsidRPr="00216946">
              <w:rPr>
                <w:rFonts w:ascii="Arial" w:hAnsi="Arial" w:cs="Arial"/>
                <w:noProof/>
                <w:sz w:val="20"/>
                <w:szCs w:val="20"/>
              </w:rPr>
              <w:t>a</w:t>
            </w:r>
            <w:r>
              <w:rPr>
                <w:rFonts w:ascii="Arial" w:hAnsi="Arial" w:cs="Arial"/>
                <w:noProof/>
                <w:sz w:val="20"/>
                <w:szCs w:val="20"/>
              </w:rPr>
              <w:t xml:space="preserve">cross </w:t>
            </w:r>
            <w:r w:rsidRPr="00216946">
              <w:rPr>
                <w:rFonts w:ascii="Arial" w:hAnsi="Arial" w:cs="Arial"/>
                <w:noProof/>
                <w:sz w:val="20"/>
                <w:szCs w:val="20"/>
              </w:rPr>
              <w:t>departments or functions</w:t>
            </w:r>
          </w:p>
          <w:p w:rsidR="00644958" w:rsidRDefault="003B1805" w:rsidP="000B57AB">
            <w:pPr>
              <w:numPr>
                <w:ilvl w:val="0"/>
                <w:numId w:val="70"/>
              </w:numPr>
              <w:autoSpaceDE w:val="0"/>
              <w:autoSpaceDN w:val="0"/>
              <w:adjustRightInd w:val="0"/>
              <w:spacing w:before="120"/>
              <w:ind w:left="360"/>
              <w:rPr>
                <w:rFonts w:ascii="Arial" w:hAnsi="Arial" w:cs="Arial"/>
                <w:noProof/>
                <w:sz w:val="20"/>
                <w:szCs w:val="20"/>
                <w:lang w:val="en-US"/>
              </w:rPr>
            </w:pPr>
            <w:r w:rsidRPr="003B1805">
              <w:rPr>
                <w:rFonts w:ascii="Arial" w:hAnsi="Arial" w:cs="Arial"/>
                <w:noProof/>
                <w:sz w:val="20"/>
                <w:szCs w:val="20"/>
                <w:lang w:val="en-US"/>
              </w:rPr>
              <w:t xml:space="preserve">A decision-making process </w:t>
            </w:r>
            <w:r w:rsidR="00566418">
              <w:rPr>
                <w:rFonts w:ascii="Arial" w:hAnsi="Arial" w:cs="Arial"/>
                <w:noProof/>
                <w:sz w:val="20"/>
                <w:szCs w:val="20"/>
                <w:lang w:val="en-US"/>
              </w:rPr>
              <w:t>with little staff involvement for</w:t>
            </w:r>
            <w:r w:rsidR="001409B4">
              <w:rPr>
                <w:rFonts w:ascii="Arial" w:hAnsi="Arial" w:cs="Arial"/>
                <w:noProof/>
                <w:sz w:val="20"/>
                <w:szCs w:val="20"/>
                <w:lang w:val="en-US"/>
              </w:rPr>
              <w:t xml:space="preserve"> </w:t>
            </w:r>
            <w:r w:rsidRPr="003B1805">
              <w:rPr>
                <w:rFonts w:ascii="Arial" w:hAnsi="Arial" w:cs="Arial"/>
                <w:noProof/>
                <w:sz w:val="20"/>
                <w:szCs w:val="20"/>
                <w:lang w:val="en-US"/>
              </w:rPr>
              <w:t>shared responsibility, ownership, and accountability</w:t>
            </w:r>
          </w:p>
          <w:p w:rsidR="003B1805" w:rsidRPr="003B1805" w:rsidRDefault="00E01163" w:rsidP="000B57AB">
            <w:pPr>
              <w:numPr>
                <w:ilvl w:val="0"/>
                <w:numId w:val="70"/>
              </w:numPr>
              <w:autoSpaceDE w:val="0"/>
              <w:autoSpaceDN w:val="0"/>
              <w:adjustRightInd w:val="0"/>
              <w:spacing w:before="120"/>
              <w:ind w:left="360"/>
              <w:rPr>
                <w:rFonts w:ascii="Arial" w:hAnsi="Arial" w:cs="Arial"/>
                <w:noProof/>
                <w:sz w:val="20"/>
                <w:szCs w:val="20"/>
                <w:lang w:val="en-US"/>
              </w:rPr>
            </w:pPr>
            <w:r>
              <w:rPr>
                <w:rFonts w:ascii="Arial" w:hAnsi="Arial" w:cs="Arial"/>
                <w:noProof/>
                <w:sz w:val="20"/>
                <w:szCs w:val="20"/>
                <w:lang w:val="en-US"/>
              </w:rPr>
              <w:t xml:space="preserve">Weak </w:t>
            </w:r>
            <w:r w:rsidR="00644958">
              <w:rPr>
                <w:rFonts w:ascii="Arial" w:hAnsi="Arial" w:cs="Arial"/>
                <w:noProof/>
                <w:sz w:val="20"/>
                <w:szCs w:val="20"/>
                <w:lang w:val="en-US"/>
              </w:rPr>
              <w:t>space and infrastructure to facilitate internal communications</w:t>
            </w:r>
            <w:r w:rsidR="003B1805" w:rsidRPr="003B1805">
              <w:rPr>
                <w:rFonts w:ascii="Arial" w:hAnsi="Arial" w:cs="Arial"/>
                <w:noProof/>
                <w:sz w:val="20"/>
                <w:szCs w:val="20"/>
                <w:lang w:val="en-US"/>
              </w:rPr>
              <w:t xml:space="preserve"> </w:t>
            </w:r>
          </w:p>
          <w:p w:rsidR="00955061" w:rsidRPr="00EE4279" w:rsidRDefault="00955061" w:rsidP="003B1805">
            <w:pPr>
              <w:autoSpaceDE w:val="0"/>
              <w:autoSpaceDN w:val="0"/>
              <w:adjustRightInd w:val="0"/>
              <w:rPr>
                <w:rFonts w:ascii="Arial" w:hAnsi="Arial" w:cs="Arial"/>
                <w:noProof/>
                <w:sz w:val="20"/>
                <w:szCs w:val="20"/>
              </w:rPr>
            </w:pPr>
          </w:p>
        </w:tc>
        <w:tc>
          <w:tcPr>
            <w:tcW w:w="3150" w:type="dxa"/>
            <w:gridSpan w:val="2"/>
            <w:shd w:val="clear" w:color="auto" w:fill="auto"/>
          </w:tcPr>
          <w:p w:rsidR="0094737E" w:rsidRDefault="0094737E" w:rsidP="0094737E">
            <w:pPr>
              <w:autoSpaceDE w:val="0"/>
              <w:autoSpaceDN w:val="0"/>
              <w:adjustRightInd w:val="0"/>
              <w:rPr>
                <w:rFonts w:ascii="Arial" w:hAnsi="Arial" w:cs="Arial"/>
                <w:noProof/>
                <w:sz w:val="20"/>
                <w:szCs w:val="20"/>
              </w:rPr>
            </w:pPr>
            <w:r>
              <w:rPr>
                <w:rFonts w:ascii="Arial" w:hAnsi="Arial" w:cs="Arial"/>
                <w:noProof/>
                <w:sz w:val="20"/>
                <w:szCs w:val="20"/>
              </w:rPr>
              <w:t>The organization has</w:t>
            </w:r>
          </w:p>
          <w:p w:rsidR="0094737E" w:rsidRDefault="0094737E" w:rsidP="00955061">
            <w:pPr>
              <w:autoSpaceDE w:val="0"/>
              <w:autoSpaceDN w:val="0"/>
              <w:adjustRightInd w:val="0"/>
              <w:rPr>
                <w:rFonts w:ascii="Arial" w:hAnsi="Arial" w:cs="Arial"/>
                <w:noProof/>
                <w:sz w:val="20"/>
                <w:szCs w:val="20"/>
              </w:rPr>
            </w:pPr>
          </w:p>
          <w:p w:rsidR="0094737E" w:rsidRDefault="0094737E" w:rsidP="000B57AB">
            <w:pPr>
              <w:numPr>
                <w:ilvl w:val="0"/>
                <w:numId w:val="72"/>
              </w:numPr>
              <w:autoSpaceDE w:val="0"/>
              <w:autoSpaceDN w:val="0"/>
              <w:adjustRightInd w:val="0"/>
              <w:ind w:left="360"/>
              <w:rPr>
                <w:rFonts w:ascii="Arial" w:hAnsi="Arial" w:cs="Arial"/>
                <w:noProof/>
                <w:sz w:val="20"/>
                <w:szCs w:val="20"/>
              </w:rPr>
            </w:pPr>
            <w:r>
              <w:rPr>
                <w:rFonts w:ascii="Arial" w:hAnsi="Arial" w:cs="Arial"/>
                <w:noProof/>
                <w:sz w:val="20"/>
                <w:szCs w:val="20"/>
              </w:rPr>
              <w:t>Adequate t</w:t>
            </w:r>
            <w:r w:rsidR="00955061">
              <w:rPr>
                <w:rFonts w:ascii="Arial" w:hAnsi="Arial" w:cs="Arial"/>
                <w:noProof/>
                <w:sz w:val="20"/>
                <w:szCs w:val="20"/>
              </w:rPr>
              <w:t>wo-way c</w:t>
            </w:r>
            <w:r w:rsidR="00955061" w:rsidRPr="00EE4279">
              <w:rPr>
                <w:rFonts w:ascii="Arial" w:hAnsi="Arial" w:cs="Arial"/>
                <w:noProof/>
                <w:sz w:val="20"/>
                <w:szCs w:val="20"/>
              </w:rPr>
              <w:t>ommunication between management and staff</w:t>
            </w:r>
          </w:p>
          <w:p w:rsidR="0094737E" w:rsidRDefault="0094737E" w:rsidP="00F27CF8">
            <w:pPr>
              <w:autoSpaceDE w:val="0"/>
              <w:autoSpaceDN w:val="0"/>
              <w:adjustRightInd w:val="0"/>
              <w:rPr>
                <w:rFonts w:ascii="Arial" w:hAnsi="Arial" w:cs="Arial"/>
                <w:noProof/>
                <w:sz w:val="20"/>
                <w:szCs w:val="20"/>
              </w:rPr>
            </w:pPr>
          </w:p>
          <w:p w:rsidR="00955061" w:rsidRDefault="0066318A" w:rsidP="000B57AB">
            <w:pPr>
              <w:numPr>
                <w:ilvl w:val="0"/>
                <w:numId w:val="72"/>
              </w:numPr>
              <w:autoSpaceDE w:val="0"/>
              <w:autoSpaceDN w:val="0"/>
              <w:adjustRightInd w:val="0"/>
              <w:ind w:left="360"/>
              <w:rPr>
                <w:rFonts w:ascii="Arial" w:hAnsi="Arial" w:cs="Arial"/>
                <w:noProof/>
                <w:sz w:val="20"/>
                <w:szCs w:val="20"/>
              </w:rPr>
            </w:pPr>
            <w:r>
              <w:rPr>
                <w:rFonts w:ascii="Arial" w:hAnsi="Arial" w:cs="Arial"/>
                <w:noProof/>
                <w:sz w:val="20"/>
                <w:szCs w:val="20"/>
              </w:rPr>
              <w:t>O</w:t>
            </w:r>
            <w:r w:rsidR="00955061">
              <w:rPr>
                <w:rFonts w:ascii="Arial" w:hAnsi="Arial" w:cs="Arial"/>
                <w:noProof/>
                <w:sz w:val="20"/>
                <w:szCs w:val="20"/>
              </w:rPr>
              <w:t>ccasional structured settings</w:t>
            </w:r>
            <w:r w:rsidR="00955061" w:rsidRPr="00EE4279">
              <w:rPr>
                <w:rFonts w:ascii="Arial" w:hAnsi="Arial" w:cs="Arial"/>
                <w:noProof/>
                <w:sz w:val="20"/>
                <w:szCs w:val="20"/>
              </w:rPr>
              <w:t xml:space="preserve"> to exchange ideas</w:t>
            </w:r>
            <w:r w:rsidR="0094737E">
              <w:rPr>
                <w:rFonts w:ascii="Arial" w:hAnsi="Arial" w:cs="Arial"/>
                <w:noProof/>
                <w:sz w:val="20"/>
                <w:szCs w:val="20"/>
              </w:rPr>
              <w:t xml:space="preserve"> and</w:t>
            </w:r>
            <w:r w:rsidR="00955061">
              <w:rPr>
                <w:rFonts w:ascii="Arial" w:hAnsi="Arial" w:cs="Arial"/>
                <w:noProof/>
                <w:sz w:val="20"/>
                <w:szCs w:val="20"/>
              </w:rPr>
              <w:t xml:space="preserve"> d</w:t>
            </w:r>
            <w:r w:rsidR="00955061" w:rsidRPr="00EE4279">
              <w:rPr>
                <w:rFonts w:ascii="Arial" w:hAnsi="Arial" w:cs="Arial"/>
                <w:noProof/>
                <w:sz w:val="20"/>
                <w:szCs w:val="20"/>
              </w:rPr>
              <w:t xml:space="preserve">iscuss </w:t>
            </w:r>
            <w:r w:rsidR="00955061">
              <w:rPr>
                <w:rFonts w:ascii="Arial" w:hAnsi="Arial" w:cs="Arial"/>
                <w:noProof/>
                <w:sz w:val="20"/>
                <w:szCs w:val="20"/>
              </w:rPr>
              <w:t>problems or opportunities</w:t>
            </w:r>
          </w:p>
          <w:p w:rsidR="0094737E" w:rsidRDefault="0094737E" w:rsidP="00F27CF8">
            <w:pPr>
              <w:autoSpaceDE w:val="0"/>
              <w:autoSpaceDN w:val="0"/>
              <w:adjustRightInd w:val="0"/>
              <w:rPr>
                <w:rFonts w:ascii="Arial" w:hAnsi="Arial" w:cs="Arial"/>
                <w:noProof/>
                <w:sz w:val="20"/>
                <w:szCs w:val="20"/>
              </w:rPr>
            </w:pPr>
          </w:p>
          <w:p w:rsidR="00A02099" w:rsidRDefault="00955061" w:rsidP="000B57AB">
            <w:pPr>
              <w:numPr>
                <w:ilvl w:val="0"/>
                <w:numId w:val="72"/>
              </w:numPr>
              <w:autoSpaceDE w:val="0"/>
              <w:autoSpaceDN w:val="0"/>
              <w:adjustRightInd w:val="0"/>
              <w:ind w:left="360"/>
              <w:rPr>
                <w:rFonts w:ascii="Arial" w:hAnsi="Arial" w:cs="Arial"/>
                <w:noProof/>
                <w:sz w:val="20"/>
                <w:szCs w:val="20"/>
              </w:rPr>
            </w:pPr>
            <w:r w:rsidRPr="00EE4279">
              <w:rPr>
                <w:rFonts w:ascii="Arial" w:hAnsi="Arial" w:cs="Arial"/>
                <w:noProof/>
                <w:sz w:val="20"/>
                <w:szCs w:val="20"/>
              </w:rPr>
              <w:t xml:space="preserve">Management </w:t>
            </w:r>
            <w:r w:rsidR="005017EF">
              <w:rPr>
                <w:rFonts w:ascii="Arial" w:hAnsi="Arial" w:cs="Arial"/>
                <w:noProof/>
                <w:sz w:val="20"/>
                <w:szCs w:val="20"/>
              </w:rPr>
              <w:t xml:space="preserve">usually listens to staff ideas </w:t>
            </w:r>
            <w:r w:rsidRPr="00EE4279">
              <w:rPr>
                <w:rFonts w:ascii="Arial" w:hAnsi="Arial" w:cs="Arial"/>
                <w:noProof/>
                <w:sz w:val="20"/>
                <w:szCs w:val="20"/>
              </w:rPr>
              <w:t xml:space="preserve">and </w:t>
            </w:r>
            <w:r w:rsidR="005017EF">
              <w:rPr>
                <w:rFonts w:ascii="Arial" w:hAnsi="Arial" w:cs="Arial"/>
                <w:noProof/>
                <w:sz w:val="20"/>
                <w:szCs w:val="20"/>
              </w:rPr>
              <w:t xml:space="preserve">periodically seeks </w:t>
            </w:r>
            <w:r w:rsidRPr="00EE4279">
              <w:rPr>
                <w:rFonts w:ascii="Arial" w:hAnsi="Arial" w:cs="Arial"/>
                <w:noProof/>
                <w:sz w:val="20"/>
                <w:szCs w:val="20"/>
              </w:rPr>
              <w:t>staff i</w:t>
            </w:r>
            <w:r w:rsidR="005017EF">
              <w:rPr>
                <w:rFonts w:ascii="Arial" w:hAnsi="Arial" w:cs="Arial"/>
                <w:noProof/>
                <w:sz w:val="20"/>
                <w:szCs w:val="20"/>
              </w:rPr>
              <w:t>nput</w:t>
            </w:r>
            <w:r w:rsidRPr="00EE4279">
              <w:rPr>
                <w:rFonts w:ascii="Arial" w:hAnsi="Arial" w:cs="Arial"/>
                <w:noProof/>
                <w:sz w:val="20"/>
                <w:szCs w:val="20"/>
              </w:rPr>
              <w:t xml:space="preserve"> </w:t>
            </w:r>
          </w:p>
          <w:p w:rsidR="00A02099" w:rsidRDefault="00A02099" w:rsidP="00A02099">
            <w:pPr>
              <w:rPr>
                <w:noProof/>
              </w:rPr>
            </w:pPr>
          </w:p>
          <w:p w:rsidR="00955061" w:rsidRDefault="005017EF" w:rsidP="000B57AB">
            <w:pPr>
              <w:numPr>
                <w:ilvl w:val="0"/>
                <w:numId w:val="72"/>
              </w:numPr>
              <w:autoSpaceDE w:val="0"/>
              <w:autoSpaceDN w:val="0"/>
              <w:adjustRightInd w:val="0"/>
              <w:ind w:left="360"/>
              <w:rPr>
                <w:rFonts w:ascii="Arial" w:hAnsi="Arial" w:cs="Arial"/>
                <w:noProof/>
                <w:sz w:val="20"/>
                <w:szCs w:val="20"/>
              </w:rPr>
            </w:pPr>
            <w:r w:rsidRPr="00251D71">
              <w:rPr>
                <w:rFonts w:ascii="Arial" w:hAnsi="Arial" w:cs="Arial"/>
                <w:noProof/>
                <w:sz w:val="20"/>
                <w:szCs w:val="20"/>
              </w:rPr>
              <w:t>S</w:t>
            </w:r>
            <w:r w:rsidR="00A02099" w:rsidRPr="00251D71">
              <w:rPr>
                <w:rFonts w:ascii="Arial" w:hAnsi="Arial" w:cs="Arial"/>
                <w:noProof/>
                <w:sz w:val="20"/>
                <w:szCs w:val="20"/>
              </w:rPr>
              <w:t xml:space="preserve">taff </w:t>
            </w:r>
            <w:r w:rsidRPr="00251D71">
              <w:rPr>
                <w:rFonts w:ascii="Arial" w:hAnsi="Arial" w:cs="Arial"/>
                <w:noProof/>
                <w:sz w:val="20"/>
                <w:szCs w:val="20"/>
              </w:rPr>
              <w:t xml:space="preserve">usually </w:t>
            </w:r>
            <w:r w:rsidR="00A02099" w:rsidRPr="00251D71">
              <w:rPr>
                <w:rFonts w:ascii="Arial" w:hAnsi="Arial" w:cs="Arial"/>
                <w:noProof/>
                <w:sz w:val="20"/>
                <w:szCs w:val="20"/>
              </w:rPr>
              <w:t>initiating discussions with management</w:t>
            </w:r>
            <w:r w:rsidR="00251D71" w:rsidRPr="00251D71">
              <w:rPr>
                <w:rFonts w:ascii="Arial" w:hAnsi="Arial" w:cs="Arial"/>
                <w:noProof/>
                <w:sz w:val="20"/>
                <w:szCs w:val="20"/>
              </w:rPr>
              <w:t xml:space="preserve"> and</w:t>
            </w:r>
            <w:r w:rsidR="00A02099" w:rsidRPr="00251D71">
              <w:rPr>
                <w:rFonts w:ascii="Arial" w:hAnsi="Arial" w:cs="Arial"/>
                <w:noProof/>
                <w:sz w:val="20"/>
                <w:szCs w:val="20"/>
              </w:rPr>
              <w:t xml:space="preserve"> raising challenging issues</w:t>
            </w:r>
          </w:p>
          <w:p w:rsidR="00251D71" w:rsidRDefault="00251D71" w:rsidP="00251D71">
            <w:pPr>
              <w:rPr>
                <w:noProof/>
              </w:rPr>
            </w:pPr>
          </w:p>
          <w:p w:rsidR="001409B4" w:rsidRDefault="00E91229" w:rsidP="000B57AB">
            <w:pPr>
              <w:numPr>
                <w:ilvl w:val="0"/>
                <w:numId w:val="72"/>
              </w:numPr>
              <w:autoSpaceDE w:val="0"/>
              <w:autoSpaceDN w:val="0"/>
              <w:adjustRightInd w:val="0"/>
              <w:ind w:left="360"/>
              <w:rPr>
                <w:rFonts w:ascii="Arial" w:hAnsi="Arial" w:cs="Arial"/>
                <w:noProof/>
                <w:sz w:val="20"/>
                <w:szCs w:val="20"/>
              </w:rPr>
            </w:pPr>
            <w:r w:rsidRPr="00E91229">
              <w:rPr>
                <w:rFonts w:ascii="Arial" w:hAnsi="Arial" w:cs="Arial"/>
                <w:noProof/>
                <w:sz w:val="20"/>
                <w:szCs w:val="20"/>
              </w:rPr>
              <w:t>Adequate communications within and across departments or functions</w:t>
            </w:r>
          </w:p>
          <w:p w:rsidR="00F27CF8" w:rsidRPr="00E01163" w:rsidRDefault="001409B4" w:rsidP="000B57AB">
            <w:pPr>
              <w:numPr>
                <w:ilvl w:val="0"/>
                <w:numId w:val="70"/>
              </w:numPr>
              <w:autoSpaceDE w:val="0"/>
              <w:autoSpaceDN w:val="0"/>
              <w:adjustRightInd w:val="0"/>
              <w:spacing w:before="120"/>
              <w:ind w:left="360"/>
              <w:rPr>
                <w:rFonts w:ascii="Arial" w:hAnsi="Arial" w:cs="Arial"/>
                <w:noProof/>
                <w:sz w:val="20"/>
                <w:szCs w:val="20"/>
              </w:rPr>
            </w:pPr>
            <w:r>
              <w:rPr>
                <w:rFonts w:ascii="Arial" w:hAnsi="Arial" w:cs="Arial"/>
                <w:noProof/>
                <w:sz w:val="20"/>
                <w:szCs w:val="20"/>
                <w:lang w:val="en-US"/>
              </w:rPr>
              <w:t xml:space="preserve">A </w:t>
            </w:r>
            <w:r w:rsidRPr="003B1805">
              <w:rPr>
                <w:rFonts w:ascii="Arial" w:hAnsi="Arial" w:cs="Arial"/>
                <w:noProof/>
                <w:sz w:val="20"/>
                <w:szCs w:val="20"/>
                <w:lang w:val="en-US"/>
              </w:rPr>
              <w:t>decision-making process</w:t>
            </w:r>
            <w:r w:rsidR="00566418">
              <w:rPr>
                <w:rFonts w:ascii="Arial" w:hAnsi="Arial" w:cs="Arial"/>
                <w:noProof/>
                <w:sz w:val="20"/>
                <w:szCs w:val="20"/>
                <w:lang w:val="en-US"/>
              </w:rPr>
              <w:t xml:space="preserve"> with some staff involvement for </w:t>
            </w:r>
            <w:r w:rsidRPr="003B1805">
              <w:rPr>
                <w:rFonts w:ascii="Arial" w:hAnsi="Arial" w:cs="Arial"/>
                <w:noProof/>
                <w:sz w:val="20"/>
                <w:szCs w:val="20"/>
                <w:lang w:val="en-US"/>
              </w:rPr>
              <w:t xml:space="preserve">shared responsibility, ownership, and accountability </w:t>
            </w:r>
          </w:p>
          <w:p w:rsidR="00E01163" w:rsidRPr="001409B4" w:rsidRDefault="00E01163" w:rsidP="000B57AB">
            <w:pPr>
              <w:numPr>
                <w:ilvl w:val="0"/>
                <w:numId w:val="70"/>
              </w:numPr>
              <w:autoSpaceDE w:val="0"/>
              <w:autoSpaceDN w:val="0"/>
              <w:adjustRightInd w:val="0"/>
              <w:spacing w:before="120"/>
              <w:ind w:left="360"/>
              <w:rPr>
                <w:rFonts w:ascii="Arial" w:hAnsi="Arial" w:cs="Arial"/>
                <w:noProof/>
                <w:sz w:val="20"/>
                <w:szCs w:val="20"/>
              </w:rPr>
            </w:pPr>
            <w:r>
              <w:rPr>
                <w:rFonts w:ascii="Arial" w:hAnsi="Arial" w:cs="Arial"/>
                <w:noProof/>
                <w:sz w:val="20"/>
                <w:szCs w:val="20"/>
                <w:lang w:val="en-US"/>
              </w:rPr>
              <w:t>Adequate space and infrastructure to facilitate internal communications</w:t>
            </w:r>
          </w:p>
        </w:tc>
        <w:tc>
          <w:tcPr>
            <w:tcW w:w="3060" w:type="dxa"/>
            <w:shd w:val="clear" w:color="auto" w:fill="auto"/>
          </w:tcPr>
          <w:p w:rsidR="0094737E" w:rsidRDefault="0094737E" w:rsidP="0094737E">
            <w:pPr>
              <w:autoSpaceDE w:val="0"/>
              <w:autoSpaceDN w:val="0"/>
              <w:adjustRightInd w:val="0"/>
              <w:rPr>
                <w:rFonts w:ascii="Arial" w:hAnsi="Arial" w:cs="Arial"/>
                <w:noProof/>
                <w:sz w:val="20"/>
                <w:szCs w:val="20"/>
              </w:rPr>
            </w:pPr>
            <w:r>
              <w:rPr>
                <w:rFonts w:ascii="Arial" w:hAnsi="Arial" w:cs="Arial"/>
                <w:noProof/>
                <w:sz w:val="20"/>
                <w:szCs w:val="20"/>
              </w:rPr>
              <w:t>The organization has</w:t>
            </w:r>
          </w:p>
          <w:p w:rsidR="0094737E" w:rsidRDefault="0094737E" w:rsidP="00955061">
            <w:pPr>
              <w:autoSpaceDE w:val="0"/>
              <w:autoSpaceDN w:val="0"/>
              <w:adjustRightInd w:val="0"/>
              <w:rPr>
                <w:rFonts w:ascii="Arial" w:hAnsi="Arial" w:cs="Arial"/>
                <w:noProof/>
                <w:sz w:val="20"/>
                <w:szCs w:val="20"/>
              </w:rPr>
            </w:pPr>
          </w:p>
          <w:p w:rsidR="0094737E" w:rsidRDefault="0094737E" w:rsidP="000B57AB">
            <w:pPr>
              <w:numPr>
                <w:ilvl w:val="0"/>
                <w:numId w:val="73"/>
              </w:numPr>
              <w:autoSpaceDE w:val="0"/>
              <w:autoSpaceDN w:val="0"/>
              <w:adjustRightInd w:val="0"/>
              <w:ind w:left="360"/>
              <w:rPr>
                <w:rFonts w:ascii="Arial" w:hAnsi="Arial" w:cs="Arial"/>
                <w:noProof/>
                <w:sz w:val="20"/>
                <w:szCs w:val="20"/>
              </w:rPr>
            </w:pPr>
            <w:r>
              <w:rPr>
                <w:rFonts w:ascii="Arial" w:hAnsi="Arial" w:cs="Arial"/>
                <w:noProof/>
                <w:sz w:val="20"/>
                <w:szCs w:val="20"/>
              </w:rPr>
              <w:t>Good t</w:t>
            </w:r>
            <w:r w:rsidR="00955061">
              <w:rPr>
                <w:rFonts w:ascii="Arial" w:hAnsi="Arial" w:cs="Arial"/>
                <w:noProof/>
                <w:sz w:val="20"/>
                <w:szCs w:val="20"/>
              </w:rPr>
              <w:t>wo-way c</w:t>
            </w:r>
            <w:r w:rsidR="00955061" w:rsidRPr="00EE4279">
              <w:rPr>
                <w:rFonts w:ascii="Arial" w:hAnsi="Arial" w:cs="Arial"/>
                <w:noProof/>
                <w:sz w:val="20"/>
                <w:szCs w:val="20"/>
              </w:rPr>
              <w:t>ommunication</w:t>
            </w:r>
            <w:r>
              <w:rPr>
                <w:rFonts w:ascii="Arial" w:hAnsi="Arial" w:cs="Arial"/>
                <w:noProof/>
                <w:sz w:val="20"/>
                <w:szCs w:val="20"/>
              </w:rPr>
              <w:t>s</w:t>
            </w:r>
            <w:r w:rsidR="00955061" w:rsidRPr="00EE4279">
              <w:rPr>
                <w:rFonts w:ascii="Arial" w:hAnsi="Arial" w:cs="Arial"/>
                <w:noProof/>
                <w:sz w:val="20"/>
                <w:szCs w:val="20"/>
              </w:rPr>
              <w:t xml:space="preserve"> between management and staff</w:t>
            </w:r>
            <w:r w:rsidR="00955061">
              <w:rPr>
                <w:rFonts w:ascii="Arial" w:hAnsi="Arial" w:cs="Arial"/>
                <w:noProof/>
                <w:sz w:val="20"/>
                <w:szCs w:val="20"/>
              </w:rPr>
              <w:t xml:space="preserve"> </w:t>
            </w:r>
          </w:p>
          <w:p w:rsidR="0094737E" w:rsidRDefault="0094737E" w:rsidP="00A02099">
            <w:pPr>
              <w:autoSpaceDE w:val="0"/>
              <w:autoSpaceDN w:val="0"/>
              <w:adjustRightInd w:val="0"/>
              <w:rPr>
                <w:rFonts w:ascii="Arial" w:hAnsi="Arial" w:cs="Arial"/>
                <w:noProof/>
                <w:sz w:val="20"/>
                <w:szCs w:val="20"/>
              </w:rPr>
            </w:pPr>
          </w:p>
          <w:p w:rsidR="00955061" w:rsidRDefault="0066318A" w:rsidP="000B57AB">
            <w:pPr>
              <w:numPr>
                <w:ilvl w:val="0"/>
                <w:numId w:val="73"/>
              </w:numPr>
              <w:autoSpaceDE w:val="0"/>
              <w:autoSpaceDN w:val="0"/>
              <w:adjustRightInd w:val="0"/>
              <w:ind w:left="360"/>
              <w:rPr>
                <w:rFonts w:ascii="Arial" w:hAnsi="Arial" w:cs="Arial"/>
                <w:noProof/>
                <w:sz w:val="20"/>
                <w:szCs w:val="20"/>
              </w:rPr>
            </w:pPr>
            <w:r>
              <w:rPr>
                <w:rFonts w:ascii="Arial" w:hAnsi="Arial" w:cs="Arial"/>
                <w:noProof/>
                <w:sz w:val="20"/>
                <w:szCs w:val="20"/>
              </w:rPr>
              <w:t>R</w:t>
            </w:r>
            <w:r w:rsidR="00955061">
              <w:rPr>
                <w:rFonts w:ascii="Arial" w:hAnsi="Arial" w:cs="Arial"/>
                <w:noProof/>
                <w:sz w:val="20"/>
                <w:szCs w:val="20"/>
              </w:rPr>
              <w:t>egular structured settings</w:t>
            </w:r>
            <w:r w:rsidR="00955061" w:rsidRPr="00EE4279">
              <w:rPr>
                <w:rFonts w:ascii="Arial" w:hAnsi="Arial" w:cs="Arial"/>
                <w:noProof/>
                <w:sz w:val="20"/>
                <w:szCs w:val="20"/>
              </w:rPr>
              <w:t xml:space="preserve"> to exchange ideas</w:t>
            </w:r>
            <w:r w:rsidR="0094737E">
              <w:rPr>
                <w:rFonts w:ascii="Arial" w:hAnsi="Arial" w:cs="Arial"/>
                <w:noProof/>
                <w:sz w:val="20"/>
                <w:szCs w:val="20"/>
              </w:rPr>
              <w:t xml:space="preserve"> and</w:t>
            </w:r>
            <w:r w:rsidR="00955061">
              <w:rPr>
                <w:rFonts w:ascii="Arial" w:hAnsi="Arial" w:cs="Arial"/>
                <w:noProof/>
                <w:sz w:val="20"/>
                <w:szCs w:val="20"/>
              </w:rPr>
              <w:t xml:space="preserve"> d</w:t>
            </w:r>
            <w:r w:rsidR="00955061" w:rsidRPr="00EE4279">
              <w:rPr>
                <w:rFonts w:ascii="Arial" w:hAnsi="Arial" w:cs="Arial"/>
                <w:noProof/>
                <w:sz w:val="20"/>
                <w:szCs w:val="20"/>
              </w:rPr>
              <w:t xml:space="preserve">iscuss </w:t>
            </w:r>
            <w:r w:rsidR="00955061">
              <w:rPr>
                <w:rFonts w:ascii="Arial" w:hAnsi="Arial" w:cs="Arial"/>
                <w:noProof/>
                <w:sz w:val="20"/>
                <w:szCs w:val="20"/>
              </w:rPr>
              <w:t xml:space="preserve">problems </w:t>
            </w:r>
            <w:r w:rsidR="0094737E">
              <w:rPr>
                <w:rFonts w:ascii="Arial" w:hAnsi="Arial" w:cs="Arial"/>
                <w:noProof/>
                <w:sz w:val="20"/>
                <w:szCs w:val="20"/>
              </w:rPr>
              <w:t>and opportunities</w:t>
            </w:r>
          </w:p>
          <w:p w:rsidR="0094737E" w:rsidRDefault="0094737E" w:rsidP="00A02099">
            <w:pPr>
              <w:autoSpaceDE w:val="0"/>
              <w:autoSpaceDN w:val="0"/>
              <w:adjustRightInd w:val="0"/>
              <w:rPr>
                <w:rFonts w:ascii="Arial" w:hAnsi="Arial" w:cs="Arial"/>
                <w:noProof/>
                <w:sz w:val="20"/>
                <w:szCs w:val="20"/>
              </w:rPr>
            </w:pPr>
          </w:p>
          <w:p w:rsidR="00955061" w:rsidRDefault="00955061" w:rsidP="000B57AB">
            <w:pPr>
              <w:numPr>
                <w:ilvl w:val="0"/>
                <w:numId w:val="73"/>
              </w:numPr>
              <w:autoSpaceDE w:val="0"/>
              <w:autoSpaceDN w:val="0"/>
              <w:adjustRightInd w:val="0"/>
              <w:ind w:left="360"/>
              <w:rPr>
                <w:rFonts w:ascii="Arial" w:hAnsi="Arial" w:cs="Arial"/>
                <w:noProof/>
                <w:sz w:val="20"/>
                <w:szCs w:val="20"/>
              </w:rPr>
            </w:pPr>
            <w:r w:rsidRPr="00EE4279">
              <w:rPr>
                <w:rFonts w:ascii="Arial" w:hAnsi="Arial" w:cs="Arial"/>
                <w:noProof/>
                <w:sz w:val="20"/>
                <w:szCs w:val="20"/>
              </w:rPr>
              <w:t xml:space="preserve">Management </w:t>
            </w:r>
            <w:r>
              <w:rPr>
                <w:rFonts w:ascii="Arial" w:hAnsi="Arial" w:cs="Arial"/>
                <w:noProof/>
                <w:sz w:val="20"/>
                <w:szCs w:val="20"/>
              </w:rPr>
              <w:t>consi</w:t>
            </w:r>
            <w:r w:rsidR="00483790">
              <w:rPr>
                <w:rFonts w:ascii="Arial" w:hAnsi="Arial" w:cs="Arial"/>
                <w:noProof/>
                <w:sz w:val="20"/>
                <w:szCs w:val="20"/>
              </w:rPr>
              <w:t xml:space="preserve">stently listens to staff ideas </w:t>
            </w:r>
            <w:r w:rsidRPr="00EE4279">
              <w:rPr>
                <w:rFonts w:ascii="Arial" w:hAnsi="Arial" w:cs="Arial"/>
                <w:noProof/>
                <w:sz w:val="20"/>
                <w:szCs w:val="20"/>
              </w:rPr>
              <w:t xml:space="preserve">and </w:t>
            </w:r>
            <w:r w:rsidR="005017EF">
              <w:rPr>
                <w:rFonts w:ascii="Arial" w:hAnsi="Arial" w:cs="Arial"/>
                <w:noProof/>
                <w:sz w:val="20"/>
                <w:szCs w:val="20"/>
              </w:rPr>
              <w:t xml:space="preserve">seeks </w:t>
            </w:r>
            <w:r w:rsidRPr="00EE4279">
              <w:rPr>
                <w:rFonts w:ascii="Arial" w:hAnsi="Arial" w:cs="Arial"/>
                <w:noProof/>
                <w:sz w:val="20"/>
                <w:szCs w:val="20"/>
              </w:rPr>
              <w:t>staff i</w:t>
            </w:r>
            <w:r w:rsidR="005017EF">
              <w:rPr>
                <w:rFonts w:ascii="Arial" w:hAnsi="Arial" w:cs="Arial"/>
                <w:noProof/>
                <w:sz w:val="20"/>
                <w:szCs w:val="20"/>
              </w:rPr>
              <w:t>nput</w:t>
            </w:r>
          </w:p>
          <w:p w:rsidR="00955061" w:rsidRDefault="00955061" w:rsidP="00A02099">
            <w:pPr>
              <w:autoSpaceDE w:val="0"/>
              <w:autoSpaceDN w:val="0"/>
              <w:adjustRightInd w:val="0"/>
              <w:rPr>
                <w:rFonts w:ascii="Arial" w:hAnsi="Arial" w:cs="Arial"/>
                <w:noProof/>
                <w:sz w:val="20"/>
                <w:szCs w:val="20"/>
              </w:rPr>
            </w:pPr>
          </w:p>
          <w:p w:rsidR="00A02099" w:rsidRDefault="005017EF" w:rsidP="000B57AB">
            <w:pPr>
              <w:numPr>
                <w:ilvl w:val="0"/>
                <w:numId w:val="73"/>
              </w:numPr>
              <w:autoSpaceDE w:val="0"/>
              <w:autoSpaceDN w:val="0"/>
              <w:adjustRightInd w:val="0"/>
              <w:ind w:left="360"/>
              <w:rPr>
                <w:rFonts w:ascii="Arial" w:hAnsi="Arial" w:cs="Arial"/>
                <w:noProof/>
                <w:sz w:val="20"/>
                <w:szCs w:val="20"/>
              </w:rPr>
            </w:pPr>
            <w:r>
              <w:rPr>
                <w:rFonts w:ascii="Arial" w:hAnsi="Arial" w:cs="Arial"/>
                <w:noProof/>
                <w:sz w:val="20"/>
                <w:szCs w:val="20"/>
              </w:rPr>
              <w:t>S</w:t>
            </w:r>
            <w:r w:rsidR="00A02099">
              <w:rPr>
                <w:rFonts w:ascii="Arial" w:hAnsi="Arial" w:cs="Arial"/>
                <w:noProof/>
                <w:sz w:val="20"/>
                <w:szCs w:val="20"/>
              </w:rPr>
              <w:t>taff</w:t>
            </w:r>
            <w:r>
              <w:rPr>
                <w:rFonts w:ascii="Arial" w:hAnsi="Arial" w:cs="Arial"/>
                <w:noProof/>
                <w:sz w:val="20"/>
                <w:szCs w:val="20"/>
              </w:rPr>
              <w:t xml:space="preserve"> frequently</w:t>
            </w:r>
            <w:r w:rsidR="00A02099">
              <w:rPr>
                <w:rFonts w:ascii="Arial" w:hAnsi="Arial" w:cs="Arial"/>
                <w:noProof/>
                <w:sz w:val="20"/>
                <w:szCs w:val="20"/>
              </w:rPr>
              <w:t xml:space="preserve"> initiat</w:t>
            </w:r>
            <w:r>
              <w:rPr>
                <w:rFonts w:ascii="Arial" w:hAnsi="Arial" w:cs="Arial"/>
                <w:noProof/>
                <w:sz w:val="20"/>
                <w:szCs w:val="20"/>
              </w:rPr>
              <w:t>ing</w:t>
            </w:r>
            <w:r w:rsidR="00A02099">
              <w:rPr>
                <w:rFonts w:ascii="Arial" w:hAnsi="Arial" w:cs="Arial"/>
                <w:noProof/>
                <w:sz w:val="20"/>
                <w:szCs w:val="20"/>
              </w:rPr>
              <w:t xml:space="preserve"> discussions with management</w:t>
            </w:r>
            <w:r w:rsidR="00251D71">
              <w:rPr>
                <w:rFonts w:ascii="Arial" w:hAnsi="Arial" w:cs="Arial"/>
                <w:noProof/>
                <w:sz w:val="20"/>
                <w:szCs w:val="20"/>
              </w:rPr>
              <w:t xml:space="preserve"> and </w:t>
            </w:r>
            <w:r w:rsidR="00A02099">
              <w:rPr>
                <w:rFonts w:ascii="Arial" w:hAnsi="Arial" w:cs="Arial"/>
                <w:noProof/>
                <w:sz w:val="20"/>
                <w:szCs w:val="20"/>
              </w:rPr>
              <w:t>rais</w:t>
            </w:r>
            <w:r>
              <w:rPr>
                <w:rFonts w:ascii="Arial" w:hAnsi="Arial" w:cs="Arial"/>
                <w:noProof/>
                <w:sz w:val="20"/>
                <w:szCs w:val="20"/>
              </w:rPr>
              <w:t>ing</w:t>
            </w:r>
            <w:r w:rsidR="00A02099">
              <w:rPr>
                <w:rFonts w:ascii="Arial" w:hAnsi="Arial" w:cs="Arial"/>
                <w:noProof/>
                <w:sz w:val="20"/>
                <w:szCs w:val="20"/>
              </w:rPr>
              <w:t xml:space="preserve"> challenging issues</w:t>
            </w:r>
          </w:p>
          <w:p w:rsidR="00934BAB" w:rsidRDefault="00934BAB" w:rsidP="000B57AB">
            <w:pPr>
              <w:numPr>
                <w:ilvl w:val="0"/>
                <w:numId w:val="73"/>
              </w:numPr>
              <w:spacing w:before="120"/>
              <w:ind w:left="360"/>
              <w:rPr>
                <w:rFonts w:ascii="Arial" w:hAnsi="Arial" w:cs="Arial"/>
                <w:noProof/>
                <w:sz w:val="20"/>
                <w:szCs w:val="20"/>
              </w:rPr>
            </w:pPr>
            <w:r>
              <w:rPr>
                <w:rFonts w:ascii="Arial" w:hAnsi="Arial" w:cs="Arial"/>
                <w:noProof/>
                <w:sz w:val="20"/>
                <w:szCs w:val="20"/>
              </w:rPr>
              <w:t xml:space="preserve">Good </w:t>
            </w:r>
            <w:r w:rsidRPr="00E91229">
              <w:rPr>
                <w:rFonts w:ascii="Arial" w:hAnsi="Arial" w:cs="Arial"/>
                <w:noProof/>
                <w:sz w:val="20"/>
                <w:szCs w:val="20"/>
              </w:rPr>
              <w:t>communications within and across departments or functions</w:t>
            </w:r>
          </w:p>
          <w:p w:rsidR="00E01163" w:rsidRDefault="001409B4" w:rsidP="000B57AB">
            <w:pPr>
              <w:numPr>
                <w:ilvl w:val="0"/>
                <w:numId w:val="73"/>
              </w:numPr>
              <w:autoSpaceDE w:val="0"/>
              <w:autoSpaceDN w:val="0"/>
              <w:adjustRightInd w:val="0"/>
              <w:spacing w:before="120"/>
              <w:ind w:left="360"/>
              <w:rPr>
                <w:rFonts w:ascii="Arial" w:hAnsi="Arial" w:cs="Arial"/>
                <w:noProof/>
                <w:sz w:val="20"/>
                <w:szCs w:val="20"/>
                <w:lang w:val="en-US"/>
              </w:rPr>
            </w:pPr>
            <w:r>
              <w:rPr>
                <w:rFonts w:ascii="Arial" w:hAnsi="Arial" w:cs="Arial"/>
                <w:noProof/>
                <w:sz w:val="20"/>
                <w:szCs w:val="20"/>
                <w:lang w:val="en-US"/>
              </w:rPr>
              <w:t xml:space="preserve">A </w:t>
            </w:r>
            <w:r w:rsidRPr="003B1805">
              <w:rPr>
                <w:rFonts w:ascii="Arial" w:hAnsi="Arial" w:cs="Arial"/>
                <w:noProof/>
                <w:sz w:val="20"/>
                <w:szCs w:val="20"/>
                <w:lang w:val="en-US"/>
              </w:rPr>
              <w:t xml:space="preserve">decision-making process </w:t>
            </w:r>
            <w:r w:rsidR="00566418">
              <w:rPr>
                <w:rFonts w:ascii="Arial" w:hAnsi="Arial" w:cs="Arial"/>
                <w:noProof/>
                <w:sz w:val="20"/>
                <w:szCs w:val="20"/>
                <w:lang w:val="en-US"/>
              </w:rPr>
              <w:t>with extensive staff involvement for</w:t>
            </w:r>
            <w:r>
              <w:rPr>
                <w:rFonts w:ascii="Arial" w:hAnsi="Arial" w:cs="Arial"/>
                <w:noProof/>
                <w:sz w:val="20"/>
                <w:szCs w:val="20"/>
                <w:lang w:val="en-US"/>
              </w:rPr>
              <w:t xml:space="preserve"> shared </w:t>
            </w:r>
            <w:r w:rsidRPr="003B1805">
              <w:rPr>
                <w:rFonts w:ascii="Arial" w:hAnsi="Arial" w:cs="Arial"/>
                <w:noProof/>
                <w:sz w:val="20"/>
                <w:szCs w:val="20"/>
                <w:lang w:val="en-US"/>
              </w:rPr>
              <w:t>responsibility, ownership, and accountability</w:t>
            </w:r>
          </w:p>
          <w:p w:rsidR="00F27CF8" w:rsidRPr="00E01163" w:rsidRDefault="00E01163" w:rsidP="000B57AB">
            <w:pPr>
              <w:numPr>
                <w:ilvl w:val="0"/>
                <w:numId w:val="73"/>
              </w:numPr>
              <w:autoSpaceDE w:val="0"/>
              <w:autoSpaceDN w:val="0"/>
              <w:adjustRightInd w:val="0"/>
              <w:spacing w:before="120"/>
              <w:ind w:left="360"/>
              <w:rPr>
                <w:rFonts w:ascii="Arial" w:hAnsi="Arial" w:cs="Arial"/>
                <w:noProof/>
                <w:sz w:val="20"/>
                <w:szCs w:val="20"/>
              </w:rPr>
            </w:pPr>
            <w:r w:rsidRPr="00E01163">
              <w:rPr>
                <w:rFonts w:ascii="Arial" w:hAnsi="Arial" w:cs="Arial"/>
                <w:noProof/>
                <w:sz w:val="20"/>
                <w:szCs w:val="20"/>
                <w:lang w:val="en-US"/>
              </w:rPr>
              <w:t>Good</w:t>
            </w:r>
            <w:r w:rsidR="001409B4" w:rsidRPr="00E01163">
              <w:rPr>
                <w:rFonts w:ascii="Arial" w:hAnsi="Arial" w:cs="Arial"/>
                <w:noProof/>
                <w:sz w:val="20"/>
                <w:szCs w:val="20"/>
                <w:lang w:val="en-US"/>
              </w:rPr>
              <w:t xml:space="preserve"> </w:t>
            </w:r>
            <w:r w:rsidRPr="00E01163">
              <w:rPr>
                <w:rFonts w:ascii="Arial" w:hAnsi="Arial" w:cs="Arial"/>
                <w:noProof/>
                <w:sz w:val="20"/>
                <w:szCs w:val="20"/>
                <w:lang w:val="en-US"/>
              </w:rPr>
              <w:t>space and infrastructure to facilitate internal communications</w:t>
            </w:r>
          </w:p>
          <w:p w:rsidR="00D52FAA" w:rsidRPr="00EE4279" w:rsidRDefault="00D52FAA" w:rsidP="00D52FAA">
            <w:pPr>
              <w:spacing w:before="120"/>
              <w:rPr>
                <w:rFonts w:ascii="Arial" w:hAnsi="Arial" w:cs="Arial"/>
                <w:noProof/>
                <w:sz w:val="20"/>
                <w:szCs w:val="20"/>
              </w:rPr>
            </w:pPr>
          </w:p>
        </w:tc>
      </w:tr>
      <w:tr w:rsidR="00E92EC5" w:rsidRPr="00E109BE" w:rsidTr="00477CDB">
        <w:tblPrEx>
          <w:tblLook w:val="01E0" w:firstRow="1" w:lastRow="1" w:firstColumn="1" w:lastColumn="1" w:noHBand="0" w:noVBand="0"/>
        </w:tblPrEx>
        <w:trPr>
          <w:trHeight w:val="251"/>
        </w:trPr>
        <w:tc>
          <w:tcPr>
            <w:tcW w:w="8388" w:type="dxa"/>
            <w:gridSpan w:val="4"/>
            <w:shd w:val="clear" w:color="auto" w:fill="DBE5F1"/>
          </w:tcPr>
          <w:p w:rsidR="00E92EC5" w:rsidRPr="00FF6914" w:rsidRDefault="00E92EC5" w:rsidP="00D52FAA">
            <w:pPr>
              <w:autoSpaceDE w:val="0"/>
              <w:autoSpaceDN w:val="0"/>
              <w:adjustRightInd w:val="0"/>
              <w:rPr>
                <w:rFonts w:ascii="Arial" w:hAnsi="Arial" w:cs="Arial"/>
                <w:b/>
                <w:noProof/>
                <w:sz w:val="20"/>
                <w:szCs w:val="20"/>
                <w:lang w:val="en-US"/>
              </w:rPr>
            </w:pPr>
            <w:r>
              <w:rPr>
                <w:rFonts w:ascii="Arial" w:hAnsi="Arial" w:cs="Arial"/>
                <w:b/>
                <w:noProof/>
                <w:sz w:val="20"/>
                <w:szCs w:val="20"/>
                <w:lang w:val="en-US"/>
              </w:rPr>
              <w:lastRenderedPageBreak/>
              <w:t>Internal Communications and Decision Making</w:t>
            </w:r>
          </w:p>
          <w:p w:rsidR="00E92EC5" w:rsidRPr="00E109BE" w:rsidRDefault="00E92EC5" w:rsidP="00934BAB">
            <w:pPr>
              <w:autoSpaceDE w:val="0"/>
              <w:autoSpaceDN w:val="0"/>
              <w:adjustRightInd w:val="0"/>
              <w:rPr>
                <w:rFonts w:ascii="Arial" w:hAnsi="Arial" w:cs="Arial"/>
                <w:b/>
                <w:bCs/>
                <w:sz w:val="20"/>
                <w:szCs w:val="20"/>
              </w:rPr>
            </w:pPr>
          </w:p>
        </w:tc>
        <w:tc>
          <w:tcPr>
            <w:tcW w:w="5940" w:type="dxa"/>
            <w:gridSpan w:val="2"/>
            <w:shd w:val="clear" w:color="auto" w:fill="DBE5F1"/>
          </w:tcPr>
          <w:p w:rsidR="00E92EC5" w:rsidRPr="00E109BE" w:rsidRDefault="00E92EC5" w:rsidP="00934BAB">
            <w:pPr>
              <w:autoSpaceDE w:val="0"/>
              <w:autoSpaceDN w:val="0"/>
              <w:adjustRightInd w:val="0"/>
              <w:rPr>
                <w:rFonts w:ascii="Arial" w:hAnsi="Arial" w:cs="Arial"/>
                <w:b/>
                <w:bCs/>
                <w:sz w:val="20"/>
                <w:szCs w:val="20"/>
              </w:rPr>
            </w:pPr>
            <w:r>
              <w:rPr>
                <w:rFonts w:ascii="Arial" w:hAnsi="Arial" w:cs="Arial"/>
                <w:b/>
                <w:bCs/>
                <w:sz w:val="20"/>
                <w:szCs w:val="20"/>
              </w:rPr>
              <w:t>Notes</w:t>
            </w:r>
          </w:p>
        </w:tc>
      </w:tr>
      <w:tr w:rsidR="00E92EC5" w:rsidRPr="00E109BE" w:rsidTr="00477CDB">
        <w:tblPrEx>
          <w:tblLook w:val="01E0" w:firstRow="1" w:lastRow="1" w:firstColumn="1" w:lastColumn="1" w:noHBand="0" w:noVBand="0"/>
        </w:tblPrEx>
        <w:tc>
          <w:tcPr>
            <w:tcW w:w="8388" w:type="dxa"/>
            <w:gridSpan w:val="4"/>
            <w:shd w:val="clear" w:color="auto" w:fill="auto"/>
          </w:tcPr>
          <w:p w:rsidR="00E92EC5" w:rsidRDefault="00E92EC5" w:rsidP="00937159">
            <w:pPr>
              <w:autoSpaceDE w:val="0"/>
              <w:autoSpaceDN w:val="0"/>
              <w:adjustRightInd w:val="0"/>
              <w:rPr>
                <w:rFonts w:ascii="Arial" w:hAnsi="Arial" w:cs="Arial"/>
                <w:sz w:val="20"/>
                <w:szCs w:val="20"/>
              </w:rPr>
            </w:pPr>
            <w:r>
              <w:rPr>
                <w:rFonts w:ascii="Arial" w:hAnsi="Arial" w:cs="Arial"/>
                <w:noProof/>
                <w:sz w:val="20"/>
                <w:szCs w:val="20"/>
                <w:lang w:val="en-US"/>
              </w:rPr>
              <w:t>1. Are there good t</w:t>
            </w:r>
            <w:r>
              <w:rPr>
                <w:rFonts w:ascii="Arial" w:hAnsi="Arial" w:cs="Arial"/>
                <w:noProof/>
                <w:sz w:val="20"/>
                <w:szCs w:val="20"/>
              </w:rPr>
              <w:t>wo-way c</w:t>
            </w:r>
            <w:r w:rsidRPr="00EE4279">
              <w:rPr>
                <w:rFonts w:ascii="Arial" w:hAnsi="Arial" w:cs="Arial"/>
                <w:noProof/>
                <w:sz w:val="20"/>
                <w:szCs w:val="20"/>
              </w:rPr>
              <w:t>ommunication</w:t>
            </w:r>
            <w:r>
              <w:rPr>
                <w:rFonts w:ascii="Arial" w:hAnsi="Arial" w:cs="Arial"/>
                <w:noProof/>
                <w:sz w:val="20"/>
                <w:szCs w:val="20"/>
              </w:rPr>
              <w:t>s</w:t>
            </w:r>
            <w:r w:rsidRPr="00EE4279">
              <w:rPr>
                <w:rFonts w:ascii="Arial" w:hAnsi="Arial" w:cs="Arial"/>
                <w:noProof/>
                <w:sz w:val="20"/>
                <w:szCs w:val="20"/>
              </w:rPr>
              <w:t xml:space="preserve"> between management and staff</w:t>
            </w:r>
            <w:r>
              <w:rPr>
                <w:rFonts w:ascii="Arial" w:hAnsi="Arial" w:cs="Arial"/>
                <w:noProof/>
                <w:sz w:val="20"/>
                <w:szCs w:val="20"/>
              </w:rPr>
              <w:t xml:space="preserve">? </w:t>
            </w:r>
            <w:r w:rsidR="00937159">
              <w:rPr>
                <w:rFonts w:ascii="Arial" w:hAnsi="Arial" w:cs="Arial"/>
                <w:noProof/>
                <w:sz w:val="20"/>
                <w:szCs w:val="20"/>
              </w:rPr>
              <w:t xml:space="preserve"> Give examples of good and bad communications.</w:t>
            </w:r>
            <w:r>
              <w:rPr>
                <w:rFonts w:ascii="Arial" w:hAnsi="Arial" w:cs="Arial"/>
                <w:noProof/>
                <w:sz w:val="20"/>
                <w:szCs w:val="20"/>
              </w:rPr>
              <w:t xml:space="preserve"> </w:t>
            </w:r>
          </w:p>
        </w:tc>
        <w:tc>
          <w:tcPr>
            <w:tcW w:w="5940" w:type="dxa"/>
            <w:gridSpan w:val="2"/>
            <w:shd w:val="clear" w:color="auto" w:fill="auto"/>
          </w:tcPr>
          <w:p w:rsidR="00E92EC5" w:rsidRPr="00E109BE" w:rsidRDefault="00E92EC5" w:rsidP="00483790">
            <w:pPr>
              <w:autoSpaceDE w:val="0"/>
              <w:autoSpaceDN w:val="0"/>
              <w:adjustRightInd w:val="0"/>
              <w:rPr>
                <w:rFonts w:ascii="Arial" w:hAnsi="Arial" w:cs="Arial"/>
                <w:b/>
                <w:bCs/>
                <w:sz w:val="20"/>
                <w:szCs w:val="20"/>
              </w:rPr>
            </w:pPr>
          </w:p>
        </w:tc>
      </w:tr>
      <w:tr w:rsidR="00E92EC5" w:rsidRPr="00E109BE" w:rsidTr="00477CDB">
        <w:tblPrEx>
          <w:tblLook w:val="01E0" w:firstRow="1" w:lastRow="1" w:firstColumn="1" w:lastColumn="1" w:noHBand="0" w:noVBand="0"/>
        </w:tblPrEx>
        <w:trPr>
          <w:trHeight w:val="288"/>
        </w:trPr>
        <w:tc>
          <w:tcPr>
            <w:tcW w:w="8388" w:type="dxa"/>
            <w:gridSpan w:val="4"/>
            <w:shd w:val="clear" w:color="auto" w:fill="auto"/>
          </w:tcPr>
          <w:p w:rsidR="00E92EC5" w:rsidRDefault="00E92EC5" w:rsidP="00937159">
            <w:pPr>
              <w:autoSpaceDE w:val="0"/>
              <w:autoSpaceDN w:val="0"/>
              <w:adjustRightInd w:val="0"/>
              <w:rPr>
                <w:rFonts w:ascii="Arial" w:hAnsi="Arial" w:cs="Arial"/>
                <w:sz w:val="20"/>
                <w:szCs w:val="20"/>
              </w:rPr>
            </w:pPr>
            <w:r>
              <w:rPr>
                <w:rFonts w:ascii="Arial" w:hAnsi="Arial" w:cs="Arial"/>
                <w:noProof/>
                <w:sz w:val="20"/>
                <w:szCs w:val="20"/>
                <w:lang w:val="en-US"/>
              </w:rPr>
              <w:t xml:space="preserve">2. </w:t>
            </w:r>
            <w:r>
              <w:rPr>
                <w:rFonts w:ascii="Arial" w:hAnsi="Arial" w:cs="Arial"/>
                <w:noProof/>
                <w:sz w:val="20"/>
                <w:szCs w:val="20"/>
              </w:rPr>
              <w:t xml:space="preserve">Are there regular structured </w:t>
            </w:r>
            <w:r w:rsidR="00937159">
              <w:rPr>
                <w:rFonts w:ascii="Arial" w:hAnsi="Arial" w:cs="Arial"/>
                <w:noProof/>
                <w:sz w:val="20"/>
                <w:szCs w:val="20"/>
              </w:rPr>
              <w:t>ways</w:t>
            </w:r>
            <w:r w:rsidR="00937159" w:rsidRPr="00EE4279">
              <w:rPr>
                <w:rFonts w:ascii="Arial" w:hAnsi="Arial" w:cs="Arial"/>
                <w:noProof/>
                <w:sz w:val="20"/>
                <w:szCs w:val="20"/>
              </w:rPr>
              <w:t xml:space="preserve"> </w:t>
            </w:r>
            <w:r w:rsidRPr="00EE4279">
              <w:rPr>
                <w:rFonts w:ascii="Arial" w:hAnsi="Arial" w:cs="Arial"/>
                <w:noProof/>
                <w:sz w:val="20"/>
                <w:szCs w:val="20"/>
              </w:rPr>
              <w:t>to exchange ideas</w:t>
            </w:r>
            <w:r>
              <w:rPr>
                <w:rFonts w:ascii="Arial" w:hAnsi="Arial" w:cs="Arial"/>
                <w:noProof/>
                <w:sz w:val="20"/>
                <w:szCs w:val="20"/>
              </w:rPr>
              <w:t>, d</w:t>
            </w:r>
            <w:r w:rsidRPr="00EE4279">
              <w:rPr>
                <w:rFonts w:ascii="Arial" w:hAnsi="Arial" w:cs="Arial"/>
                <w:noProof/>
                <w:sz w:val="20"/>
                <w:szCs w:val="20"/>
              </w:rPr>
              <w:t xml:space="preserve">iscuss </w:t>
            </w:r>
            <w:r>
              <w:rPr>
                <w:rFonts w:ascii="Arial" w:hAnsi="Arial" w:cs="Arial"/>
                <w:noProof/>
                <w:sz w:val="20"/>
                <w:szCs w:val="20"/>
              </w:rPr>
              <w:t>problems or opportunities, address administrative or technical issues</w:t>
            </w:r>
            <w:r w:rsidR="00937159">
              <w:rPr>
                <w:rFonts w:ascii="Arial" w:hAnsi="Arial" w:cs="Arial"/>
                <w:noProof/>
                <w:sz w:val="20"/>
                <w:szCs w:val="20"/>
              </w:rPr>
              <w:t>, and provide staff input</w:t>
            </w:r>
            <w:r>
              <w:rPr>
                <w:rFonts w:ascii="Arial" w:hAnsi="Arial" w:cs="Arial"/>
                <w:noProof/>
                <w:sz w:val="20"/>
                <w:szCs w:val="20"/>
              </w:rPr>
              <w:t>?</w:t>
            </w:r>
            <w:r w:rsidRPr="00EE4279">
              <w:rPr>
                <w:rFonts w:ascii="Arial" w:hAnsi="Arial" w:cs="Arial"/>
                <w:noProof/>
                <w:sz w:val="20"/>
                <w:szCs w:val="20"/>
              </w:rPr>
              <w:t xml:space="preserve"> </w:t>
            </w:r>
            <w:r w:rsidR="00937159">
              <w:rPr>
                <w:rFonts w:ascii="Arial" w:hAnsi="Arial" w:cs="Arial"/>
                <w:noProof/>
                <w:sz w:val="20"/>
                <w:szCs w:val="20"/>
              </w:rPr>
              <w:t xml:space="preserve"> If so, how often?  </w:t>
            </w:r>
            <w:r>
              <w:rPr>
                <w:rFonts w:ascii="Arial" w:hAnsi="Arial" w:cs="Arial"/>
                <w:noProof/>
                <w:sz w:val="20"/>
                <w:szCs w:val="20"/>
              </w:rPr>
              <w:t xml:space="preserve"> </w:t>
            </w:r>
            <w:r w:rsidR="00937159">
              <w:rPr>
                <w:rFonts w:ascii="Arial" w:hAnsi="Arial" w:cs="Arial"/>
                <w:noProof/>
                <w:sz w:val="20"/>
                <w:szCs w:val="20"/>
              </w:rPr>
              <w:t xml:space="preserve">If not, is this needed? </w:t>
            </w:r>
          </w:p>
        </w:tc>
        <w:tc>
          <w:tcPr>
            <w:tcW w:w="5940" w:type="dxa"/>
            <w:gridSpan w:val="2"/>
            <w:shd w:val="clear" w:color="auto" w:fill="auto"/>
          </w:tcPr>
          <w:p w:rsidR="00E92EC5" w:rsidRPr="00E109BE" w:rsidRDefault="00E92EC5" w:rsidP="00483790">
            <w:pPr>
              <w:autoSpaceDE w:val="0"/>
              <w:autoSpaceDN w:val="0"/>
              <w:adjustRightInd w:val="0"/>
              <w:rPr>
                <w:rFonts w:ascii="Arial" w:hAnsi="Arial" w:cs="Arial"/>
                <w:b/>
                <w:bCs/>
                <w:sz w:val="20"/>
                <w:szCs w:val="20"/>
              </w:rPr>
            </w:pPr>
          </w:p>
        </w:tc>
      </w:tr>
      <w:tr w:rsidR="00E92EC5" w:rsidRPr="00E109BE" w:rsidTr="00477CDB">
        <w:tblPrEx>
          <w:tblLook w:val="01E0" w:firstRow="1" w:lastRow="1" w:firstColumn="1" w:lastColumn="1" w:noHBand="0" w:noVBand="0"/>
        </w:tblPrEx>
        <w:tc>
          <w:tcPr>
            <w:tcW w:w="8388" w:type="dxa"/>
            <w:gridSpan w:val="4"/>
            <w:shd w:val="clear" w:color="auto" w:fill="auto"/>
          </w:tcPr>
          <w:p w:rsidR="00E92EC5" w:rsidRDefault="00AD2762" w:rsidP="00AD2762">
            <w:pPr>
              <w:autoSpaceDE w:val="0"/>
              <w:autoSpaceDN w:val="0"/>
              <w:adjustRightInd w:val="0"/>
              <w:rPr>
                <w:rFonts w:ascii="Arial" w:hAnsi="Arial" w:cs="Arial"/>
                <w:sz w:val="20"/>
                <w:szCs w:val="20"/>
              </w:rPr>
            </w:pPr>
            <w:r>
              <w:rPr>
                <w:rFonts w:ascii="Arial" w:hAnsi="Arial" w:cs="Arial"/>
                <w:sz w:val="20"/>
                <w:szCs w:val="20"/>
              </w:rPr>
              <w:t>3</w:t>
            </w:r>
            <w:r w:rsidR="00E92EC5">
              <w:rPr>
                <w:rFonts w:ascii="Arial" w:hAnsi="Arial" w:cs="Arial"/>
                <w:sz w:val="20"/>
                <w:szCs w:val="20"/>
              </w:rPr>
              <w:t xml:space="preserve">. Does the organization have different departments or functions? If so, how good </w:t>
            </w:r>
            <w:r w:rsidR="00937159">
              <w:rPr>
                <w:rFonts w:ascii="Arial" w:hAnsi="Arial" w:cs="Arial"/>
                <w:sz w:val="20"/>
                <w:szCs w:val="20"/>
              </w:rPr>
              <w:t>are</w:t>
            </w:r>
            <w:r w:rsidR="00E92EC5">
              <w:rPr>
                <w:rFonts w:ascii="Arial" w:hAnsi="Arial" w:cs="Arial"/>
                <w:sz w:val="20"/>
                <w:szCs w:val="20"/>
              </w:rPr>
              <w:t xml:space="preserve"> communications within </w:t>
            </w:r>
            <w:r w:rsidR="00937159">
              <w:rPr>
                <w:rFonts w:ascii="Arial" w:hAnsi="Arial" w:cs="Arial"/>
                <w:sz w:val="20"/>
                <w:szCs w:val="20"/>
              </w:rPr>
              <w:t>departments or functions</w:t>
            </w:r>
            <w:r>
              <w:rPr>
                <w:rFonts w:ascii="Arial" w:hAnsi="Arial" w:cs="Arial"/>
                <w:sz w:val="20"/>
                <w:szCs w:val="20"/>
              </w:rPr>
              <w:t>?  How good are communications</w:t>
            </w:r>
            <w:r w:rsidR="00937159">
              <w:rPr>
                <w:rFonts w:ascii="Arial" w:hAnsi="Arial" w:cs="Arial"/>
                <w:sz w:val="20"/>
                <w:szCs w:val="20"/>
              </w:rPr>
              <w:t xml:space="preserve"> across </w:t>
            </w:r>
            <w:r>
              <w:rPr>
                <w:rFonts w:ascii="Arial" w:hAnsi="Arial" w:cs="Arial"/>
                <w:sz w:val="20"/>
                <w:szCs w:val="20"/>
              </w:rPr>
              <w:t>departments or functions</w:t>
            </w:r>
            <w:r w:rsidR="00E92EC5">
              <w:rPr>
                <w:rFonts w:ascii="Arial" w:hAnsi="Arial" w:cs="Arial"/>
                <w:sz w:val="20"/>
                <w:szCs w:val="20"/>
              </w:rPr>
              <w:t>?</w:t>
            </w:r>
          </w:p>
        </w:tc>
        <w:tc>
          <w:tcPr>
            <w:tcW w:w="5940" w:type="dxa"/>
            <w:gridSpan w:val="2"/>
            <w:shd w:val="clear" w:color="auto" w:fill="auto"/>
          </w:tcPr>
          <w:p w:rsidR="00E92EC5" w:rsidRPr="00E109BE" w:rsidRDefault="00E92EC5" w:rsidP="00483790">
            <w:pPr>
              <w:autoSpaceDE w:val="0"/>
              <w:autoSpaceDN w:val="0"/>
              <w:adjustRightInd w:val="0"/>
              <w:rPr>
                <w:rFonts w:ascii="Arial" w:hAnsi="Arial" w:cs="Arial"/>
                <w:b/>
                <w:bCs/>
                <w:sz w:val="20"/>
                <w:szCs w:val="20"/>
              </w:rPr>
            </w:pPr>
          </w:p>
        </w:tc>
      </w:tr>
      <w:tr w:rsidR="00E92EC5" w:rsidRPr="00E109BE" w:rsidTr="00477CDB">
        <w:tblPrEx>
          <w:tblLook w:val="01E0" w:firstRow="1" w:lastRow="1" w:firstColumn="1" w:lastColumn="1" w:noHBand="0" w:noVBand="0"/>
        </w:tblPrEx>
        <w:tc>
          <w:tcPr>
            <w:tcW w:w="8388" w:type="dxa"/>
            <w:gridSpan w:val="4"/>
            <w:shd w:val="clear" w:color="auto" w:fill="auto"/>
          </w:tcPr>
          <w:p w:rsidR="00E92EC5" w:rsidRPr="00E109BE" w:rsidRDefault="00AD2762" w:rsidP="00AD2762">
            <w:pPr>
              <w:autoSpaceDE w:val="0"/>
              <w:autoSpaceDN w:val="0"/>
              <w:adjustRightInd w:val="0"/>
              <w:rPr>
                <w:rFonts w:ascii="Arial" w:hAnsi="Arial" w:cs="Arial"/>
                <w:sz w:val="20"/>
                <w:szCs w:val="20"/>
              </w:rPr>
            </w:pPr>
            <w:r>
              <w:rPr>
                <w:rFonts w:ascii="Arial" w:hAnsi="Arial" w:cs="Arial"/>
                <w:sz w:val="20"/>
                <w:szCs w:val="20"/>
              </w:rPr>
              <w:t>4</w:t>
            </w:r>
            <w:r w:rsidR="00E92EC5">
              <w:rPr>
                <w:rFonts w:ascii="Arial" w:hAnsi="Arial" w:cs="Arial"/>
                <w:sz w:val="20"/>
                <w:szCs w:val="20"/>
              </w:rPr>
              <w:t>. Are s</w:t>
            </w:r>
            <w:r w:rsidR="00E92EC5">
              <w:rPr>
                <w:rFonts w:ascii="Arial" w:hAnsi="Arial" w:cs="Arial"/>
                <w:noProof/>
                <w:sz w:val="20"/>
                <w:szCs w:val="20"/>
              </w:rPr>
              <w:t xml:space="preserve">taff consistently </w:t>
            </w:r>
            <w:r w:rsidR="00E92EC5">
              <w:rPr>
                <w:rFonts w:ascii="Arial" w:hAnsi="Arial" w:cs="Arial"/>
                <w:noProof/>
                <w:sz w:val="20"/>
                <w:szCs w:val="20"/>
                <w:lang w:val="en-US"/>
              </w:rPr>
              <w:t>involved in</w:t>
            </w:r>
            <w:r w:rsidR="00E92EC5" w:rsidRPr="007B08EF">
              <w:rPr>
                <w:rFonts w:ascii="Arial" w:hAnsi="Arial" w:cs="Arial"/>
                <w:noProof/>
                <w:sz w:val="20"/>
                <w:szCs w:val="20"/>
                <w:lang w:val="en-US"/>
              </w:rPr>
              <w:t xml:space="preserve"> decisionmaking </w:t>
            </w:r>
            <w:r w:rsidR="00E92EC5">
              <w:rPr>
                <w:rFonts w:ascii="Arial" w:hAnsi="Arial" w:cs="Arial"/>
                <w:noProof/>
                <w:sz w:val="20"/>
                <w:szCs w:val="20"/>
                <w:lang w:val="en-US"/>
              </w:rPr>
              <w:t xml:space="preserve">on major issues? </w:t>
            </w:r>
            <w:r>
              <w:rPr>
                <w:rFonts w:ascii="Arial" w:hAnsi="Arial" w:cs="Arial"/>
                <w:noProof/>
                <w:sz w:val="20"/>
                <w:szCs w:val="20"/>
                <w:lang w:val="en-US"/>
              </w:rPr>
              <w:t xml:space="preserve"> </w:t>
            </w:r>
            <w:r w:rsidR="00E92EC5">
              <w:rPr>
                <w:rFonts w:ascii="Arial" w:hAnsi="Arial" w:cs="Arial"/>
                <w:noProof/>
                <w:sz w:val="20"/>
                <w:szCs w:val="20"/>
                <w:lang w:val="en-US"/>
              </w:rPr>
              <w:t>Do they feel free to raise challenging issues?</w:t>
            </w:r>
            <w:r>
              <w:rPr>
                <w:rFonts w:ascii="Arial" w:hAnsi="Arial" w:cs="Arial"/>
                <w:noProof/>
                <w:sz w:val="20"/>
                <w:szCs w:val="20"/>
                <w:lang w:val="en-US"/>
              </w:rPr>
              <w:t xml:space="preserve">  Do staff initiate discussions with management?</w:t>
            </w:r>
          </w:p>
        </w:tc>
        <w:tc>
          <w:tcPr>
            <w:tcW w:w="5940" w:type="dxa"/>
            <w:gridSpan w:val="2"/>
            <w:shd w:val="clear" w:color="auto" w:fill="auto"/>
          </w:tcPr>
          <w:p w:rsidR="00E92EC5" w:rsidRPr="00E109BE" w:rsidRDefault="00E92EC5" w:rsidP="002132C7">
            <w:pPr>
              <w:autoSpaceDE w:val="0"/>
              <w:autoSpaceDN w:val="0"/>
              <w:adjustRightInd w:val="0"/>
              <w:rPr>
                <w:rFonts w:ascii="Arial" w:hAnsi="Arial" w:cs="Arial"/>
                <w:b/>
                <w:bCs/>
                <w:sz w:val="20"/>
                <w:szCs w:val="20"/>
              </w:rPr>
            </w:pPr>
          </w:p>
        </w:tc>
      </w:tr>
    </w:tbl>
    <w:p w:rsidR="00F27CF8" w:rsidRDefault="00F27CF8" w:rsidP="00F27CF8">
      <w:pPr>
        <w:autoSpaceDE w:val="0"/>
        <w:autoSpaceDN w:val="0"/>
        <w:adjustRightInd w:val="0"/>
      </w:pPr>
      <w:bookmarkStart w:id="516" w:name="_Toc371685795"/>
      <w:bookmarkStart w:id="517" w:name="_Toc371685867"/>
      <w:bookmarkStart w:id="518" w:name="_Toc372117745"/>
      <w:bookmarkStart w:id="519" w:name="_Toc372118869"/>
    </w:p>
    <w:p w:rsidR="00F27CF8" w:rsidRDefault="00F27CF8" w:rsidP="00F27CF8">
      <w:pPr>
        <w:pStyle w:val="Heading2"/>
      </w:pPr>
      <w:r>
        <w:rPr>
          <w:noProof/>
          <w:lang w:val="en-US"/>
        </w:rPr>
        <w:br w:type="page"/>
      </w:r>
      <w:bookmarkStart w:id="520" w:name="_Toc372191226"/>
      <w:bookmarkStart w:id="521" w:name="_Toc373139803"/>
      <w:bookmarkStart w:id="522" w:name="_Toc373142404"/>
      <w:bookmarkStart w:id="523" w:name="_Toc373142884"/>
      <w:bookmarkStart w:id="524" w:name="_Toc373156275"/>
      <w:bookmarkStart w:id="525" w:name="_Toc378674098"/>
      <w:bookmarkStart w:id="526" w:name="_Toc394410733"/>
      <w:bookmarkStart w:id="527" w:name="_Toc394925313"/>
      <w:bookmarkStart w:id="528" w:name="_Toc394048217"/>
      <w:bookmarkStart w:id="529" w:name="_Toc394315636"/>
      <w:r w:rsidRPr="00E01EF5">
        <w:lastRenderedPageBreak/>
        <w:t>7.</w:t>
      </w:r>
      <w:r>
        <w:t>7</w:t>
      </w:r>
      <w:r w:rsidRPr="009C49A1">
        <w:t xml:space="preserve"> </w:t>
      </w:r>
      <w:r>
        <w:t>Ex</w:t>
      </w:r>
      <w:r w:rsidRPr="009C49A1">
        <w:t xml:space="preserve">ternal </w:t>
      </w:r>
      <w:r w:rsidRPr="00F34715">
        <w:t>Communication</w:t>
      </w:r>
      <w:r>
        <w:t>s</w:t>
      </w:r>
      <w:bookmarkEnd w:id="520"/>
      <w:bookmarkEnd w:id="521"/>
      <w:bookmarkEnd w:id="522"/>
      <w:bookmarkEnd w:id="523"/>
      <w:bookmarkEnd w:id="524"/>
      <w:bookmarkEnd w:id="525"/>
      <w:bookmarkEnd w:id="526"/>
      <w:bookmarkEnd w:id="527"/>
      <w:r>
        <w:t xml:space="preserve"> </w:t>
      </w:r>
      <w:r w:rsidR="00280BDD" w:rsidRPr="00280BDD">
        <w:rPr>
          <w:lang w:val="en-US"/>
        </w:rPr>
        <w:t xml:space="preserve"> </w:t>
      </w:r>
      <w:bookmarkEnd w:id="528"/>
      <w:bookmarkEnd w:id="529"/>
    </w:p>
    <w:p w:rsidR="00F27CF8" w:rsidRDefault="00F27CF8" w:rsidP="00F27CF8">
      <w:pPr>
        <w:autoSpaceDE w:val="0"/>
        <w:autoSpaceDN w:val="0"/>
        <w:adjustRightInd w:val="0"/>
        <w:rPr>
          <w:rFonts w:ascii="Arial" w:hAnsi="Arial" w:cs="Arial"/>
          <w:b/>
          <w:bCs/>
          <w:sz w:val="20"/>
          <w:szCs w:val="20"/>
        </w:rPr>
      </w:pPr>
    </w:p>
    <w:p w:rsidR="00F27CF8" w:rsidRPr="008570DD" w:rsidRDefault="00F27CF8" w:rsidP="00F27CF8">
      <w:pPr>
        <w:autoSpaceDE w:val="0"/>
        <w:autoSpaceDN w:val="0"/>
        <w:adjustRightInd w:val="0"/>
        <w:rPr>
          <w:rFonts w:ascii="Arial" w:hAnsi="Arial" w:cs="Arial"/>
          <w:sz w:val="20"/>
          <w:szCs w:val="20"/>
        </w:rPr>
      </w:pPr>
      <w:r>
        <w:rPr>
          <w:rFonts w:ascii="Arial" w:hAnsi="Arial" w:cs="Arial"/>
          <w:b/>
          <w:bCs/>
          <w:sz w:val="20"/>
          <w:szCs w:val="20"/>
        </w:rPr>
        <w:t>Subsection</w:t>
      </w:r>
      <w:r w:rsidRPr="00F34715">
        <w:rPr>
          <w:rFonts w:ascii="Arial" w:hAnsi="Arial" w:cs="Arial"/>
          <w:b/>
          <w:bCs/>
          <w:sz w:val="20"/>
          <w:szCs w:val="20"/>
        </w:rPr>
        <w:t xml:space="preserve"> Objective</w:t>
      </w:r>
      <w:r>
        <w:rPr>
          <w:rFonts w:ascii="Arial" w:hAnsi="Arial" w:cs="Arial"/>
          <w:b/>
          <w:bCs/>
          <w:sz w:val="20"/>
          <w:szCs w:val="20"/>
        </w:rPr>
        <w:t>s</w:t>
      </w:r>
      <w:r w:rsidRPr="00F34715">
        <w:rPr>
          <w:rFonts w:ascii="Arial" w:hAnsi="Arial" w:cs="Arial"/>
          <w:b/>
          <w:bCs/>
          <w:sz w:val="20"/>
          <w:szCs w:val="20"/>
        </w:rPr>
        <w:t xml:space="preserve">: </w:t>
      </w:r>
      <w:r>
        <w:rPr>
          <w:rFonts w:ascii="Arial" w:hAnsi="Arial" w:cs="Arial"/>
          <w:sz w:val="20"/>
          <w:szCs w:val="20"/>
        </w:rPr>
        <w:t>Assess</w:t>
      </w:r>
      <w:r w:rsidRPr="00F34715">
        <w:rPr>
          <w:rFonts w:ascii="Arial" w:hAnsi="Arial" w:cs="Arial"/>
          <w:sz w:val="20"/>
          <w:szCs w:val="20"/>
        </w:rPr>
        <w:t xml:space="preserve"> the </w:t>
      </w:r>
      <w:r>
        <w:rPr>
          <w:rFonts w:ascii="Arial" w:hAnsi="Arial" w:cs="Arial"/>
          <w:sz w:val="20"/>
          <w:szCs w:val="20"/>
        </w:rPr>
        <w:t xml:space="preserve">effectiveness of the </w:t>
      </w:r>
      <w:r w:rsidRPr="00F34715">
        <w:rPr>
          <w:rFonts w:ascii="Arial" w:hAnsi="Arial" w:cs="Arial"/>
          <w:sz w:val="20"/>
          <w:szCs w:val="20"/>
        </w:rPr>
        <w:t>organization’s</w:t>
      </w:r>
      <w:r w:rsidR="001409B4">
        <w:rPr>
          <w:rFonts w:ascii="Arial" w:hAnsi="Arial" w:cs="Arial"/>
          <w:sz w:val="20"/>
          <w:szCs w:val="20"/>
        </w:rPr>
        <w:t xml:space="preserve"> ex</w:t>
      </w:r>
      <w:r w:rsidRPr="00F34715">
        <w:rPr>
          <w:rFonts w:ascii="Arial" w:hAnsi="Arial" w:cs="Arial"/>
          <w:sz w:val="20"/>
          <w:szCs w:val="20"/>
        </w:rPr>
        <w:t>ternal communication</w:t>
      </w:r>
      <w:r>
        <w:rPr>
          <w:rFonts w:ascii="Arial" w:hAnsi="Arial" w:cs="Arial"/>
          <w:sz w:val="20"/>
          <w:szCs w:val="20"/>
        </w:rPr>
        <w:t>s</w:t>
      </w:r>
      <w:r w:rsidR="00AD2762">
        <w:rPr>
          <w:rFonts w:ascii="Arial" w:hAnsi="Arial" w:cs="Arial"/>
          <w:sz w:val="20"/>
          <w:szCs w:val="20"/>
        </w:rPr>
        <w:t xml:space="preserve"> </w:t>
      </w:r>
      <w:r w:rsidR="00AD2762" w:rsidRPr="00477CDB">
        <w:rPr>
          <w:rFonts w:ascii="Arial" w:hAnsi="Arial" w:cs="Arial"/>
          <w:sz w:val="20"/>
          <w:szCs w:val="20"/>
          <w:lang w:val="en-US"/>
        </w:rPr>
        <w:t>(media, general public, government, donors, private sector, and civil society organizations)</w:t>
      </w:r>
    </w:p>
    <w:p w:rsidR="001409B4" w:rsidRDefault="001409B4" w:rsidP="00F27CF8">
      <w:pPr>
        <w:autoSpaceDE w:val="0"/>
        <w:autoSpaceDN w:val="0"/>
        <w:adjustRightInd w:val="0"/>
        <w:rPr>
          <w:rFonts w:ascii="Arial" w:hAnsi="Arial" w:cs="Arial"/>
          <w:sz w:val="20"/>
          <w:szCs w:val="20"/>
        </w:rPr>
      </w:pPr>
    </w:p>
    <w:p w:rsidR="00F27CF8" w:rsidRDefault="00F27CF8" w:rsidP="00F27CF8">
      <w:pPr>
        <w:rPr>
          <w:rFonts w:ascii="Arial" w:hAnsi="Arial" w:cs="Arial"/>
          <w:sz w:val="20"/>
          <w:szCs w:val="20"/>
        </w:rPr>
      </w:pPr>
      <w:r w:rsidRPr="00F34715">
        <w:rPr>
          <w:rFonts w:ascii="Arial" w:hAnsi="Arial" w:cs="Arial"/>
          <w:b/>
          <w:bCs/>
          <w:sz w:val="20"/>
          <w:szCs w:val="20"/>
        </w:rPr>
        <w:t xml:space="preserve">Resources: </w:t>
      </w:r>
      <w:r w:rsidR="001409B4" w:rsidRPr="001409B4">
        <w:rPr>
          <w:rFonts w:ascii="Arial" w:hAnsi="Arial" w:cs="Arial"/>
          <w:bCs/>
          <w:sz w:val="20"/>
          <w:szCs w:val="20"/>
        </w:rPr>
        <w:t>E</w:t>
      </w:r>
      <w:r w:rsidR="001409B4">
        <w:rPr>
          <w:rFonts w:ascii="Arial" w:hAnsi="Arial" w:cs="Arial"/>
          <w:bCs/>
          <w:sz w:val="20"/>
          <w:szCs w:val="20"/>
        </w:rPr>
        <w:t>x</w:t>
      </w:r>
      <w:r w:rsidRPr="000D1ACC">
        <w:rPr>
          <w:rFonts w:ascii="Arial" w:hAnsi="Arial" w:cs="Arial"/>
          <w:bCs/>
          <w:sz w:val="20"/>
          <w:szCs w:val="20"/>
        </w:rPr>
        <w:t>ternal communications</w:t>
      </w:r>
      <w:r w:rsidR="001409B4">
        <w:rPr>
          <w:rFonts w:ascii="Arial" w:hAnsi="Arial" w:cs="Arial"/>
          <w:bCs/>
          <w:sz w:val="20"/>
          <w:szCs w:val="20"/>
        </w:rPr>
        <w:t xml:space="preserve"> policy</w:t>
      </w:r>
      <w:r w:rsidRPr="000D1ACC">
        <w:rPr>
          <w:rFonts w:ascii="Arial" w:hAnsi="Arial" w:cs="Arial"/>
          <w:bCs/>
          <w:sz w:val="20"/>
          <w:szCs w:val="20"/>
        </w:rPr>
        <w:t>,</w:t>
      </w:r>
      <w:r>
        <w:rPr>
          <w:rFonts w:ascii="Arial" w:hAnsi="Arial" w:cs="Arial"/>
          <w:b/>
          <w:bCs/>
          <w:sz w:val="20"/>
          <w:szCs w:val="20"/>
        </w:rPr>
        <w:t xml:space="preserve"> </w:t>
      </w:r>
      <w:r w:rsidR="001409B4">
        <w:rPr>
          <w:rFonts w:ascii="Arial" w:hAnsi="Arial" w:cs="Arial"/>
          <w:bCs/>
          <w:sz w:val="20"/>
          <w:szCs w:val="20"/>
        </w:rPr>
        <w:t>website, brochures, public annual reports, publications</w:t>
      </w:r>
      <w:r>
        <w:rPr>
          <w:rFonts w:ascii="Arial" w:hAnsi="Arial" w:cs="Arial"/>
          <w:bCs/>
          <w:sz w:val="20"/>
          <w:szCs w:val="20"/>
        </w:rPr>
        <w:t xml:space="preserve">, </w:t>
      </w:r>
      <w:r w:rsidR="00465449">
        <w:rPr>
          <w:rFonts w:ascii="Arial" w:hAnsi="Arial" w:cs="Arial"/>
          <w:bCs/>
          <w:sz w:val="20"/>
          <w:szCs w:val="20"/>
        </w:rPr>
        <w:t xml:space="preserve">social media messaging, </w:t>
      </w:r>
      <w:r>
        <w:rPr>
          <w:rFonts w:ascii="Arial" w:hAnsi="Arial" w:cs="Arial"/>
          <w:bCs/>
          <w:sz w:val="20"/>
          <w:szCs w:val="20"/>
        </w:rPr>
        <w:t>questionnaires and interviews of senior m</w:t>
      </w:r>
      <w:r w:rsidRPr="00955061">
        <w:rPr>
          <w:rFonts w:ascii="Arial" w:hAnsi="Arial" w:cs="Arial"/>
          <w:bCs/>
          <w:sz w:val="20"/>
          <w:szCs w:val="20"/>
        </w:rPr>
        <w:t>anage</w:t>
      </w:r>
      <w:r>
        <w:rPr>
          <w:rFonts w:ascii="Arial" w:hAnsi="Arial" w:cs="Arial"/>
          <w:bCs/>
          <w:sz w:val="20"/>
          <w:szCs w:val="20"/>
        </w:rPr>
        <w:t>rs</w:t>
      </w:r>
      <w:r w:rsidRPr="00955061">
        <w:rPr>
          <w:rFonts w:ascii="Arial" w:hAnsi="Arial" w:cs="Arial"/>
          <w:bCs/>
          <w:sz w:val="20"/>
          <w:szCs w:val="20"/>
        </w:rPr>
        <w:t xml:space="preserve"> and </w:t>
      </w:r>
      <w:r>
        <w:rPr>
          <w:rFonts w:ascii="Arial" w:hAnsi="Arial" w:cs="Arial"/>
          <w:sz w:val="20"/>
          <w:szCs w:val="20"/>
        </w:rPr>
        <w:t>s</w:t>
      </w:r>
      <w:r w:rsidRPr="00F34715">
        <w:rPr>
          <w:rFonts w:ascii="Arial" w:hAnsi="Arial" w:cs="Arial"/>
          <w:sz w:val="20"/>
          <w:szCs w:val="20"/>
        </w:rPr>
        <w:t xml:space="preserve">taff </w:t>
      </w:r>
      <w:r w:rsidR="00465449">
        <w:rPr>
          <w:rFonts w:ascii="Arial" w:hAnsi="Arial" w:cs="Arial"/>
          <w:sz w:val="20"/>
          <w:szCs w:val="20"/>
        </w:rPr>
        <w:t xml:space="preserve">and target audiences </w:t>
      </w:r>
    </w:p>
    <w:p w:rsidR="00F27CF8" w:rsidRDefault="00F27CF8" w:rsidP="00F27CF8">
      <w:pPr>
        <w:autoSpaceDE w:val="0"/>
        <w:autoSpaceDN w:val="0"/>
        <w:adjustRightInd w:val="0"/>
        <w:rPr>
          <w:rFonts w:ascii="Arial" w:hAnsi="Arial" w:cs="Arial"/>
          <w:b/>
          <w:noProof/>
          <w:sz w:val="20"/>
          <w:szCs w:val="20"/>
        </w:rPr>
      </w:pPr>
    </w:p>
    <w:tbl>
      <w:tblPr>
        <w:tblW w:w="149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3291"/>
        <w:gridCol w:w="3240"/>
        <w:gridCol w:w="3420"/>
        <w:gridCol w:w="3150"/>
      </w:tblGrid>
      <w:tr w:rsidR="00F27CF8" w:rsidRPr="00FF6914" w:rsidTr="00477CDB">
        <w:trPr>
          <w:trHeight w:val="287"/>
        </w:trPr>
        <w:tc>
          <w:tcPr>
            <w:tcW w:w="1839" w:type="dxa"/>
            <w:tcBorders>
              <w:top w:val="single" w:sz="4" w:space="0" w:color="auto"/>
              <w:left w:val="single" w:sz="4" w:space="0" w:color="auto"/>
              <w:bottom w:val="single" w:sz="4" w:space="0" w:color="auto"/>
              <w:right w:val="single" w:sz="4" w:space="0" w:color="auto"/>
            </w:tcBorders>
            <w:shd w:val="clear" w:color="auto" w:fill="548DD4"/>
          </w:tcPr>
          <w:p w:rsidR="00F27CF8" w:rsidRPr="00FF6914" w:rsidRDefault="00F27CF8" w:rsidP="002132C7">
            <w:pPr>
              <w:autoSpaceDE w:val="0"/>
              <w:autoSpaceDN w:val="0"/>
              <w:adjustRightInd w:val="0"/>
              <w:rPr>
                <w:rFonts w:ascii="Arial" w:hAnsi="Arial" w:cs="Arial"/>
                <w:b/>
                <w:noProof/>
                <w:sz w:val="20"/>
                <w:szCs w:val="20"/>
                <w:lang w:val="en-US"/>
              </w:rPr>
            </w:pPr>
          </w:p>
        </w:tc>
        <w:tc>
          <w:tcPr>
            <w:tcW w:w="3291" w:type="dxa"/>
            <w:tcBorders>
              <w:top w:val="single" w:sz="4" w:space="0" w:color="auto"/>
              <w:left w:val="single" w:sz="4" w:space="0" w:color="auto"/>
              <w:bottom w:val="single" w:sz="4" w:space="0" w:color="auto"/>
              <w:right w:val="single" w:sz="4" w:space="0" w:color="auto"/>
            </w:tcBorders>
            <w:shd w:val="clear" w:color="auto" w:fill="548DD4"/>
          </w:tcPr>
          <w:p w:rsidR="00F27CF8" w:rsidRPr="00FF6914" w:rsidRDefault="00F27CF8" w:rsidP="002132C7">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Low Capacity</w:t>
            </w:r>
          </w:p>
        </w:tc>
        <w:tc>
          <w:tcPr>
            <w:tcW w:w="3240" w:type="dxa"/>
            <w:tcBorders>
              <w:top w:val="single" w:sz="4" w:space="0" w:color="auto"/>
              <w:left w:val="single" w:sz="4" w:space="0" w:color="auto"/>
              <w:bottom w:val="single" w:sz="4" w:space="0" w:color="auto"/>
              <w:right w:val="single" w:sz="4" w:space="0" w:color="auto"/>
            </w:tcBorders>
            <w:shd w:val="clear" w:color="auto" w:fill="548DD4"/>
          </w:tcPr>
          <w:p w:rsidR="00F27CF8" w:rsidRPr="00FF6914" w:rsidRDefault="00F27CF8" w:rsidP="002132C7">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Basic Capacity</w:t>
            </w:r>
          </w:p>
        </w:tc>
        <w:tc>
          <w:tcPr>
            <w:tcW w:w="3420" w:type="dxa"/>
            <w:tcBorders>
              <w:top w:val="single" w:sz="4" w:space="0" w:color="auto"/>
              <w:left w:val="single" w:sz="4" w:space="0" w:color="auto"/>
              <w:bottom w:val="single" w:sz="4" w:space="0" w:color="auto"/>
              <w:right w:val="single" w:sz="4" w:space="0" w:color="auto"/>
            </w:tcBorders>
            <w:shd w:val="clear" w:color="auto" w:fill="548DD4"/>
          </w:tcPr>
          <w:p w:rsidR="00F27CF8" w:rsidRPr="00FF6914" w:rsidRDefault="00F27CF8" w:rsidP="002132C7">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Moderate Capacity</w:t>
            </w:r>
          </w:p>
        </w:tc>
        <w:tc>
          <w:tcPr>
            <w:tcW w:w="3150" w:type="dxa"/>
            <w:tcBorders>
              <w:top w:val="single" w:sz="4" w:space="0" w:color="auto"/>
              <w:left w:val="single" w:sz="4" w:space="0" w:color="auto"/>
              <w:bottom w:val="single" w:sz="4" w:space="0" w:color="auto"/>
              <w:right w:val="single" w:sz="4" w:space="0" w:color="auto"/>
            </w:tcBorders>
            <w:shd w:val="clear" w:color="auto" w:fill="548DD4"/>
          </w:tcPr>
          <w:p w:rsidR="00F27CF8" w:rsidRPr="00FF6914" w:rsidRDefault="00F27CF8" w:rsidP="002132C7">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Strong Capacity</w:t>
            </w:r>
          </w:p>
        </w:tc>
      </w:tr>
      <w:tr w:rsidR="00F27CF8" w:rsidRPr="00FF6914" w:rsidTr="00477CDB">
        <w:tc>
          <w:tcPr>
            <w:tcW w:w="1839" w:type="dxa"/>
            <w:vMerge w:val="restart"/>
            <w:shd w:val="clear" w:color="auto" w:fill="auto"/>
          </w:tcPr>
          <w:p w:rsidR="00F27CF8" w:rsidRDefault="00F27CF8" w:rsidP="002132C7">
            <w:pPr>
              <w:autoSpaceDE w:val="0"/>
              <w:autoSpaceDN w:val="0"/>
              <w:adjustRightInd w:val="0"/>
              <w:rPr>
                <w:rFonts w:ascii="Arial" w:hAnsi="Arial" w:cs="Arial"/>
                <w:b/>
                <w:noProof/>
                <w:sz w:val="20"/>
                <w:szCs w:val="20"/>
              </w:rPr>
            </w:pPr>
          </w:p>
          <w:p w:rsidR="00F27CF8" w:rsidRPr="00FF6914" w:rsidRDefault="00F27CF8" w:rsidP="002132C7">
            <w:pPr>
              <w:autoSpaceDE w:val="0"/>
              <w:autoSpaceDN w:val="0"/>
              <w:adjustRightInd w:val="0"/>
              <w:rPr>
                <w:rFonts w:ascii="Arial" w:hAnsi="Arial" w:cs="Arial"/>
                <w:b/>
                <w:noProof/>
                <w:sz w:val="20"/>
                <w:szCs w:val="20"/>
              </w:rPr>
            </w:pPr>
            <w:r w:rsidRPr="00FF6914">
              <w:rPr>
                <w:rFonts w:ascii="Arial" w:hAnsi="Arial" w:cs="Arial"/>
                <w:b/>
                <w:noProof/>
                <w:sz w:val="20"/>
                <w:szCs w:val="20"/>
              </w:rPr>
              <w:t>7.</w:t>
            </w:r>
            <w:r>
              <w:rPr>
                <w:rFonts w:ascii="Arial" w:hAnsi="Arial" w:cs="Arial"/>
                <w:b/>
                <w:noProof/>
                <w:sz w:val="20"/>
                <w:szCs w:val="20"/>
              </w:rPr>
              <w:t>7</w:t>
            </w:r>
          </w:p>
          <w:p w:rsidR="00F27CF8" w:rsidRPr="00FF6914" w:rsidRDefault="00F27CF8" w:rsidP="002132C7">
            <w:pPr>
              <w:autoSpaceDE w:val="0"/>
              <w:autoSpaceDN w:val="0"/>
              <w:adjustRightInd w:val="0"/>
              <w:rPr>
                <w:rFonts w:ascii="Arial" w:hAnsi="Arial" w:cs="Arial"/>
                <w:b/>
                <w:noProof/>
                <w:sz w:val="20"/>
                <w:szCs w:val="20"/>
              </w:rPr>
            </w:pPr>
            <w:r>
              <w:rPr>
                <w:rFonts w:ascii="Arial" w:hAnsi="Arial" w:cs="Arial"/>
                <w:b/>
                <w:noProof/>
                <w:sz w:val="20"/>
                <w:szCs w:val="20"/>
              </w:rPr>
              <w:t xml:space="preserve">External </w:t>
            </w:r>
            <w:r w:rsidRPr="00FF6914">
              <w:rPr>
                <w:rFonts w:ascii="Arial" w:hAnsi="Arial" w:cs="Arial"/>
                <w:b/>
                <w:noProof/>
                <w:sz w:val="20"/>
                <w:szCs w:val="20"/>
              </w:rPr>
              <w:t>Communication</w:t>
            </w:r>
            <w:r>
              <w:rPr>
                <w:rFonts w:ascii="Arial" w:hAnsi="Arial" w:cs="Arial"/>
                <w:b/>
                <w:noProof/>
                <w:sz w:val="20"/>
                <w:szCs w:val="20"/>
              </w:rPr>
              <w:t xml:space="preserve">s </w:t>
            </w:r>
          </w:p>
          <w:p w:rsidR="00F27CF8" w:rsidRPr="00FF6914" w:rsidRDefault="00F27CF8" w:rsidP="002132C7">
            <w:pPr>
              <w:autoSpaceDE w:val="0"/>
              <w:autoSpaceDN w:val="0"/>
              <w:adjustRightInd w:val="0"/>
              <w:rPr>
                <w:rFonts w:ascii="Arial" w:hAnsi="Arial" w:cs="Arial"/>
                <w:b/>
                <w:noProof/>
                <w:sz w:val="20"/>
                <w:szCs w:val="20"/>
              </w:rPr>
            </w:pPr>
          </w:p>
          <w:p w:rsidR="00F27CF8" w:rsidRPr="00FF6914" w:rsidRDefault="00F27CF8" w:rsidP="002132C7">
            <w:pPr>
              <w:autoSpaceDE w:val="0"/>
              <w:autoSpaceDN w:val="0"/>
              <w:adjustRightInd w:val="0"/>
              <w:rPr>
                <w:rFonts w:ascii="Arial" w:hAnsi="Arial" w:cs="Arial"/>
                <w:b/>
                <w:noProof/>
                <w:sz w:val="20"/>
                <w:szCs w:val="20"/>
                <w:lang w:val="en-US"/>
              </w:rPr>
            </w:pPr>
            <w:r w:rsidRPr="000A25B2">
              <w:rPr>
                <w:rFonts w:ascii="Arial" w:hAnsi="Arial" w:cs="Arial"/>
                <w:noProof/>
                <w:color w:val="31849B"/>
                <w:sz w:val="20"/>
                <w:szCs w:val="20"/>
              </w:rPr>
              <w:sym w:font="Wingdings 2" w:char="F098"/>
            </w:r>
          </w:p>
        </w:tc>
        <w:tc>
          <w:tcPr>
            <w:tcW w:w="3291" w:type="dxa"/>
            <w:shd w:val="clear" w:color="auto" w:fill="FFFF00"/>
          </w:tcPr>
          <w:p w:rsidR="00F27CF8" w:rsidRPr="00FF6914" w:rsidRDefault="00F27CF8" w:rsidP="002132C7">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1</w:t>
            </w:r>
          </w:p>
        </w:tc>
        <w:tc>
          <w:tcPr>
            <w:tcW w:w="3240" w:type="dxa"/>
            <w:shd w:val="clear" w:color="auto" w:fill="FFFF00"/>
          </w:tcPr>
          <w:p w:rsidR="00F27CF8" w:rsidRPr="00FF6914" w:rsidRDefault="00F27CF8" w:rsidP="002132C7">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2</w:t>
            </w:r>
          </w:p>
        </w:tc>
        <w:tc>
          <w:tcPr>
            <w:tcW w:w="3420" w:type="dxa"/>
            <w:shd w:val="clear" w:color="auto" w:fill="FFFF00"/>
          </w:tcPr>
          <w:p w:rsidR="00F27CF8" w:rsidRPr="00FF6914" w:rsidRDefault="00F27CF8" w:rsidP="002132C7">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3</w:t>
            </w:r>
          </w:p>
        </w:tc>
        <w:tc>
          <w:tcPr>
            <w:tcW w:w="3150" w:type="dxa"/>
            <w:shd w:val="clear" w:color="auto" w:fill="FFFF00"/>
          </w:tcPr>
          <w:p w:rsidR="00F27CF8" w:rsidRPr="00FF6914" w:rsidRDefault="00F27CF8" w:rsidP="002132C7">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4</w:t>
            </w:r>
          </w:p>
        </w:tc>
      </w:tr>
      <w:tr w:rsidR="00F27CF8" w:rsidRPr="00FF6914" w:rsidTr="00477CDB">
        <w:tc>
          <w:tcPr>
            <w:tcW w:w="1839" w:type="dxa"/>
            <w:vMerge/>
            <w:shd w:val="clear" w:color="auto" w:fill="auto"/>
          </w:tcPr>
          <w:p w:rsidR="00F27CF8" w:rsidRPr="00FF6914" w:rsidRDefault="00F27CF8" w:rsidP="002132C7">
            <w:pPr>
              <w:autoSpaceDE w:val="0"/>
              <w:autoSpaceDN w:val="0"/>
              <w:adjustRightInd w:val="0"/>
              <w:rPr>
                <w:rFonts w:ascii="Arial" w:hAnsi="Arial" w:cs="Arial"/>
                <w:b/>
                <w:noProof/>
                <w:sz w:val="20"/>
                <w:szCs w:val="20"/>
                <w:lang w:val="en-US"/>
              </w:rPr>
            </w:pPr>
          </w:p>
        </w:tc>
        <w:tc>
          <w:tcPr>
            <w:tcW w:w="3291" w:type="dxa"/>
            <w:shd w:val="clear" w:color="auto" w:fill="auto"/>
          </w:tcPr>
          <w:p w:rsidR="00F27CF8" w:rsidRDefault="00F27CF8" w:rsidP="002132C7">
            <w:pPr>
              <w:autoSpaceDE w:val="0"/>
              <w:autoSpaceDN w:val="0"/>
              <w:adjustRightInd w:val="0"/>
              <w:rPr>
                <w:rFonts w:ascii="Arial" w:hAnsi="Arial" w:cs="Arial"/>
                <w:noProof/>
                <w:sz w:val="20"/>
                <w:szCs w:val="20"/>
              </w:rPr>
            </w:pPr>
            <w:r>
              <w:rPr>
                <w:rFonts w:ascii="Arial" w:hAnsi="Arial" w:cs="Arial"/>
                <w:noProof/>
                <w:sz w:val="20"/>
                <w:szCs w:val="20"/>
              </w:rPr>
              <w:t>The organization has</w:t>
            </w:r>
          </w:p>
          <w:p w:rsidR="00465449" w:rsidRDefault="00465449" w:rsidP="002132C7">
            <w:pPr>
              <w:autoSpaceDE w:val="0"/>
              <w:autoSpaceDN w:val="0"/>
              <w:adjustRightInd w:val="0"/>
              <w:rPr>
                <w:rFonts w:ascii="Arial" w:hAnsi="Arial" w:cs="Arial"/>
                <w:noProof/>
                <w:sz w:val="20"/>
                <w:szCs w:val="20"/>
              </w:rPr>
            </w:pPr>
          </w:p>
          <w:p w:rsidR="00465449" w:rsidRDefault="00465449" w:rsidP="000B57AB">
            <w:pPr>
              <w:numPr>
                <w:ilvl w:val="0"/>
                <w:numId w:val="87"/>
              </w:numPr>
              <w:autoSpaceDE w:val="0"/>
              <w:autoSpaceDN w:val="0"/>
              <w:adjustRightInd w:val="0"/>
              <w:ind w:left="360"/>
              <w:rPr>
                <w:rFonts w:ascii="Arial" w:hAnsi="Arial" w:cs="Arial"/>
                <w:noProof/>
                <w:sz w:val="20"/>
                <w:szCs w:val="20"/>
              </w:rPr>
            </w:pPr>
            <w:r>
              <w:rPr>
                <w:rFonts w:ascii="Arial" w:hAnsi="Arial" w:cs="Arial"/>
                <w:noProof/>
                <w:sz w:val="20"/>
                <w:szCs w:val="20"/>
              </w:rPr>
              <w:t>No written strategy for identifying audiences, channels, and materials for external communications</w:t>
            </w:r>
          </w:p>
          <w:p w:rsidR="00465449" w:rsidRDefault="00465449" w:rsidP="007C0D9E">
            <w:pPr>
              <w:autoSpaceDE w:val="0"/>
              <w:autoSpaceDN w:val="0"/>
              <w:adjustRightInd w:val="0"/>
              <w:rPr>
                <w:rFonts w:ascii="Arial" w:hAnsi="Arial" w:cs="Arial"/>
                <w:noProof/>
                <w:sz w:val="20"/>
                <w:szCs w:val="20"/>
              </w:rPr>
            </w:pPr>
          </w:p>
          <w:p w:rsidR="00465449" w:rsidRDefault="00465449" w:rsidP="000B57AB">
            <w:pPr>
              <w:numPr>
                <w:ilvl w:val="0"/>
                <w:numId w:val="87"/>
              </w:numPr>
              <w:autoSpaceDE w:val="0"/>
              <w:autoSpaceDN w:val="0"/>
              <w:adjustRightInd w:val="0"/>
              <w:ind w:left="360"/>
              <w:rPr>
                <w:rFonts w:ascii="Arial" w:hAnsi="Arial" w:cs="Arial"/>
                <w:noProof/>
                <w:sz w:val="20"/>
                <w:szCs w:val="20"/>
              </w:rPr>
            </w:pPr>
            <w:r>
              <w:rPr>
                <w:rFonts w:ascii="Arial" w:hAnsi="Arial" w:cs="Arial"/>
                <w:noProof/>
                <w:sz w:val="20"/>
                <w:szCs w:val="20"/>
              </w:rPr>
              <w:t>A written external communications strategy that is inadequate or not followed</w:t>
            </w:r>
          </w:p>
          <w:p w:rsidR="007C0D9E" w:rsidRDefault="007C0D9E" w:rsidP="007C0D9E">
            <w:pPr>
              <w:rPr>
                <w:noProof/>
              </w:rPr>
            </w:pPr>
          </w:p>
          <w:p w:rsidR="007C0D9E" w:rsidRDefault="007C0D9E" w:rsidP="000B57AB">
            <w:pPr>
              <w:numPr>
                <w:ilvl w:val="0"/>
                <w:numId w:val="87"/>
              </w:numPr>
              <w:autoSpaceDE w:val="0"/>
              <w:autoSpaceDN w:val="0"/>
              <w:adjustRightInd w:val="0"/>
              <w:ind w:left="360"/>
              <w:rPr>
                <w:rFonts w:ascii="Arial" w:hAnsi="Arial" w:cs="Arial"/>
                <w:noProof/>
                <w:sz w:val="20"/>
                <w:szCs w:val="20"/>
              </w:rPr>
            </w:pPr>
            <w:r>
              <w:rPr>
                <w:rFonts w:ascii="Arial" w:hAnsi="Arial" w:cs="Arial"/>
                <w:noProof/>
                <w:sz w:val="20"/>
                <w:szCs w:val="20"/>
              </w:rPr>
              <w:t xml:space="preserve">No </w:t>
            </w:r>
            <w:r w:rsidR="00AD2762">
              <w:rPr>
                <w:rFonts w:ascii="Arial" w:hAnsi="Arial" w:cs="Arial"/>
                <w:noProof/>
                <w:sz w:val="20"/>
                <w:szCs w:val="20"/>
              </w:rPr>
              <w:t xml:space="preserve">capacity </w:t>
            </w:r>
            <w:r>
              <w:rPr>
                <w:rFonts w:ascii="Arial" w:hAnsi="Arial" w:cs="Arial"/>
                <w:noProof/>
                <w:sz w:val="20"/>
                <w:szCs w:val="20"/>
              </w:rPr>
              <w:t xml:space="preserve">for implementing </w:t>
            </w:r>
            <w:r w:rsidR="00AD2762">
              <w:rPr>
                <w:rFonts w:ascii="Arial" w:hAnsi="Arial" w:cs="Arial"/>
                <w:noProof/>
                <w:sz w:val="20"/>
                <w:szCs w:val="20"/>
              </w:rPr>
              <w:t xml:space="preserve">an </w:t>
            </w:r>
            <w:r>
              <w:rPr>
                <w:rFonts w:ascii="Arial" w:hAnsi="Arial" w:cs="Arial"/>
                <w:noProof/>
                <w:sz w:val="20"/>
                <w:szCs w:val="20"/>
              </w:rPr>
              <w:t>external communications strategy and overseeing written and oral products</w:t>
            </w:r>
          </w:p>
          <w:p w:rsidR="00980A39" w:rsidRDefault="00980A39" w:rsidP="005B133A">
            <w:pPr>
              <w:rPr>
                <w:noProof/>
              </w:rPr>
            </w:pPr>
          </w:p>
          <w:p w:rsidR="00980A39" w:rsidRDefault="00980A39" w:rsidP="000B57AB">
            <w:pPr>
              <w:numPr>
                <w:ilvl w:val="0"/>
                <w:numId w:val="87"/>
              </w:numPr>
              <w:autoSpaceDE w:val="0"/>
              <w:autoSpaceDN w:val="0"/>
              <w:adjustRightInd w:val="0"/>
              <w:ind w:left="360"/>
              <w:rPr>
                <w:rFonts w:ascii="Arial" w:hAnsi="Arial" w:cs="Arial"/>
                <w:noProof/>
                <w:sz w:val="20"/>
                <w:szCs w:val="20"/>
              </w:rPr>
            </w:pPr>
            <w:r>
              <w:rPr>
                <w:rFonts w:ascii="Arial" w:hAnsi="Arial" w:cs="Arial"/>
                <w:noProof/>
                <w:sz w:val="20"/>
                <w:szCs w:val="20"/>
              </w:rPr>
              <w:t>No process for</w:t>
            </w:r>
            <w:r w:rsidR="0010371D">
              <w:rPr>
                <w:rFonts w:ascii="Arial" w:hAnsi="Arial" w:cs="Arial"/>
                <w:noProof/>
                <w:sz w:val="20"/>
                <w:szCs w:val="20"/>
              </w:rPr>
              <w:t xml:space="preserve"> pre-</w:t>
            </w:r>
            <w:r>
              <w:rPr>
                <w:rFonts w:ascii="Arial" w:hAnsi="Arial" w:cs="Arial"/>
                <w:noProof/>
                <w:sz w:val="20"/>
                <w:szCs w:val="20"/>
              </w:rPr>
              <w:t>testing external communication messages and materials</w:t>
            </w:r>
            <w:r w:rsidR="0010371D">
              <w:rPr>
                <w:rFonts w:ascii="Arial" w:hAnsi="Arial" w:cs="Arial"/>
                <w:noProof/>
                <w:sz w:val="20"/>
                <w:szCs w:val="20"/>
              </w:rPr>
              <w:t xml:space="preserve"> and monitoring their effectiveness</w:t>
            </w:r>
          </w:p>
          <w:p w:rsidR="005B133A" w:rsidRDefault="005B133A" w:rsidP="005B133A">
            <w:pPr>
              <w:rPr>
                <w:noProof/>
              </w:rPr>
            </w:pPr>
          </w:p>
          <w:p w:rsidR="005B133A" w:rsidRDefault="005B133A" w:rsidP="000B57AB">
            <w:pPr>
              <w:numPr>
                <w:ilvl w:val="0"/>
                <w:numId w:val="87"/>
              </w:numPr>
              <w:autoSpaceDE w:val="0"/>
              <w:autoSpaceDN w:val="0"/>
              <w:adjustRightInd w:val="0"/>
              <w:ind w:left="360"/>
              <w:rPr>
                <w:rFonts w:ascii="Arial" w:hAnsi="Arial" w:cs="Arial"/>
                <w:noProof/>
                <w:sz w:val="20"/>
                <w:szCs w:val="20"/>
              </w:rPr>
            </w:pPr>
            <w:r>
              <w:rPr>
                <w:rFonts w:ascii="Arial" w:hAnsi="Arial" w:cs="Arial"/>
                <w:noProof/>
                <w:sz w:val="20"/>
                <w:szCs w:val="20"/>
              </w:rPr>
              <w:t>No templates or style guide for documents and the website</w:t>
            </w:r>
          </w:p>
          <w:p w:rsidR="00AC38A6" w:rsidRDefault="00AC38A6" w:rsidP="00AC38A6">
            <w:pPr>
              <w:rPr>
                <w:noProof/>
              </w:rPr>
            </w:pPr>
          </w:p>
          <w:p w:rsidR="00FD191E" w:rsidRDefault="00FD191E" w:rsidP="000B57AB">
            <w:pPr>
              <w:numPr>
                <w:ilvl w:val="0"/>
                <w:numId w:val="87"/>
              </w:numPr>
              <w:autoSpaceDE w:val="0"/>
              <w:autoSpaceDN w:val="0"/>
              <w:adjustRightInd w:val="0"/>
              <w:ind w:left="360"/>
              <w:rPr>
                <w:rFonts w:ascii="Arial" w:hAnsi="Arial" w:cs="Arial"/>
                <w:noProof/>
                <w:sz w:val="20"/>
                <w:szCs w:val="20"/>
              </w:rPr>
            </w:pPr>
            <w:r>
              <w:rPr>
                <w:rFonts w:ascii="Arial" w:hAnsi="Arial" w:cs="Arial"/>
                <w:noProof/>
                <w:sz w:val="20"/>
                <w:szCs w:val="20"/>
              </w:rPr>
              <w:t xml:space="preserve">No website or just a placeholder </w:t>
            </w:r>
          </w:p>
          <w:p w:rsidR="00FD191E" w:rsidRDefault="00FD191E" w:rsidP="00FD191E">
            <w:pPr>
              <w:rPr>
                <w:noProof/>
              </w:rPr>
            </w:pPr>
          </w:p>
          <w:p w:rsidR="00E01163" w:rsidRPr="00302141" w:rsidRDefault="00AC38A6" w:rsidP="000B57AB">
            <w:pPr>
              <w:numPr>
                <w:ilvl w:val="0"/>
                <w:numId w:val="87"/>
              </w:numPr>
              <w:autoSpaceDE w:val="0"/>
              <w:autoSpaceDN w:val="0"/>
              <w:adjustRightInd w:val="0"/>
              <w:ind w:left="360"/>
              <w:rPr>
                <w:rFonts w:ascii="Arial" w:hAnsi="Arial" w:cs="Arial"/>
                <w:noProof/>
                <w:sz w:val="20"/>
                <w:szCs w:val="20"/>
              </w:rPr>
            </w:pPr>
            <w:r w:rsidRPr="00FD191E">
              <w:rPr>
                <w:rFonts w:ascii="Arial" w:hAnsi="Arial" w:cs="Arial"/>
                <w:noProof/>
                <w:sz w:val="20"/>
                <w:szCs w:val="20"/>
              </w:rPr>
              <w:t xml:space="preserve">Little name recognition or a negative </w:t>
            </w:r>
            <w:r w:rsidR="001B1F5F" w:rsidRPr="00FD191E">
              <w:rPr>
                <w:rFonts w:ascii="Arial" w:hAnsi="Arial" w:cs="Arial"/>
                <w:noProof/>
                <w:sz w:val="20"/>
                <w:szCs w:val="20"/>
              </w:rPr>
              <w:t>reputation</w:t>
            </w:r>
            <w:r w:rsidRPr="00FD191E">
              <w:rPr>
                <w:rFonts w:ascii="Arial" w:hAnsi="Arial" w:cs="Arial"/>
                <w:noProof/>
                <w:sz w:val="20"/>
                <w:szCs w:val="20"/>
              </w:rPr>
              <w:t xml:space="preserve"> with key stakeholders</w:t>
            </w:r>
          </w:p>
        </w:tc>
        <w:tc>
          <w:tcPr>
            <w:tcW w:w="3240" w:type="dxa"/>
            <w:shd w:val="clear" w:color="auto" w:fill="auto"/>
          </w:tcPr>
          <w:p w:rsidR="00F27CF8" w:rsidRDefault="00F27CF8" w:rsidP="002132C7">
            <w:pPr>
              <w:autoSpaceDE w:val="0"/>
              <w:autoSpaceDN w:val="0"/>
              <w:adjustRightInd w:val="0"/>
              <w:rPr>
                <w:rFonts w:ascii="Arial" w:hAnsi="Arial" w:cs="Arial"/>
                <w:noProof/>
                <w:sz w:val="20"/>
                <w:szCs w:val="20"/>
              </w:rPr>
            </w:pPr>
            <w:r>
              <w:rPr>
                <w:rFonts w:ascii="Arial" w:hAnsi="Arial" w:cs="Arial"/>
                <w:noProof/>
                <w:sz w:val="20"/>
                <w:szCs w:val="20"/>
              </w:rPr>
              <w:t>The organization has</w:t>
            </w:r>
          </w:p>
          <w:p w:rsidR="007C0D9E" w:rsidRDefault="00465449" w:rsidP="000B57AB">
            <w:pPr>
              <w:numPr>
                <w:ilvl w:val="0"/>
                <w:numId w:val="70"/>
              </w:numPr>
              <w:spacing w:before="120"/>
              <w:ind w:left="360"/>
              <w:rPr>
                <w:rFonts w:ascii="Arial" w:hAnsi="Arial" w:cs="Arial"/>
                <w:noProof/>
                <w:sz w:val="20"/>
                <w:szCs w:val="20"/>
                <w:lang w:val="en-US"/>
              </w:rPr>
            </w:pPr>
            <w:r>
              <w:rPr>
                <w:rFonts w:ascii="Arial" w:hAnsi="Arial" w:cs="Arial"/>
                <w:noProof/>
                <w:sz w:val="20"/>
                <w:szCs w:val="20"/>
              </w:rPr>
              <w:t>A weak written strategy for identifying audiences, channels, and materials for external communications</w:t>
            </w:r>
            <w:r w:rsidR="007C0D9E">
              <w:rPr>
                <w:rFonts w:ascii="Arial" w:hAnsi="Arial" w:cs="Arial"/>
                <w:noProof/>
                <w:sz w:val="20"/>
                <w:szCs w:val="20"/>
              </w:rPr>
              <w:t xml:space="preserve"> </w:t>
            </w:r>
            <w:r w:rsidR="007C0D9E">
              <w:rPr>
                <w:rFonts w:ascii="Arial" w:hAnsi="Arial" w:cs="Arial"/>
                <w:noProof/>
                <w:sz w:val="20"/>
                <w:szCs w:val="20"/>
                <w:lang w:val="en-US"/>
              </w:rPr>
              <w:t>that requires significant changes</w:t>
            </w:r>
          </w:p>
          <w:p w:rsidR="007C0D9E" w:rsidRDefault="007C0D9E" w:rsidP="00980A39">
            <w:pPr>
              <w:autoSpaceDE w:val="0"/>
              <w:autoSpaceDN w:val="0"/>
              <w:adjustRightInd w:val="0"/>
              <w:rPr>
                <w:rFonts w:ascii="Arial" w:hAnsi="Arial" w:cs="Arial"/>
                <w:noProof/>
                <w:sz w:val="20"/>
                <w:szCs w:val="20"/>
                <w:lang w:val="en-US"/>
              </w:rPr>
            </w:pPr>
          </w:p>
          <w:p w:rsidR="007C0D9E" w:rsidRDefault="007C0D9E" w:rsidP="000B57AB">
            <w:pPr>
              <w:numPr>
                <w:ilvl w:val="0"/>
                <w:numId w:val="70"/>
              </w:numPr>
              <w:autoSpaceDE w:val="0"/>
              <w:autoSpaceDN w:val="0"/>
              <w:adjustRightInd w:val="0"/>
              <w:ind w:left="360"/>
              <w:rPr>
                <w:rFonts w:ascii="Arial" w:hAnsi="Arial" w:cs="Arial"/>
                <w:noProof/>
                <w:sz w:val="20"/>
                <w:szCs w:val="20"/>
              </w:rPr>
            </w:pPr>
            <w:r>
              <w:rPr>
                <w:rFonts w:ascii="Arial" w:hAnsi="Arial" w:cs="Arial"/>
                <w:noProof/>
                <w:sz w:val="20"/>
                <w:szCs w:val="20"/>
              </w:rPr>
              <w:t xml:space="preserve">A written external communications strategy that is not </w:t>
            </w:r>
            <w:r w:rsidRPr="0022004F">
              <w:rPr>
                <w:rFonts w:ascii="Arial" w:hAnsi="Arial" w:cs="Arial"/>
                <w:noProof/>
                <w:sz w:val="20"/>
                <w:szCs w:val="20"/>
              </w:rPr>
              <w:t xml:space="preserve">usually </w:t>
            </w:r>
            <w:r>
              <w:rPr>
                <w:rFonts w:ascii="Arial" w:hAnsi="Arial" w:cs="Arial"/>
                <w:noProof/>
                <w:sz w:val="20"/>
                <w:szCs w:val="20"/>
              </w:rPr>
              <w:t>followe</w:t>
            </w:r>
            <w:r w:rsidRPr="0022004F">
              <w:rPr>
                <w:rFonts w:ascii="Arial" w:hAnsi="Arial" w:cs="Arial"/>
                <w:noProof/>
                <w:sz w:val="20"/>
                <w:szCs w:val="20"/>
              </w:rPr>
              <w:t>d</w:t>
            </w:r>
            <w:r>
              <w:rPr>
                <w:rFonts w:ascii="Arial" w:hAnsi="Arial" w:cs="Arial"/>
                <w:noProof/>
                <w:sz w:val="20"/>
                <w:szCs w:val="20"/>
              </w:rPr>
              <w:t xml:space="preserve"> or reviewed</w:t>
            </w:r>
          </w:p>
          <w:p w:rsidR="00980A39" w:rsidRDefault="00980A39" w:rsidP="00980A39">
            <w:pPr>
              <w:rPr>
                <w:noProof/>
              </w:rPr>
            </w:pPr>
          </w:p>
          <w:p w:rsidR="00980A39" w:rsidRDefault="00980A39" w:rsidP="000B57AB">
            <w:pPr>
              <w:numPr>
                <w:ilvl w:val="0"/>
                <w:numId w:val="70"/>
              </w:numPr>
              <w:autoSpaceDE w:val="0"/>
              <w:autoSpaceDN w:val="0"/>
              <w:adjustRightInd w:val="0"/>
              <w:ind w:left="360"/>
              <w:rPr>
                <w:rFonts w:ascii="Arial" w:hAnsi="Arial" w:cs="Arial"/>
                <w:noProof/>
                <w:sz w:val="20"/>
                <w:szCs w:val="20"/>
              </w:rPr>
            </w:pPr>
            <w:r w:rsidRPr="00980A39">
              <w:rPr>
                <w:rFonts w:ascii="Arial" w:hAnsi="Arial" w:cs="Arial"/>
                <w:noProof/>
                <w:sz w:val="20"/>
                <w:szCs w:val="20"/>
              </w:rPr>
              <w:t>Li</w:t>
            </w:r>
            <w:r>
              <w:rPr>
                <w:rFonts w:ascii="Arial" w:hAnsi="Arial" w:cs="Arial"/>
                <w:noProof/>
                <w:sz w:val="20"/>
                <w:szCs w:val="20"/>
              </w:rPr>
              <w:t>ttle</w:t>
            </w:r>
            <w:r w:rsidRPr="00980A39">
              <w:rPr>
                <w:rFonts w:ascii="Arial" w:hAnsi="Arial" w:cs="Arial"/>
                <w:noProof/>
                <w:sz w:val="20"/>
                <w:szCs w:val="20"/>
              </w:rPr>
              <w:t xml:space="preserve"> capacity for implementing </w:t>
            </w:r>
            <w:r w:rsidR="00AD2762">
              <w:rPr>
                <w:rFonts w:ascii="Arial" w:hAnsi="Arial" w:cs="Arial"/>
                <w:noProof/>
                <w:sz w:val="20"/>
                <w:szCs w:val="20"/>
              </w:rPr>
              <w:t xml:space="preserve">an </w:t>
            </w:r>
            <w:r w:rsidRPr="00980A39">
              <w:rPr>
                <w:rFonts w:ascii="Arial" w:hAnsi="Arial" w:cs="Arial"/>
                <w:noProof/>
                <w:sz w:val="20"/>
                <w:szCs w:val="20"/>
              </w:rPr>
              <w:t>external communications strategy and overseeing written and oral products</w:t>
            </w:r>
          </w:p>
          <w:p w:rsidR="00980A39" w:rsidRDefault="00980A39" w:rsidP="00980A39">
            <w:pPr>
              <w:rPr>
                <w:noProof/>
              </w:rPr>
            </w:pPr>
          </w:p>
          <w:p w:rsidR="0010371D" w:rsidRDefault="0010371D" w:rsidP="000B57AB">
            <w:pPr>
              <w:numPr>
                <w:ilvl w:val="0"/>
                <w:numId w:val="87"/>
              </w:numPr>
              <w:autoSpaceDE w:val="0"/>
              <w:autoSpaceDN w:val="0"/>
              <w:adjustRightInd w:val="0"/>
              <w:ind w:left="360"/>
              <w:rPr>
                <w:rFonts w:ascii="Arial" w:hAnsi="Arial" w:cs="Arial"/>
                <w:noProof/>
                <w:sz w:val="20"/>
                <w:szCs w:val="20"/>
              </w:rPr>
            </w:pPr>
            <w:r>
              <w:rPr>
                <w:rFonts w:ascii="Arial" w:hAnsi="Arial" w:cs="Arial"/>
                <w:noProof/>
                <w:sz w:val="20"/>
                <w:szCs w:val="20"/>
              </w:rPr>
              <w:t>Weak or i</w:t>
            </w:r>
            <w:r w:rsidR="005B133A" w:rsidRPr="005B133A">
              <w:rPr>
                <w:rFonts w:ascii="Arial" w:hAnsi="Arial" w:cs="Arial"/>
                <w:noProof/>
                <w:sz w:val="20"/>
                <w:szCs w:val="20"/>
              </w:rPr>
              <w:t xml:space="preserve">nconsistent process </w:t>
            </w:r>
            <w:r>
              <w:rPr>
                <w:rFonts w:ascii="Arial" w:hAnsi="Arial" w:cs="Arial"/>
                <w:noProof/>
                <w:sz w:val="20"/>
                <w:szCs w:val="20"/>
              </w:rPr>
              <w:t>for pre-testing external communication messages and materials and monitoring their effectiveness</w:t>
            </w:r>
          </w:p>
          <w:p w:rsidR="005B133A" w:rsidRDefault="005B133A" w:rsidP="005B133A">
            <w:pPr>
              <w:autoSpaceDE w:val="0"/>
              <w:autoSpaceDN w:val="0"/>
              <w:adjustRightInd w:val="0"/>
              <w:ind w:left="360"/>
              <w:rPr>
                <w:rFonts w:ascii="Arial" w:hAnsi="Arial" w:cs="Arial"/>
                <w:noProof/>
                <w:sz w:val="20"/>
                <w:szCs w:val="20"/>
              </w:rPr>
            </w:pPr>
          </w:p>
          <w:p w:rsidR="00FD191E" w:rsidRDefault="005B133A" w:rsidP="000B57AB">
            <w:pPr>
              <w:numPr>
                <w:ilvl w:val="0"/>
                <w:numId w:val="87"/>
              </w:numPr>
              <w:autoSpaceDE w:val="0"/>
              <w:autoSpaceDN w:val="0"/>
              <w:adjustRightInd w:val="0"/>
              <w:ind w:left="360"/>
              <w:rPr>
                <w:rFonts w:ascii="Arial" w:hAnsi="Arial" w:cs="Arial"/>
                <w:noProof/>
                <w:sz w:val="20"/>
                <w:szCs w:val="20"/>
              </w:rPr>
            </w:pPr>
            <w:r>
              <w:rPr>
                <w:rFonts w:ascii="Arial" w:hAnsi="Arial" w:cs="Arial"/>
                <w:noProof/>
                <w:sz w:val="20"/>
                <w:szCs w:val="20"/>
              </w:rPr>
              <w:t>Weak templates or style guide</w:t>
            </w:r>
            <w:r w:rsidR="0010371D">
              <w:rPr>
                <w:rFonts w:ascii="Arial" w:hAnsi="Arial" w:cs="Arial"/>
                <w:noProof/>
                <w:sz w:val="20"/>
                <w:szCs w:val="20"/>
              </w:rPr>
              <w:t>s</w:t>
            </w:r>
            <w:r>
              <w:rPr>
                <w:rFonts w:ascii="Arial" w:hAnsi="Arial" w:cs="Arial"/>
                <w:noProof/>
                <w:sz w:val="20"/>
                <w:szCs w:val="20"/>
              </w:rPr>
              <w:t xml:space="preserve"> for documents and the website</w:t>
            </w:r>
            <w:r w:rsidR="00FD191E">
              <w:rPr>
                <w:rFonts w:ascii="Arial" w:hAnsi="Arial" w:cs="Arial"/>
                <w:noProof/>
                <w:sz w:val="20"/>
                <w:szCs w:val="20"/>
              </w:rPr>
              <w:t xml:space="preserve"> </w:t>
            </w:r>
          </w:p>
          <w:p w:rsidR="00FD191E" w:rsidRDefault="00FD191E" w:rsidP="00FD191E">
            <w:pPr>
              <w:rPr>
                <w:noProof/>
              </w:rPr>
            </w:pPr>
          </w:p>
          <w:p w:rsidR="005B133A" w:rsidRDefault="00FD191E" w:rsidP="000B57AB">
            <w:pPr>
              <w:numPr>
                <w:ilvl w:val="0"/>
                <w:numId w:val="87"/>
              </w:numPr>
              <w:autoSpaceDE w:val="0"/>
              <w:autoSpaceDN w:val="0"/>
              <w:adjustRightInd w:val="0"/>
              <w:ind w:left="360"/>
              <w:rPr>
                <w:rFonts w:ascii="Arial" w:hAnsi="Arial" w:cs="Arial"/>
                <w:noProof/>
                <w:sz w:val="20"/>
                <w:szCs w:val="20"/>
              </w:rPr>
            </w:pPr>
            <w:r>
              <w:rPr>
                <w:rFonts w:ascii="Arial" w:hAnsi="Arial" w:cs="Arial"/>
                <w:noProof/>
                <w:sz w:val="20"/>
                <w:szCs w:val="20"/>
              </w:rPr>
              <w:t>A weak website</w:t>
            </w:r>
          </w:p>
          <w:p w:rsidR="00AC38A6" w:rsidRDefault="00AC38A6" w:rsidP="00AC38A6">
            <w:pPr>
              <w:rPr>
                <w:noProof/>
              </w:rPr>
            </w:pPr>
          </w:p>
          <w:p w:rsidR="00E01163" w:rsidRPr="00EE4279" w:rsidRDefault="00AC38A6" w:rsidP="00477CDB">
            <w:pPr>
              <w:numPr>
                <w:ilvl w:val="0"/>
                <w:numId w:val="87"/>
              </w:numPr>
              <w:autoSpaceDE w:val="0"/>
              <w:autoSpaceDN w:val="0"/>
              <w:adjustRightInd w:val="0"/>
              <w:ind w:left="360"/>
              <w:rPr>
                <w:rFonts w:ascii="Arial" w:hAnsi="Arial" w:cs="Arial"/>
                <w:noProof/>
                <w:sz w:val="20"/>
                <w:szCs w:val="20"/>
              </w:rPr>
            </w:pPr>
            <w:r>
              <w:rPr>
                <w:rFonts w:ascii="Arial" w:hAnsi="Arial" w:cs="Arial"/>
                <w:noProof/>
                <w:sz w:val="20"/>
                <w:szCs w:val="20"/>
              </w:rPr>
              <w:t xml:space="preserve">A neutral </w:t>
            </w:r>
            <w:r w:rsidR="001B1F5F">
              <w:rPr>
                <w:rFonts w:ascii="Arial" w:hAnsi="Arial" w:cs="Arial"/>
                <w:noProof/>
                <w:sz w:val="20"/>
                <w:szCs w:val="20"/>
              </w:rPr>
              <w:t>reputation</w:t>
            </w:r>
            <w:r>
              <w:rPr>
                <w:rFonts w:ascii="Arial" w:hAnsi="Arial" w:cs="Arial"/>
                <w:noProof/>
                <w:sz w:val="20"/>
                <w:szCs w:val="20"/>
              </w:rPr>
              <w:t xml:space="preserve"> with key stakeholders</w:t>
            </w:r>
          </w:p>
        </w:tc>
        <w:tc>
          <w:tcPr>
            <w:tcW w:w="3420" w:type="dxa"/>
            <w:shd w:val="clear" w:color="auto" w:fill="auto"/>
          </w:tcPr>
          <w:p w:rsidR="00F27CF8" w:rsidRDefault="00F27CF8" w:rsidP="002132C7">
            <w:pPr>
              <w:autoSpaceDE w:val="0"/>
              <w:autoSpaceDN w:val="0"/>
              <w:adjustRightInd w:val="0"/>
              <w:rPr>
                <w:rFonts w:ascii="Arial" w:hAnsi="Arial" w:cs="Arial"/>
                <w:noProof/>
                <w:sz w:val="20"/>
                <w:szCs w:val="20"/>
              </w:rPr>
            </w:pPr>
            <w:r>
              <w:rPr>
                <w:rFonts w:ascii="Arial" w:hAnsi="Arial" w:cs="Arial"/>
                <w:noProof/>
                <w:sz w:val="20"/>
                <w:szCs w:val="20"/>
              </w:rPr>
              <w:t>The organization has</w:t>
            </w:r>
          </w:p>
          <w:p w:rsidR="00F27CF8" w:rsidRDefault="00F27CF8" w:rsidP="002132C7">
            <w:pPr>
              <w:autoSpaceDE w:val="0"/>
              <w:autoSpaceDN w:val="0"/>
              <w:adjustRightInd w:val="0"/>
              <w:rPr>
                <w:rFonts w:ascii="Arial" w:hAnsi="Arial" w:cs="Arial"/>
                <w:noProof/>
                <w:sz w:val="20"/>
                <w:szCs w:val="20"/>
              </w:rPr>
            </w:pPr>
          </w:p>
          <w:p w:rsidR="00F27CF8" w:rsidRDefault="00465449" w:rsidP="000B57AB">
            <w:pPr>
              <w:numPr>
                <w:ilvl w:val="0"/>
                <w:numId w:val="72"/>
              </w:numPr>
              <w:autoSpaceDE w:val="0"/>
              <w:autoSpaceDN w:val="0"/>
              <w:adjustRightInd w:val="0"/>
              <w:ind w:left="360"/>
              <w:rPr>
                <w:rFonts w:ascii="Arial" w:hAnsi="Arial" w:cs="Arial"/>
                <w:noProof/>
                <w:sz w:val="20"/>
                <w:szCs w:val="20"/>
              </w:rPr>
            </w:pPr>
            <w:r>
              <w:rPr>
                <w:rFonts w:ascii="Arial" w:hAnsi="Arial" w:cs="Arial"/>
                <w:noProof/>
                <w:sz w:val="20"/>
                <w:szCs w:val="20"/>
              </w:rPr>
              <w:t>An adequate written strategy for identifying audiences, channels, and materials for external communications</w:t>
            </w:r>
            <w:r w:rsidR="00F27CF8" w:rsidRPr="00E91229">
              <w:rPr>
                <w:rFonts w:ascii="Arial" w:hAnsi="Arial" w:cs="Arial"/>
                <w:noProof/>
                <w:sz w:val="20"/>
                <w:szCs w:val="20"/>
              </w:rPr>
              <w:t xml:space="preserve"> </w:t>
            </w:r>
            <w:r w:rsidR="007C0D9E">
              <w:rPr>
                <w:rFonts w:ascii="Arial" w:hAnsi="Arial" w:cs="Arial"/>
                <w:noProof/>
                <w:sz w:val="20"/>
                <w:szCs w:val="20"/>
              </w:rPr>
              <w:t>that may require some updating</w:t>
            </w:r>
          </w:p>
          <w:p w:rsidR="007C0D9E" w:rsidRDefault="007C0D9E" w:rsidP="00980A39">
            <w:pPr>
              <w:autoSpaceDE w:val="0"/>
              <w:autoSpaceDN w:val="0"/>
              <w:adjustRightInd w:val="0"/>
              <w:rPr>
                <w:rFonts w:ascii="Arial" w:hAnsi="Arial" w:cs="Arial"/>
                <w:noProof/>
                <w:sz w:val="20"/>
                <w:szCs w:val="20"/>
              </w:rPr>
            </w:pPr>
          </w:p>
          <w:p w:rsidR="007C0D9E" w:rsidRDefault="007C0D9E" w:rsidP="000B57AB">
            <w:pPr>
              <w:numPr>
                <w:ilvl w:val="0"/>
                <w:numId w:val="72"/>
              </w:numPr>
              <w:autoSpaceDE w:val="0"/>
              <w:autoSpaceDN w:val="0"/>
              <w:adjustRightInd w:val="0"/>
              <w:ind w:left="360"/>
              <w:rPr>
                <w:rFonts w:ascii="Arial" w:hAnsi="Arial" w:cs="Arial"/>
                <w:noProof/>
                <w:sz w:val="20"/>
                <w:szCs w:val="20"/>
              </w:rPr>
            </w:pPr>
            <w:r>
              <w:rPr>
                <w:rFonts w:ascii="Arial" w:hAnsi="Arial" w:cs="Arial"/>
                <w:noProof/>
                <w:sz w:val="20"/>
                <w:szCs w:val="20"/>
              </w:rPr>
              <w:t xml:space="preserve">A written external communications strategy that is </w:t>
            </w:r>
            <w:r w:rsidRPr="0022004F">
              <w:rPr>
                <w:rFonts w:ascii="Arial" w:hAnsi="Arial" w:cs="Arial"/>
                <w:noProof/>
                <w:sz w:val="20"/>
                <w:szCs w:val="20"/>
              </w:rPr>
              <w:t xml:space="preserve">usually </w:t>
            </w:r>
            <w:r>
              <w:rPr>
                <w:rFonts w:ascii="Arial" w:hAnsi="Arial" w:cs="Arial"/>
                <w:noProof/>
                <w:sz w:val="20"/>
                <w:szCs w:val="20"/>
              </w:rPr>
              <w:t>followe</w:t>
            </w:r>
            <w:r w:rsidRPr="0022004F">
              <w:rPr>
                <w:rFonts w:ascii="Arial" w:hAnsi="Arial" w:cs="Arial"/>
                <w:noProof/>
                <w:sz w:val="20"/>
                <w:szCs w:val="20"/>
              </w:rPr>
              <w:t>d</w:t>
            </w:r>
            <w:r>
              <w:rPr>
                <w:rFonts w:ascii="Arial" w:hAnsi="Arial" w:cs="Arial"/>
                <w:noProof/>
                <w:sz w:val="20"/>
                <w:szCs w:val="20"/>
              </w:rPr>
              <w:t xml:space="preserve"> and periodically reviewed</w:t>
            </w:r>
          </w:p>
          <w:p w:rsidR="00980A39" w:rsidRDefault="00980A39" w:rsidP="00980A39">
            <w:pPr>
              <w:rPr>
                <w:noProof/>
              </w:rPr>
            </w:pPr>
          </w:p>
          <w:p w:rsidR="00980A39" w:rsidRDefault="00980A39" w:rsidP="000B57AB">
            <w:pPr>
              <w:numPr>
                <w:ilvl w:val="0"/>
                <w:numId w:val="72"/>
              </w:numPr>
              <w:autoSpaceDE w:val="0"/>
              <w:autoSpaceDN w:val="0"/>
              <w:adjustRightInd w:val="0"/>
              <w:ind w:left="360"/>
              <w:rPr>
                <w:rFonts w:ascii="Arial" w:hAnsi="Arial" w:cs="Arial"/>
                <w:noProof/>
                <w:sz w:val="20"/>
                <w:szCs w:val="20"/>
              </w:rPr>
            </w:pPr>
            <w:r>
              <w:rPr>
                <w:rFonts w:ascii="Arial" w:hAnsi="Arial" w:cs="Arial"/>
                <w:noProof/>
                <w:sz w:val="20"/>
                <w:szCs w:val="20"/>
              </w:rPr>
              <w:t>Adequate capacity for implementing the external communications strategy and overseeing written and oral products</w:t>
            </w:r>
          </w:p>
          <w:p w:rsidR="005B133A" w:rsidRDefault="005B133A" w:rsidP="005B133A">
            <w:pPr>
              <w:rPr>
                <w:noProof/>
              </w:rPr>
            </w:pPr>
          </w:p>
          <w:p w:rsidR="0010371D" w:rsidRDefault="005B133A" w:rsidP="000B57AB">
            <w:pPr>
              <w:numPr>
                <w:ilvl w:val="0"/>
                <w:numId w:val="87"/>
              </w:numPr>
              <w:autoSpaceDE w:val="0"/>
              <w:autoSpaceDN w:val="0"/>
              <w:adjustRightInd w:val="0"/>
              <w:ind w:left="360"/>
              <w:rPr>
                <w:rFonts w:ascii="Arial" w:hAnsi="Arial" w:cs="Arial"/>
                <w:noProof/>
                <w:sz w:val="20"/>
                <w:szCs w:val="20"/>
              </w:rPr>
            </w:pPr>
            <w:r>
              <w:rPr>
                <w:rFonts w:ascii="Arial" w:hAnsi="Arial" w:cs="Arial"/>
                <w:noProof/>
                <w:sz w:val="20"/>
                <w:szCs w:val="20"/>
              </w:rPr>
              <w:t xml:space="preserve">Adequate process for </w:t>
            </w:r>
            <w:r w:rsidR="0010371D">
              <w:rPr>
                <w:rFonts w:ascii="Arial" w:hAnsi="Arial" w:cs="Arial"/>
                <w:noProof/>
                <w:sz w:val="20"/>
                <w:szCs w:val="20"/>
              </w:rPr>
              <w:t>pre-testing external communication messages and materials and monitoring their effectiveness</w:t>
            </w:r>
          </w:p>
          <w:p w:rsidR="005B133A" w:rsidRDefault="005B133A" w:rsidP="005B133A">
            <w:pPr>
              <w:rPr>
                <w:noProof/>
              </w:rPr>
            </w:pPr>
          </w:p>
          <w:p w:rsidR="00980A39" w:rsidRDefault="005B133A" w:rsidP="000B57AB">
            <w:pPr>
              <w:numPr>
                <w:ilvl w:val="0"/>
                <w:numId w:val="72"/>
              </w:numPr>
              <w:autoSpaceDE w:val="0"/>
              <w:autoSpaceDN w:val="0"/>
              <w:adjustRightInd w:val="0"/>
              <w:ind w:left="360"/>
              <w:rPr>
                <w:rFonts w:ascii="Arial" w:hAnsi="Arial" w:cs="Arial"/>
                <w:noProof/>
                <w:sz w:val="20"/>
                <w:szCs w:val="20"/>
              </w:rPr>
            </w:pPr>
            <w:r w:rsidRPr="005B133A">
              <w:rPr>
                <w:rFonts w:ascii="Arial" w:hAnsi="Arial" w:cs="Arial"/>
                <w:noProof/>
                <w:sz w:val="20"/>
                <w:szCs w:val="20"/>
              </w:rPr>
              <w:t>Adequate templates or style guide</w:t>
            </w:r>
            <w:r w:rsidR="0010371D">
              <w:rPr>
                <w:rFonts w:ascii="Arial" w:hAnsi="Arial" w:cs="Arial"/>
                <w:noProof/>
                <w:sz w:val="20"/>
                <w:szCs w:val="20"/>
              </w:rPr>
              <w:t>s</w:t>
            </w:r>
            <w:r w:rsidRPr="005B133A">
              <w:rPr>
                <w:rFonts w:ascii="Arial" w:hAnsi="Arial" w:cs="Arial"/>
                <w:noProof/>
                <w:sz w:val="20"/>
                <w:szCs w:val="20"/>
              </w:rPr>
              <w:t xml:space="preserve"> for documents and the website</w:t>
            </w:r>
          </w:p>
          <w:p w:rsidR="00FD191E" w:rsidRDefault="00FD191E" w:rsidP="00FD191E">
            <w:pPr>
              <w:autoSpaceDE w:val="0"/>
              <w:autoSpaceDN w:val="0"/>
              <w:adjustRightInd w:val="0"/>
              <w:ind w:left="360"/>
              <w:rPr>
                <w:rFonts w:ascii="Arial" w:hAnsi="Arial" w:cs="Arial"/>
                <w:noProof/>
                <w:sz w:val="20"/>
                <w:szCs w:val="20"/>
              </w:rPr>
            </w:pPr>
          </w:p>
          <w:p w:rsidR="00FD191E" w:rsidRDefault="00FD191E" w:rsidP="000B57AB">
            <w:pPr>
              <w:numPr>
                <w:ilvl w:val="0"/>
                <w:numId w:val="72"/>
              </w:numPr>
              <w:autoSpaceDE w:val="0"/>
              <w:autoSpaceDN w:val="0"/>
              <w:adjustRightInd w:val="0"/>
              <w:ind w:left="360"/>
              <w:rPr>
                <w:rFonts w:ascii="Arial" w:hAnsi="Arial" w:cs="Arial"/>
                <w:noProof/>
                <w:sz w:val="20"/>
                <w:szCs w:val="20"/>
              </w:rPr>
            </w:pPr>
            <w:r>
              <w:rPr>
                <w:rFonts w:ascii="Arial" w:hAnsi="Arial" w:cs="Arial"/>
                <w:noProof/>
                <w:sz w:val="20"/>
                <w:szCs w:val="20"/>
              </w:rPr>
              <w:t>An adequate website</w:t>
            </w:r>
          </w:p>
          <w:p w:rsidR="00AC38A6" w:rsidRDefault="00AC38A6" w:rsidP="00AC38A6">
            <w:pPr>
              <w:autoSpaceDE w:val="0"/>
              <w:autoSpaceDN w:val="0"/>
              <w:adjustRightInd w:val="0"/>
              <w:ind w:left="360"/>
              <w:rPr>
                <w:rFonts w:ascii="Arial" w:hAnsi="Arial" w:cs="Arial"/>
                <w:noProof/>
                <w:sz w:val="20"/>
                <w:szCs w:val="20"/>
              </w:rPr>
            </w:pPr>
          </w:p>
          <w:p w:rsidR="00E01163" w:rsidRPr="00FD191E" w:rsidRDefault="00AC38A6" w:rsidP="000B57AB">
            <w:pPr>
              <w:numPr>
                <w:ilvl w:val="0"/>
                <w:numId w:val="72"/>
              </w:numPr>
              <w:autoSpaceDE w:val="0"/>
              <w:autoSpaceDN w:val="0"/>
              <w:adjustRightInd w:val="0"/>
              <w:ind w:left="360"/>
              <w:rPr>
                <w:rFonts w:ascii="Arial" w:hAnsi="Arial" w:cs="Arial"/>
                <w:noProof/>
                <w:sz w:val="20"/>
                <w:szCs w:val="20"/>
              </w:rPr>
            </w:pPr>
            <w:r>
              <w:rPr>
                <w:rFonts w:ascii="Arial" w:hAnsi="Arial" w:cs="Arial"/>
                <w:noProof/>
                <w:sz w:val="20"/>
                <w:szCs w:val="20"/>
              </w:rPr>
              <w:t xml:space="preserve">A positive </w:t>
            </w:r>
            <w:r w:rsidR="001B1F5F">
              <w:rPr>
                <w:rFonts w:ascii="Arial" w:hAnsi="Arial" w:cs="Arial"/>
                <w:noProof/>
                <w:sz w:val="20"/>
                <w:szCs w:val="20"/>
              </w:rPr>
              <w:t>reputation</w:t>
            </w:r>
            <w:r>
              <w:rPr>
                <w:rFonts w:ascii="Arial" w:hAnsi="Arial" w:cs="Arial"/>
                <w:noProof/>
                <w:sz w:val="20"/>
                <w:szCs w:val="20"/>
              </w:rPr>
              <w:t xml:space="preserve"> with key stakeholder</w:t>
            </w:r>
            <w:r w:rsidR="00FD191E">
              <w:rPr>
                <w:rFonts w:ascii="Arial" w:hAnsi="Arial" w:cs="Arial"/>
                <w:noProof/>
                <w:sz w:val="20"/>
                <w:szCs w:val="20"/>
              </w:rPr>
              <w:t>s</w:t>
            </w:r>
          </w:p>
        </w:tc>
        <w:tc>
          <w:tcPr>
            <w:tcW w:w="3150" w:type="dxa"/>
            <w:shd w:val="clear" w:color="auto" w:fill="auto"/>
          </w:tcPr>
          <w:p w:rsidR="00F27CF8" w:rsidRDefault="00F27CF8" w:rsidP="002132C7">
            <w:pPr>
              <w:autoSpaceDE w:val="0"/>
              <w:autoSpaceDN w:val="0"/>
              <w:adjustRightInd w:val="0"/>
              <w:rPr>
                <w:rFonts w:ascii="Arial" w:hAnsi="Arial" w:cs="Arial"/>
                <w:noProof/>
                <w:sz w:val="20"/>
                <w:szCs w:val="20"/>
              </w:rPr>
            </w:pPr>
            <w:r>
              <w:rPr>
                <w:rFonts w:ascii="Arial" w:hAnsi="Arial" w:cs="Arial"/>
                <w:noProof/>
                <w:sz w:val="20"/>
                <w:szCs w:val="20"/>
              </w:rPr>
              <w:t>The organization has</w:t>
            </w:r>
          </w:p>
          <w:p w:rsidR="00F415C1" w:rsidRDefault="00F415C1" w:rsidP="00F415C1">
            <w:pPr>
              <w:numPr>
                <w:ilvl w:val="0"/>
                <w:numId w:val="73"/>
              </w:numPr>
              <w:spacing w:before="120"/>
              <w:ind w:left="360"/>
              <w:rPr>
                <w:rFonts w:ascii="Arial" w:hAnsi="Arial" w:cs="Arial"/>
                <w:noProof/>
                <w:sz w:val="20"/>
                <w:szCs w:val="20"/>
              </w:rPr>
            </w:pPr>
            <w:r>
              <w:rPr>
                <w:rFonts w:ascii="Arial" w:hAnsi="Arial" w:cs="Arial"/>
                <w:noProof/>
                <w:sz w:val="20"/>
                <w:szCs w:val="20"/>
              </w:rPr>
              <w:t xml:space="preserve">A good written strategy for identifying audiences, channels, and materials for external communications </w:t>
            </w:r>
          </w:p>
          <w:p w:rsidR="00F415C1" w:rsidRDefault="00F415C1" w:rsidP="00F415C1">
            <w:pPr>
              <w:numPr>
                <w:ilvl w:val="0"/>
                <w:numId w:val="73"/>
              </w:numPr>
              <w:spacing w:before="120"/>
              <w:ind w:left="360"/>
              <w:rPr>
                <w:rFonts w:ascii="Arial" w:hAnsi="Arial" w:cs="Arial"/>
                <w:noProof/>
                <w:sz w:val="20"/>
                <w:szCs w:val="20"/>
              </w:rPr>
            </w:pPr>
            <w:r>
              <w:rPr>
                <w:rFonts w:ascii="Arial" w:hAnsi="Arial" w:cs="Arial"/>
                <w:noProof/>
                <w:sz w:val="20"/>
                <w:szCs w:val="20"/>
              </w:rPr>
              <w:t>A written external communications strategy that is consistent</w:t>
            </w:r>
            <w:r w:rsidRPr="0022004F">
              <w:rPr>
                <w:rFonts w:ascii="Arial" w:hAnsi="Arial" w:cs="Arial"/>
                <w:noProof/>
                <w:sz w:val="20"/>
                <w:szCs w:val="20"/>
              </w:rPr>
              <w:t xml:space="preserve">ly </w:t>
            </w:r>
            <w:r>
              <w:rPr>
                <w:rFonts w:ascii="Arial" w:hAnsi="Arial" w:cs="Arial"/>
                <w:noProof/>
                <w:sz w:val="20"/>
                <w:szCs w:val="20"/>
              </w:rPr>
              <w:t>followe</w:t>
            </w:r>
            <w:r w:rsidRPr="0022004F">
              <w:rPr>
                <w:rFonts w:ascii="Arial" w:hAnsi="Arial" w:cs="Arial"/>
                <w:noProof/>
                <w:sz w:val="20"/>
                <w:szCs w:val="20"/>
              </w:rPr>
              <w:t>d</w:t>
            </w:r>
          </w:p>
          <w:p w:rsidR="00980A39" w:rsidRDefault="00980A39" w:rsidP="005B133A">
            <w:pPr>
              <w:spacing w:before="120"/>
              <w:ind w:left="-360"/>
              <w:rPr>
                <w:rFonts w:ascii="Arial" w:hAnsi="Arial" w:cs="Arial"/>
                <w:noProof/>
                <w:sz w:val="20"/>
                <w:szCs w:val="20"/>
              </w:rPr>
            </w:pPr>
          </w:p>
          <w:p w:rsidR="00980A39" w:rsidRDefault="00980A39" w:rsidP="000B57AB">
            <w:pPr>
              <w:numPr>
                <w:ilvl w:val="0"/>
                <w:numId w:val="73"/>
              </w:numPr>
              <w:autoSpaceDE w:val="0"/>
              <w:autoSpaceDN w:val="0"/>
              <w:adjustRightInd w:val="0"/>
              <w:ind w:left="360"/>
              <w:rPr>
                <w:rFonts w:ascii="Arial" w:hAnsi="Arial" w:cs="Arial"/>
                <w:noProof/>
                <w:sz w:val="20"/>
                <w:szCs w:val="20"/>
              </w:rPr>
            </w:pPr>
            <w:r>
              <w:rPr>
                <w:rFonts w:ascii="Arial" w:hAnsi="Arial" w:cs="Arial"/>
                <w:noProof/>
                <w:sz w:val="20"/>
                <w:szCs w:val="20"/>
              </w:rPr>
              <w:t>Good capacity for implementing the external communications strategy and overseeing written and oral products</w:t>
            </w:r>
          </w:p>
          <w:p w:rsidR="005B133A" w:rsidRDefault="005B133A" w:rsidP="005B133A">
            <w:pPr>
              <w:rPr>
                <w:noProof/>
              </w:rPr>
            </w:pPr>
          </w:p>
          <w:p w:rsidR="0010371D" w:rsidRDefault="005B133A" w:rsidP="000B57AB">
            <w:pPr>
              <w:numPr>
                <w:ilvl w:val="0"/>
                <w:numId w:val="87"/>
              </w:numPr>
              <w:autoSpaceDE w:val="0"/>
              <w:autoSpaceDN w:val="0"/>
              <w:adjustRightInd w:val="0"/>
              <w:ind w:left="360"/>
              <w:rPr>
                <w:rFonts w:ascii="Arial" w:hAnsi="Arial" w:cs="Arial"/>
                <w:noProof/>
                <w:sz w:val="20"/>
                <w:szCs w:val="20"/>
              </w:rPr>
            </w:pPr>
            <w:r>
              <w:rPr>
                <w:rFonts w:ascii="Arial" w:hAnsi="Arial" w:cs="Arial"/>
                <w:noProof/>
                <w:sz w:val="20"/>
                <w:szCs w:val="20"/>
              </w:rPr>
              <w:t xml:space="preserve">Good process for </w:t>
            </w:r>
            <w:r w:rsidR="0010371D">
              <w:rPr>
                <w:rFonts w:ascii="Arial" w:hAnsi="Arial" w:cs="Arial"/>
                <w:noProof/>
                <w:sz w:val="20"/>
                <w:szCs w:val="20"/>
              </w:rPr>
              <w:t>pre-</w:t>
            </w:r>
            <w:r>
              <w:rPr>
                <w:rFonts w:ascii="Arial" w:hAnsi="Arial" w:cs="Arial"/>
                <w:noProof/>
                <w:sz w:val="20"/>
                <w:szCs w:val="20"/>
              </w:rPr>
              <w:t>testing and revising external communication messages and materials</w:t>
            </w:r>
            <w:r w:rsidR="0010371D">
              <w:rPr>
                <w:rFonts w:ascii="Arial" w:hAnsi="Arial" w:cs="Arial"/>
                <w:noProof/>
                <w:sz w:val="20"/>
                <w:szCs w:val="20"/>
              </w:rPr>
              <w:t xml:space="preserve"> and monitoring their effectiveness</w:t>
            </w:r>
          </w:p>
          <w:p w:rsidR="005B133A" w:rsidRDefault="005B133A" w:rsidP="005B133A">
            <w:pPr>
              <w:rPr>
                <w:noProof/>
              </w:rPr>
            </w:pPr>
          </w:p>
          <w:p w:rsidR="005B133A" w:rsidRDefault="005B133A" w:rsidP="000B57AB">
            <w:pPr>
              <w:numPr>
                <w:ilvl w:val="0"/>
                <w:numId w:val="73"/>
              </w:numPr>
              <w:autoSpaceDE w:val="0"/>
              <w:autoSpaceDN w:val="0"/>
              <w:adjustRightInd w:val="0"/>
              <w:ind w:left="360"/>
              <w:rPr>
                <w:rFonts w:ascii="Arial" w:hAnsi="Arial" w:cs="Arial"/>
                <w:noProof/>
                <w:sz w:val="20"/>
                <w:szCs w:val="20"/>
              </w:rPr>
            </w:pPr>
            <w:r>
              <w:rPr>
                <w:rFonts w:ascii="Arial" w:hAnsi="Arial" w:cs="Arial"/>
                <w:noProof/>
                <w:sz w:val="20"/>
                <w:szCs w:val="20"/>
              </w:rPr>
              <w:t>Good templates or style guide</w:t>
            </w:r>
            <w:r w:rsidR="0010371D">
              <w:rPr>
                <w:rFonts w:ascii="Arial" w:hAnsi="Arial" w:cs="Arial"/>
                <w:noProof/>
                <w:sz w:val="20"/>
                <w:szCs w:val="20"/>
              </w:rPr>
              <w:t>s</w:t>
            </w:r>
            <w:r>
              <w:rPr>
                <w:rFonts w:ascii="Arial" w:hAnsi="Arial" w:cs="Arial"/>
                <w:noProof/>
                <w:sz w:val="20"/>
                <w:szCs w:val="20"/>
              </w:rPr>
              <w:t xml:space="preserve"> for documents and the website</w:t>
            </w:r>
          </w:p>
          <w:p w:rsidR="00FD191E" w:rsidRDefault="00FD191E" w:rsidP="00FD191E">
            <w:pPr>
              <w:autoSpaceDE w:val="0"/>
              <w:autoSpaceDN w:val="0"/>
              <w:adjustRightInd w:val="0"/>
              <w:ind w:left="360"/>
              <w:rPr>
                <w:rFonts w:ascii="Arial" w:hAnsi="Arial" w:cs="Arial"/>
                <w:noProof/>
                <w:sz w:val="20"/>
                <w:szCs w:val="20"/>
              </w:rPr>
            </w:pPr>
          </w:p>
          <w:p w:rsidR="00FD191E" w:rsidRDefault="00FD191E" w:rsidP="000B57AB">
            <w:pPr>
              <w:numPr>
                <w:ilvl w:val="0"/>
                <w:numId w:val="73"/>
              </w:numPr>
              <w:autoSpaceDE w:val="0"/>
              <w:autoSpaceDN w:val="0"/>
              <w:adjustRightInd w:val="0"/>
              <w:ind w:left="360"/>
              <w:rPr>
                <w:rFonts w:ascii="Arial" w:hAnsi="Arial" w:cs="Arial"/>
                <w:noProof/>
                <w:sz w:val="20"/>
                <w:szCs w:val="20"/>
              </w:rPr>
            </w:pPr>
            <w:r>
              <w:rPr>
                <w:rFonts w:ascii="Arial" w:hAnsi="Arial" w:cs="Arial"/>
                <w:noProof/>
                <w:sz w:val="20"/>
                <w:szCs w:val="20"/>
              </w:rPr>
              <w:t>An effective website</w:t>
            </w:r>
          </w:p>
          <w:p w:rsidR="00FD191E" w:rsidRDefault="00FD191E" w:rsidP="00FD191E">
            <w:pPr>
              <w:autoSpaceDE w:val="0"/>
              <w:autoSpaceDN w:val="0"/>
              <w:adjustRightInd w:val="0"/>
              <w:rPr>
                <w:rFonts w:ascii="Arial" w:hAnsi="Arial" w:cs="Arial"/>
                <w:noProof/>
                <w:sz w:val="20"/>
                <w:szCs w:val="20"/>
              </w:rPr>
            </w:pPr>
          </w:p>
          <w:p w:rsidR="007C0D9E" w:rsidRPr="00091269" w:rsidRDefault="00302141" w:rsidP="00302141">
            <w:pPr>
              <w:numPr>
                <w:ilvl w:val="0"/>
                <w:numId w:val="73"/>
              </w:numPr>
              <w:autoSpaceDE w:val="0"/>
              <w:autoSpaceDN w:val="0"/>
              <w:adjustRightInd w:val="0"/>
              <w:ind w:left="360"/>
              <w:rPr>
                <w:rFonts w:ascii="Arial" w:hAnsi="Arial" w:cs="Arial"/>
                <w:noProof/>
                <w:sz w:val="20"/>
                <w:szCs w:val="20"/>
              </w:rPr>
            </w:pPr>
            <w:r>
              <w:rPr>
                <w:rFonts w:ascii="Arial" w:hAnsi="Arial" w:cs="Arial"/>
                <w:noProof/>
                <w:sz w:val="20"/>
                <w:szCs w:val="20"/>
              </w:rPr>
              <w:t xml:space="preserve">A </w:t>
            </w:r>
            <w:r w:rsidR="00A33714">
              <w:rPr>
                <w:rFonts w:ascii="Arial" w:hAnsi="Arial" w:cs="Arial"/>
                <w:noProof/>
                <w:sz w:val="20"/>
                <w:szCs w:val="20"/>
              </w:rPr>
              <w:t>strongly</w:t>
            </w:r>
            <w:r>
              <w:rPr>
                <w:rFonts w:ascii="Arial" w:hAnsi="Arial" w:cs="Arial"/>
                <w:noProof/>
                <w:sz w:val="20"/>
                <w:szCs w:val="20"/>
              </w:rPr>
              <w:t xml:space="preserve"> positive</w:t>
            </w:r>
            <w:r w:rsidR="001B1F5F">
              <w:rPr>
                <w:rFonts w:ascii="Arial" w:hAnsi="Arial" w:cs="Arial"/>
                <w:noProof/>
                <w:sz w:val="20"/>
                <w:szCs w:val="20"/>
              </w:rPr>
              <w:t xml:space="preserve"> reputation </w:t>
            </w:r>
            <w:r w:rsidR="00AC38A6">
              <w:rPr>
                <w:rFonts w:ascii="Arial" w:hAnsi="Arial" w:cs="Arial"/>
                <w:noProof/>
                <w:sz w:val="20"/>
                <w:szCs w:val="20"/>
              </w:rPr>
              <w:t>with key stakeholders</w:t>
            </w:r>
          </w:p>
        </w:tc>
      </w:tr>
    </w:tbl>
    <w:p w:rsidR="005B133A" w:rsidRDefault="005B133A" w:rsidP="00F27CF8">
      <w:pPr>
        <w:autoSpaceDE w:val="0"/>
        <w:autoSpaceDN w:val="0"/>
        <w:adjustRightInd w:val="0"/>
        <w:jc w:val="center"/>
        <w:rPr>
          <w:rFonts w:ascii="Arial" w:hAnsi="Arial" w:cs="Arial"/>
          <w:b/>
          <w:noProof/>
          <w:sz w:val="20"/>
          <w:szCs w:val="20"/>
          <w:lang w:val="en-US"/>
        </w:rPr>
      </w:pPr>
    </w:p>
    <w:p w:rsidR="00F27CF8" w:rsidRDefault="00F27CF8" w:rsidP="00F27CF8">
      <w:pPr>
        <w:autoSpaceDE w:val="0"/>
        <w:autoSpaceDN w:val="0"/>
        <w:adjustRightInd w:val="0"/>
        <w:jc w:val="center"/>
        <w:rPr>
          <w:rFonts w:ascii="Arial" w:hAnsi="Arial" w:cs="Arial"/>
          <w:b/>
          <w:noProof/>
          <w:sz w:val="20"/>
          <w:szCs w:val="20"/>
          <w:lang w:val="en-US"/>
        </w:rPr>
      </w:pPr>
    </w:p>
    <w:p w:rsidR="00F27CF8" w:rsidRDefault="00F27CF8" w:rsidP="00F27CF8">
      <w:pPr>
        <w:autoSpaceDE w:val="0"/>
        <w:autoSpaceDN w:val="0"/>
        <w:adjustRightInd w:val="0"/>
        <w:jc w:val="center"/>
        <w:rPr>
          <w:rFonts w:ascii="Arial" w:hAnsi="Arial" w:cs="Arial"/>
          <w:b/>
          <w:noProof/>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6120"/>
      </w:tblGrid>
      <w:tr w:rsidR="00E92EC5" w:rsidRPr="00E109BE" w:rsidTr="00477CDB">
        <w:trPr>
          <w:trHeight w:val="251"/>
        </w:trPr>
        <w:tc>
          <w:tcPr>
            <w:tcW w:w="8388" w:type="dxa"/>
            <w:shd w:val="clear" w:color="auto" w:fill="DBE5F1"/>
          </w:tcPr>
          <w:p w:rsidR="00E92EC5" w:rsidRPr="00E109BE" w:rsidRDefault="00E92EC5" w:rsidP="002132C7">
            <w:pPr>
              <w:autoSpaceDE w:val="0"/>
              <w:autoSpaceDN w:val="0"/>
              <w:adjustRightInd w:val="0"/>
              <w:rPr>
                <w:rFonts w:ascii="Arial" w:hAnsi="Arial" w:cs="Arial"/>
                <w:b/>
                <w:bCs/>
                <w:sz w:val="20"/>
                <w:szCs w:val="20"/>
              </w:rPr>
            </w:pPr>
            <w:r>
              <w:rPr>
                <w:rFonts w:ascii="Arial" w:hAnsi="Arial" w:cs="Arial"/>
                <w:b/>
                <w:noProof/>
                <w:sz w:val="20"/>
                <w:szCs w:val="20"/>
                <w:lang w:val="en-US"/>
              </w:rPr>
              <w:t>External Communications</w:t>
            </w:r>
          </w:p>
        </w:tc>
        <w:tc>
          <w:tcPr>
            <w:tcW w:w="6120" w:type="dxa"/>
            <w:shd w:val="clear" w:color="auto" w:fill="DBE5F1"/>
          </w:tcPr>
          <w:p w:rsidR="00E92EC5" w:rsidRPr="00E109BE" w:rsidRDefault="00E92EC5" w:rsidP="002132C7">
            <w:pPr>
              <w:autoSpaceDE w:val="0"/>
              <w:autoSpaceDN w:val="0"/>
              <w:adjustRightInd w:val="0"/>
              <w:rPr>
                <w:rFonts w:ascii="Arial" w:hAnsi="Arial" w:cs="Arial"/>
                <w:b/>
                <w:bCs/>
                <w:sz w:val="20"/>
                <w:szCs w:val="20"/>
              </w:rPr>
            </w:pPr>
            <w:r>
              <w:rPr>
                <w:rFonts w:ascii="Arial" w:hAnsi="Arial" w:cs="Arial"/>
                <w:b/>
                <w:bCs/>
                <w:sz w:val="20"/>
                <w:szCs w:val="20"/>
              </w:rPr>
              <w:t>Notes</w:t>
            </w:r>
          </w:p>
        </w:tc>
      </w:tr>
      <w:tr w:rsidR="00E92EC5" w:rsidRPr="00E109BE" w:rsidTr="00477CDB">
        <w:tc>
          <w:tcPr>
            <w:tcW w:w="8388" w:type="dxa"/>
            <w:shd w:val="clear" w:color="auto" w:fill="auto"/>
          </w:tcPr>
          <w:p w:rsidR="00E92EC5" w:rsidRDefault="00E92EC5" w:rsidP="008570DD">
            <w:pPr>
              <w:autoSpaceDE w:val="0"/>
              <w:autoSpaceDN w:val="0"/>
              <w:adjustRightInd w:val="0"/>
              <w:rPr>
                <w:rFonts w:ascii="Arial" w:hAnsi="Arial" w:cs="Arial"/>
                <w:sz w:val="20"/>
                <w:szCs w:val="20"/>
              </w:rPr>
            </w:pPr>
            <w:r>
              <w:rPr>
                <w:rFonts w:ascii="Arial" w:hAnsi="Arial" w:cs="Arial"/>
                <w:sz w:val="20"/>
                <w:szCs w:val="20"/>
              </w:rPr>
              <w:t>1. Who are the key external audiences for the organization?</w:t>
            </w:r>
            <w:r>
              <w:rPr>
                <w:rFonts w:ascii="Arial" w:hAnsi="Arial" w:cs="Arial"/>
                <w:noProof/>
                <w:sz w:val="20"/>
                <w:szCs w:val="20"/>
              </w:rPr>
              <w:t xml:space="preserve">  How does </w:t>
            </w:r>
            <w:r w:rsidR="00AD2762">
              <w:rPr>
                <w:rFonts w:ascii="Arial" w:hAnsi="Arial" w:cs="Arial"/>
                <w:noProof/>
                <w:sz w:val="20"/>
                <w:szCs w:val="20"/>
              </w:rPr>
              <w:t xml:space="preserve">the organization </w:t>
            </w:r>
            <w:r>
              <w:rPr>
                <w:rFonts w:ascii="Arial" w:hAnsi="Arial" w:cs="Arial"/>
                <w:noProof/>
                <w:sz w:val="20"/>
                <w:szCs w:val="20"/>
              </w:rPr>
              <w:t>communicate with them?</w:t>
            </w:r>
          </w:p>
        </w:tc>
        <w:tc>
          <w:tcPr>
            <w:tcW w:w="6120" w:type="dxa"/>
            <w:shd w:val="clear" w:color="auto" w:fill="auto"/>
          </w:tcPr>
          <w:p w:rsidR="00E92EC5" w:rsidRPr="00E109BE" w:rsidRDefault="00E92EC5" w:rsidP="002132C7">
            <w:pPr>
              <w:autoSpaceDE w:val="0"/>
              <w:autoSpaceDN w:val="0"/>
              <w:adjustRightInd w:val="0"/>
              <w:rPr>
                <w:rFonts w:ascii="Arial" w:hAnsi="Arial" w:cs="Arial"/>
                <w:b/>
                <w:bCs/>
                <w:sz w:val="20"/>
                <w:szCs w:val="20"/>
              </w:rPr>
            </w:pPr>
          </w:p>
        </w:tc>
      </w:tr>
      <w:tr w:rsidR="00E92EC5" w:rsidRPr="00E109BE" w:rsidTr="00477CDB">
        <w:trPr>
          <w:trHeight w:val="288"/>
        </w:trPr>
        <w:tc>
          <w:tcPr>
            <w:tcW w:w="8388" w:type="dxa"/>
            <w:shd w:val="clear" w:color="auto" w:fill="auto"/>
          </w:tcPr>
          <w:p w:rsidR="00E92EC5" w:rsidRDefault="00E92EC5" w:rsidP="00477CDB">
            <w:pPr>
              <w:autoSpaceDE w:val="0"/>
              <w:autoSpaceDN w:val="0"/>
              <w:adjustRightInd w:val="0"/>
              <w:rPr>
                <w:rFonts w:ascii="Arial" w:hAnsi="Arial" w:cs="Arial"/>
                <w:sz w:val="20"/>
                <w:szCs w:val="20"/>
              </w:rPr>
            </w:pPr>
            <w:r>
              <w:rPr>
                <w:rFonts w:ascii="Arial" w:hAnsi="Arial" w:cs="Arial"/>
                <w:sz w:val="20"/>
                <w:szCs w:val="20"/>
              </w:rPr>
              <w:t xml:space="preserve">2. How are </w:t>
            </w:r>
            <w:r w:rsidR="00AD2762">
              <w:rPr>
                <w:rFonts w:ascii="Arial" w:hAnsi="Arial" w:cs="Arial"/>
                <w:sz w:val="20"/>
                <w:szCs w:val="20"/>
              </w:rPr>
              <w:t xml:space="preserve">external communication </w:t>
            </w:r>
            <w:r>
              <w:rPr>
                <w:rFonts w:ascii="Arial" w:hAnsi="Arial" w:cs="Arial"/>
                <w:sz w:val="20"/>
                <w:szCs w:val="20"/>
              </w:rPr>
              <w:t xml:space="preserve">messages determined? </w:t>
            </w:r>
            <w:r w:rsidR="00AD2762">
              <w:rPr>
                <w:rFonts w:ascii="Arial" w:hAnsi="Arial" w:cs="Arial"/>
                <w:sz w:val="20"/>
                <w:szCs w:val="20"/>
              </w:rPr>
              <w:t xml:space="preserve"> </w:t>
            </w:r>
            <w:r>
              <w:rPr>
                <w:rFonts w:ascii="Arial" w:hAnsi="Arial" w:cs="Arial"/>
                <w:sz w:val="20"/>
                <w:szCs w:val="20"/>
              </w:rPr>
              <w:t>What types of communication have been most effective?</w:t>
            </w:r>
            <w:r w:rsidR="00AD2762">
              <w:rPr>
                <w:rFonts w:ascii="Arial" w:hAnsi="Arial" w:cs="Arial"/>
                <w:sz w:val="20"/>
                <w:szCs w:val="20"/>
              </w:rPr>
              <w:t xml:space="preserve">  What types of communication have been least effective?  </w:t>
            </w:r>
          </w:p>
        </w:tc>
        <w:tc>
          <w:tcPr>
            <w:tcW w:w="6120" w:type="dxa"/>
            <w:shd w:val="clear" w:color="auto" w:fill="auto"/>
          </w:tcPr>
          <w:p w:rsidR="00E92EC5" w:rsidRPr="00E109BE" w:rsidRDefault="00E92EC5" w:rsidP="002132C7">
            <w:pPr>
              <w:autoSpaceDE w:val="0"/>
              <w:autoSpaceDN w:val="0"/>
              <w:adjustRightInd w:val="0"/>
              <w:rPr>
                <w:rFonts w:ascii="Arial" w:hAnsi="Arial" w:cs="Arial"/>
                <w:b/>
                <w:bCs/>
                <w:sz w:val="20"/>
                <w:szCs w:val="20"/>
              </w:rPr>
            </w:pPr>
          </w:p>
        </w:tc>
      </w:tr>
      <w:tr w:rsidR="00E92EC5" w:rsidRPr="00E109BE" w:rsidTr="00477CDB">
        <w:trPr>
          <w:trHeight w:val="288"/>
        </w:trPr>
        <w:tc>
          <w:tcPr>
            <w:tcW w:w="8388" w:type="dxa"/>
            <w:shd w:val="clear" w:color="auto" w:fill="auto"/>
          </w:tcPr>
          <w:p w:rsidR="00E92EC5" w:rsidRPr="00E109BE" w:rsidRDefault="00E92EC5" w:rsidP="008570DD">
            <w:pPr>
              <w:spacing w:before="120"/>
              <w:rPr>
                <w:rFonts w:ascii="Arial" w:hAnsi="Arial" w:cs="Arial"/>
                <w:sz w:val="20"/>
                <w:szCs w:val="20"/>
              </w:rPr>
            </w:pPr>
            <w:r>
              <w:rPr>
                <w:rFonts w:ascii="Arial" w:hAnsi="Arial" w:cs="Arial"/>
                <w:sz w:val="20"/>
                <w:szCs w:val="20"/>
              </w:rPr>
              <w:t xml:space="preserve">3. Does the organization have an effective </w:t>
            </w:r>
            <w:r w:rsidR="008570DD">
              <w:rPr>
                <w:rFonts w:ascii="Arial" w:hAnsi="Arial" w:cs="Arial"/>
                <w:sz w:val="20"/>
                <w:szCs w:val="20"/>
              </w:rPr>
              <w:t xml:space="preserve">strategy for external communications?  When was it revised last?  </w:t>
            </w:r>
          </w:p>
        </w:tc>
        <w:tc>
          <w:tcPr>
            <w:tcW w:w="6120" w:type="dxa"/>
            <w:shd w:val="clear" w:color="auto" w:fill="auto"/>
          </w:tcPr>
          <w:p w:rsidR="00E92EC5" w:rsidRPr="00E109BE" w:rsidRDefault="00E92EC5" w:rsidP="002132C7">
            <w:pPr>
              <w:autoSpaceDE w:val="0"/>
              <w:autoSpaceDN w:val="0"/>
              <w:adjustRightInd w:val="0"/>
              <w:rPr>
                <w:rFonts w:ascii="Arial" w:hAnsi="Arial" w:cs="Arial"/>
                <w:b/>
                <w:bCs/>
                <w:sz w:val="20"/>
                <w:szCs w:val="20"/>
              </w:rPr>
            </w:pPr>
          </w:p>
        </w:tc>
      </w:tr>
      <w:tr w:rsidR="008570DD" w:rsidRPr="00E109BE" w:rsidTr="00BB3EF1">
        <w:trPr>
          <w:trHeight w:val="288"/>
        </w:trPr>
        <w:tc>
          <w:tcPr>
            <w:tcW w:w="8388" w:type="dxa"/>
            <w:shd w:val="clear" w:color="auto" w:fill="auto"/>
          </w:tcPr>
          <w:p w:rsidR="008570DD" w:rsidRDefault="008570DD" w:rsidP="008570DD">
            <w:pPr>
              <w:spacing w:before="120"/>
              <w:rPr>
                <w:rFonts w:ascii="Arial" w:hAnsi="Arial" w:cs="Arial"/>
                <w:sz w:val="20"/>
                <w:szCs w:val="20"/>
              </w:rPr>
            </w:pPr>
            <w:r>
              <w:rPr>
                <w:rFonts w:ascii="Arial" w:hAnsi="Arial" w:cs="Arial"/>
                <w:sz w:val="20"/>
                <w:szCs w:val="20"/>
              </w:rPr>
              <w:t>4. Does the organization</w:t>
            </w:r>
            <w:r w:rsidR="00477CDB">
              <w:rPr>
                <w:rFonts w:ascii="Arial" w:hAnsi="Arial" w:cs="Arial"/>
                <w:sz w:val="20"/>
                <w:szCs w:val="20"/>
              </w:rPr>
              <w:t xml:space="preserve"> pre-test</w:t>
            </w:r>
            <w:r>
              <w:rPr>
                <w:rFonts w:ascii="Arial" w:hAnsi="Arial" w:cs="Arial"/>
                <w:sz w:val="20"/>
                <w:szCs w:val="20"/>
              </w:rPr>
              <w:t xml:space="preserve"> external communication messages and materials?  </w:t>
            </w:r>
          </w:p>
        </w:tc>
        <w:tc>
          <w:tcPr>
            <w:tcW w:w="6120" w:type="dxa"/>
            <w:shd w:val="clear" w:color="auto" w:fill="auto"/>
          </w:tcPr>
          <w:p w:rsidR="008570DD" w:rsidRPr="00E109BE" w:rsidRDefault="008570DD" w:rsidP="002132C7">
            <w:pPr>
              <w:autoSpaceDE w:val="0"/>
              <w:autoSpaceDN w:val="0"/>
              <w:adjustRightInd w:val="0"/>
              <w:rPr>
                <w:rFonts w:ascii="Arial" w:hAnsi="Arial" w:cs="Arial"/>
                <w:b/>
                <w:bCs/>
                <w:sz w:val="20"/>
                <w:szCs w:val="20"/>
              </w:rPr>
            </w:pPr>
          </w:p>
        </w:tc>
      </w:tr>
      <w:tr w:rsidR="008570DD" w:rsidRPr="00E109BE" w:rsidTr="00BB3EF1">
        <w:trPr>
          <w:trHeight w:val="288"/>
        </w:trPr>
        <w:tc>
          <w:tcPr>
            <w:tcW w:w="8388" w:type="dxa"/>
            <w:shd w:val="clear" w:color="auto" w:fill="auto"/>
          </w:tcPr>
          <w:p w:rsidR="008570DD" w:rsidRDefault="008570DD" w:rsidP="008570DD">
            <w:pPr>
              <w:spacing w:before="120"/>
              <w:rPr>
                <w:rFonts w:ascii="Arial" w:hAnsi="Arial" w:cs="Arial"/>
                <w:sz w:val="20"/>
                <w:szCs w:val="20"/>
              </w:rPr>
            </w:pPr>
            <w:r>
              <w:rPr>
                <w:rFonts w:ascii="Arial" w:hAnsi="Arial" w:cs="Arial"/>
                <w:sz w:val="20"/>
                <w:szCs w:val="20"/>
              </w:rPr>
              <w:t>5. Does the organization have a website?  Does it have templates or a style guide for the website and publications?</w:t>
            </w:r>
          </w:p>
        </w:tc>
        <w:tc>
          <w:tcPr>
            <w:tcW w:w="6120" w:type="dxa"/>
            <w:shd w:val="clear" w:color="auto" w:fill="auto"/>
          </w:tcPr>
          <w:p w:rsidR="008570DD" w:rsidRPr="00E109BE" w:rsidRDefault="008570DD" w:rsidP="002132C7">
            <w:pPr>
              <w:autoSpaceDE w:val="0"/>
              <w:autoSpaceDN w:val="0"/>
              <w:adjustRightInd w:val="0"/>
              <w:rPr>
                <w:rFonts w:ascii="Arial" w:hAnsi="Arial" w:cs="Arial"/>
                <w:b/>
                <w:bCs/>
                <w:sz w:val="20"/>
                <w:szCs w:val="20"/>
              </w:rPr>
            </w:pPr>
          </w:p>
        </w:tc>
      </w:tr>
      <w:tr w:rsidR="00E92EC5" w:rsidRPr="00E109BE" w:rsidTr="00477CDB">
        <w:trPr>
          <w:trHeight w:val="288"/>
        </w:trPr>
        <w:tc>
          <w:tcPr>
            <w:tcW w:w="8388" w:type="dxa"/>
            <w:shd w:val="clear" w:color="auto" w:fill="auto"/>
          </w:tcPr>
          <w:p w:rsidR="00E92EC5" w:rsidRDefault="008570DD" w:rsidP="00556EEC">
            <w:pPr>
              <w:spacing w:before="120"/>
              <w:rPr>
                <w:rFonts w:ascii="Arial" w:hAnsi="Arial" w:cs="Arial"/>
                <w:sz w:val="20"/>
                <w:szCs w:val="20"/>
              </w:rPr>
            </w:pPr>
            <w:r>
              <w:rPr>
                <w:rFonts w:ascii="Arial" w:hAnsi="Arial" w:cs="Arial"/>
                <w:sz w:val="20"/>
                <w:szCs w:val="20"/>
              </w:rPr>
              <w:t>6</w:t>
            </w:r>
            <w:r w:rsidR="00E92EC5">
              <w:rPr>
                <w:rFonts w:ascii="Arial" w:hAnsi="Arial" w:cs="Arial"/>
                <w:sz w:val="20"/>
                <w:szCs w:val="20"/>
              </w:rPr>
              <w:t xml:space="preserve">. Does the organization have good name recognition and reputation with donors, government, and clients or beneficiaries?  </w:t>
            </w:r>
            <w:r w:rsidR="00BB3EF1">
              <w:rPr>
                <w:rFonts w:ascii="Arial" w:hAnsi="Arial" w:cs="Arial"/>
                <w:sz w:val="20"/>
                <w:szCs w:val="20"/>
              </w:rPr>
              <w:t xml:space="preserve">(Discuss each category of stakeholders separately.)  </w:t>
            </w:r>
            <w:r w:rsidR="00E92EC5">
              <w:rPr>
                <w:rFonts w:ascii="Arial" w:hAnsi="Arial" w:cs="Arial"/>
                <w:sz w:val="20"/>
                <w:szCs w:val="20"/>
              </w:rPr>
              <w:t xml:space="preserve">Do </w:t>
            </w:r>
            <w:r w:rsidR="00556EEC">
              <w:rPr>
                <w:rFonts w:ascii="Arial" w:hAnsi="Arial" w:cs="Arial"/>
                <w:sz w:val="20"/>
                <w:szCs w:val="20"/>
              </w:rPr>
              <w:t>donors, government, and clients</w:t>
            </w:r>
            <w:r w:rsidR="00BB3EF1">
              <w:rPr>
                <w:rFonts w:ascii="Arial" w:hAnsi="Arial" w:cs="Arial"/>
                <w:sz w:val="20"/>
                <w:szCs w:val="20"/>
              </w:rPr>
              <w:t xml:space="preserve"> </w:t>
            </w:r>
            <w:r w:rsidR="00556EEC">
              <w:rPr>
                <w:rFonts w:ascii="Arial" w:hAnsi="Arial" w:cs="Arial"/>
                <w:sz w:val="20"/>
                <w:szCs w:val="20"/>
              </w:rPr>
              <w:t xml:space="preserve">have a good understanding of </w:t>
            </w:r>
            <w:r w:rsidR="00E92EC5">
              <w:rPr>
                <w:rFonts w:ascii="Arial" w:hAnsi="Arial" w:cs="Arial"/>
                <w:sz w:val="20"/>
                <w:szCs w:val="20"/>
              </w:rPr>
              <w:t>the organization</w:t>
            </w:r>
            <w:r w:rsidR="00BB3EF1">
              <w:rPr>
                <w:rFonts w:ascii="Arial" w:hAnsi="Arial" w:cs="Arial"/>
                <w:sz w:val="20"/>
                <w:szCs w:val="20"/>
              </w:rPr>
              <w:t>’s</w:t>
            </w:r>
            <w:r w:rsidR="00E92EC5">
              <w:rPr>
                <w:rFonts w:ascii="Arial" w:hAnsi="Arial" w:cs="Arial"/>
                <w:sz w:val="20"/>
                <w:szCs w:val="20"/>
              </w:rPr>
              <w:t xml:space="preserve"> </w:t>
            </w:r>
            <w:r w:rsidR="00BB3EF1">
              <w:rPr>
                <w:rFonts w:ascii="Arial" w:hAnsi="Arial" w:cs="Arial"/>
                <w:sz w:val="20"/>
                <w:szCs w:val="20"/>
              </w:rPr>
              <w:t>programs and results</w:t>
            </w:r>
            <w:r w:rsidR="00E92EC5">
              <w:rPr>
                <w:rFonts w:ascii="Arial" w:hAnsi="Arial" w:cs="Arial"/>
                <w:sz w:val="20"/>
                <w:szCs w:val="20"/>
              </w:rPr>
              <w:t xml:space="preserve">? </w:t>
            </w:r>
          </w:p>
        </w:tc>
        <w:tc>
          <w:tcPr>
            <w:tcW w:w="6120" w:type="dxa"/>
            <w:shd w:val="clear" w:color="auto" w:fill="auto"/>
          </w:tcPr>
          <w:p w:rsidR="00E92EC5" w:rsidRPr="00E109BE" w:rsidRDefault="00E92EC5" w:rsidP="002132C7">
            <w:pPr>
              <w:autoSpaceDE w:val="0"/>
              <w:autoSpaceDN w:val="0"/>
              <w:adjustRightInd w:val="0"/>
              <w:rPr>
                <w:rFonts w:ascii="Arial" w:hAnsi="Arial" w:cs="Arial"/>
                <w:b/>
                <w:bCs/>
                <w:sz w:val="20"/>
                <w:szCs w:val="20"/>
              </w:rPr>
            </w:pPr>
          </w:p>
        </w:tc>
      </w:tr>
    </w:tbl>
    <w:p w:rsidR="00F27CF8" w:rsidRDefault="00F27CF8" w:rsidP="00F27CF8">
      <w:pPr>
        <w:pStyle w:val="Heading2"/>
      </w:pPr>
    </w:p>
    <w:p w:rsidR="00BD1E60" w:rsidRDefault="00BD1E60" w:rsidP="00BD1E60">
      <w:pPr>
        <w:pStyle w:val="Heading2"/>
      </w:pPr>
      <w:r>
        <w:br w:type="page"/>
      </w:r>
      <w:bookmarkStart w:id="530" w:name="_Toc373156276"/>
      <w:bookmarkStart w:id="531" w:name="_Toc378674099"/>
      <w:bookmarkStart w:id="532" w:name="_Toc394048218"/>
      <w:bookmarkStart w:id="533" w:name="_Toc394315637"/>
      <w:bookmarkStart w:id="534" w:name="_Toc394410734"/>
      <w:bookmarkStart w:id="535" w:name="_Toc394925314"/>
      <w:r w:rsidRPr="00E01EF5">
        <w:lastRenderedPageBreak/>
        <w:t>7.</w:t>
      </w:r>
      <w:r>
        <w:t>8</w:t>
      </w:r>
      <w:r w:rsidRPr="009C49A1">
        <w:t xml:space="preserve"> </w:t>
      </w:r>
      <w:r>
        <w:t>Advocacy</w:t>
      </w:r>
      <w:r w:rsidR="00FD191E">
        <w:t xml:space="preserve"> and Influence</w:t>
      </w:r>
      <w:bookmarkEnd w:id="530"/>
      <w:bookmarkEnd w:id="531"/>
      <w:bookmarkEnd w:id="532"/>
      <w:bookmarkEnd w:id="533"/>
      <w:bookmarkEnd w:id="534"/>
      <w:bookmarkEnd w:id="535"/>
    </w:p>
    <w:p w:rsidR="008570DD" w:rsidRPr="006C7847" w:rsidRDefault="008570DD" w:rsidP="00477CDB">
      <w:r w:rsidRPr="00477CDB">
        <w:rPr>
          <w:rFonts w:ascii="Cambria" w:hAnsi="Cambria"/>
          <w:b/>
          <w:i/>
          <w:color w:val="FF0000"/>
          <w:lang w:eastAsia="x-none"/>
        </w:rPr>
        <w:t xml:space="preserve">(Skip if the organization does not have an </w:t>
      </w:r>
      <w:r w:rsidR="00556EEC" w:rsidRPr="00477CDB">
        <w:rPr>
          <w:rFonts w:ascii="Cambria" w:hAnsi="Cambria"/>
          <w:b/>
          <w:i/>
          <w:color w:val="FF0000"/>
          <w:lang w:eastAsia="x-none"/>
        </w:rPr>
        <w:t xml:space="preserve">advocacy </w:t>
      </w:r>
      <w:r w:rsidRPr="00477CDB">
        <w:rPr>
          <w:rFonts w:ascii="Cambria" w:hAnsi="Cambria"/>
          <w:b/>
          <w:i/>
          <w:color w:val="FF0000"/>
          <w:lang w:eastAsia="x-none"/>
        </w:rPr>
        <w:t>objective)</w:t>
      </w:r>
    </w:p>
    <w:p w:rsidR="00BD1E60" w:rsidRDefault="00BD1E60" w:rsidP="00BD1E60">
      <w:pPr>
        <w:autoSpaceDE w:val="0"/>
        <w:autoSpaceDN w:val="0"/>
        <w:adjustRightInd w:val="0"/>
        <w:rPr>
          <w:rFonts w:ascii="Arial" w:hAnsi="Arial" w:cs="Arial"/>
          <w:b/>
          <w:bCs/>
          <w:sz w:val="20"/>
          <w:szCs w:val="20"/>
        </w:rPr>
      </w:pPr>
    </w:p>
    <w:p w:rsidR="00BD1E60" w:rsidRDefault="00BD1E60" w:rsidP="00BD1E60">
      <w:pPr>
        <w:autoSpaceDE w:val="0"/>
        <w:autoSpaceDN w:val="0"/>
        <w:adjustRightInd w:val="0"/>
        <w:rPr>
          <w:rFonts w:ascii="Arial" w:hAnsi="Arial" w:cs="Arial"/>
          <w:sz w:val="20"/>
          <w:szCs w:val="20"/>
        </w:rPr>
      </w:pPr>
      <w:r>
        <w:rPr>
          <w:rFonts w:ascii="Arial" w:hAnsi="Arial" w:cs="Arial"/>
          <w:b/>
          <w:bCs/>
          <w:sz w:val="20"/>
          <w:szCs w:val="20"/>
        </w:rPr>
        <w:t>Subsection</w:t>
      </w:r>
      <w:r w:rsidRPr="00F34715">
        <w:rPr>
          <w:rFonts w:ascii="Arial" w:hAnsi="Arial" w:cs="Arial"/>
          <w:b/>
          <w:bCs/>
          <w:sz w:val="20"/>
          <w:szCs w:val="20"/>
        </w:rPr>
        <w:t xml:space="preserve"> Objective</w:t>
      </w:r>
      <w:r>
        <w:rPr>
          <w:rFonts w:ascii="Arial" w:hAnsi="Arial" w:cs="Arial"/>
          <w:b/>
          <w:bCs/>
          <w:sz w:val="20"/>
          <w:szCs w:val="20"/>
        </w:rPr>
        <w:t>s</w:t>
      </w:r>
      <w:r w:rsidRPr="00F34715">
        <w:rPr>
          <w:rFonts w:ascii="Arial" w:hAnsi="Arial" w:cs="Arial"/>
          <w:b/>
          <w:bCs/>
          <w:sz w:val="20"/>
          <w:szCs w:val="20"/>
        </w:rPr>
        <w:t xml:space="preserve">: </w:t>
      </w:r>
      <w:r>
        <w:rPr>
          <w:rFonts w:ascii="Arial" w:hAnsi="Arial" w:cs="Arial"/>
          <w:sz w:val="20"/>
          <w:szCs w:val="20"/>
        </w:rPr>
        <w:t>Assess</w:t>
      </w:r>
      <w:r w:rsidRPr="00F34715">
        <w:rPr>
          <w:rFonts w:ascii="Arial" w:hAnsi="Arial" w:cs="Arial"/>
          <w:sz w:val="20"/>
          <w:szCs w:val="20"/>
        </w:rPr>
        <w:t xml:space="preserve"> the </w:t>
      </w:r>
      <w:r w:rsidR="00112A1A">
        <w:rPr>
          <w:rFonts w:ascii="Arial" w:hAnsi="Arial" w:cs="Arial"/>
          <w:sz w:val="20"/>
          <w:szCs w:val="20"/>
        </w:rPr>
        <w:t xml:space="preserve">strategies and </w:t>
      </w:r>
      <w:r>
        <w:rPr>
          <w:rFonts w:ascii="Arial" w:hAnsi="Arial" w:cs="Arial"/>
          <w:sz w:val="20"/>
          <w:szCs w:val="20"/>
        </w:rPr>
        <w:t xml:space="preserve">effectiveness of the </w:t>
      </w:r>
      <w:r w:rsidRPr="00F34715">
        <w:rPr>
          <w:rFonts w:ascii="Arial" w:hAnsi="Arial" w:cs="Arial"/>
          <w:sz w:val="20"/>
          <w:szCs w:val="20"/>
        </w:rPr>
        <w:t>organization’s</w:t>
      </w:r>
      <w:r>
        <w:rPr>
          <w:rFonts w:ascii="Arial" w:hAnsi="Arial" w:cs="Arial"/>
          <w:sz w:val="20"/>
          <w:szCs w:val="20"/>
        </w:rPr>
        <w:t xml:space="preserve"> </w:t>
      </w:r>
      <w:r w:rsidR="00112A1A">
        <w:rPr>
          <w:rFonts w:ascii="Arial" w:hAnsi="Arial" w:cs="Arial"/>
          <w:sz w:val="20"/>
          <w:szCs w:val="20"/>
        </w:rPr>
        <w:t xml:space="preserve">work on </w:t>
      </w:r>
      <w:r w:rsidR="007A6980">
        <w:rPr>
          <w:rFonts w:ascii="Arial" w:hAnsi="Arial" w:cs="Arial"/>
          <w:sz w:val="20"/>
          <w:szCs w:val="20"/>
        </w:rPr>
        <w:t xml:space="preserve">advocacy of </w:t>
      </w:r>
      <w:r w:rsidR="00112A1A">
        <w:rPr>
          <w:rFonts w:ascii="Arial" w:hAnsi="Arial" w:cs="Arial"/>
          <w:sz w:val="20"/>
          <w:szCs w:val="20"/>
        </w:rPr>
        <w:t>policies and issues</w:t>
      </w:r>
      <w:r>
        <w:rPr>
          <w:rFonts w:ascii="Arial" w:hAnsi="Arial" w:cs="Arial"/>
          <w:sz w:val="20"/>
          <w:szCs w:val="20"/>
        </w:rPr>
        <w:t xml:space="preserve"> </w:t>
      </w:r>
    </w:p>
    <w:p w:rsidR="00BD1E60" w:rsidRDefault="00BD1E60" w:rsidP="00BD1E60">
      <w:pPr>
        <w:autoSpaceDE w:val="0"/>
        <w:autoSpaceDN w:val="0"/>
        <w:adjustRightInd w:val="0"/>
        <w:rPr>
          <w:rFonts w:ascii="Arial" w:hAnsi="Arial" w:cs="Arial"/>
          <w:sz w:val="20"/>
          <w:szCs w:val="20"/>
        </w:rPr>
      </w:pPr>
    </w:p>
    <w:p w:rsidR="00BD1E60" w:rsidRDefault="00BD1E60" w:rsidP="00BD1E60">
      <w:pPr>
        <w:rPr>
          <w:rFonts w:ascii="Arial" w:hAnsi="Arial" w:cs="Arial"/>
          <w:sz w:val="20"/>
          <w:szCs w:val="20"/>
        </w:rPr>
      </w:pPr>
      <w:r w:rsidRPr="00F34715">
        <w:rPr>
          <w:rFonts w:ascii="Arial" w:hAnsi="Arial" w:cs="Arial"/>
          <w:b/>
          <w:bCs/>
          <w:sz w:val="20"/>
          <w:szCs w:val="20"/>
        </w:rPr>
        <w:t xml:space="preserve">Resources: </w:t>
      </w:r>
      <w:r w:rsidR="00FD191E">
        <w:rPr>
          <w:rFonts w:ascii="Arial" w:hAnsi="Arial" w:cs="Arial"/>
          <w:bCs/>
          <w:sz w:val="20"/>
          <w:szCs w:val="20"/>
        </w:rPr>
        <w:t>P</w:t>
      </w:r>
      <w:r>
        <w:rPr>
          <w:rFonts w:ascii="Arial" w:hAnsi="Arial" w:cs="Arial"/>
          <w:bCs/>
          <w:sz w:val="20"/>
          <w:szCs w:val="20"/>
        </w:rPr>
        <w:t>ublications</w:t>
      </w:r>
      <w:r w:rsidR="00112A1A">
        <w:rPr>
          <w:rFonts w:ascii="Arial" w:hAnsi="Arial" w:cs="Arial"/>
          <w:bCs/>
          <w:sz w:val="20"/>
          <w:szCs w:val="20"/>
        </w:rPr>
        <w:t>;</w:t>
      </w:r>
      <w:r>
        <w:rPr>
          <w:rFonts w:ascii="Arial" w:hAnsi="Arial" w:cs="Arial"/>
          <w:bCs/>
          <w:sz w:val="20"/>
          <w:szCs w:val="20"/>
        </w:rPr>
        <w:t xml:space="preserve"> </w:t>
      </w:r>
      <w:r w:rsidR="00FD191E">
        <w:rPr>
          <w:rFonts w:ascii="Arial" w:hAnsi="Arial" w:cs="Arial"/>
          <w:bCs/>
          <w:sz w:val="20"/>
          <w:szCs w:val="20"/>
        </w:rPr>
        <w:t>conferences</w:t>
      </w:r>
      <w:r w:rsidR="00112A1A">
        <w:rPr>
          <w:rFonts w:ascii="Arial" w:hAnsi="Arial" w:cs="Arial"/>
          <w:bCs/>
          <w:sz w:val="20"/>
          <w:szCs w:val="20"/>
        </w:rPr>
        <w:t xml:space="preserve">; social media messaging; changes in </w:t>
      </w:r>
      <w:r w:rsidR="00072CC1">
        <w:rPr>
          <w:rFonts w:ascii="Arial" w:hAnsi="Arial" w:cs="Arial"/>
          <w:bCs/>
          <w:sz w:val="20"/>
          <w:szCs w:val="20"/>
        </w:rPr>
        <w:t xml:space="preserve">national and local </w:t>
      </w:r>
      <w:r w:rsidR="00112A1A">
        <w:rPr>
          <w:rFonts w:ascii="Arial" w:hAnsi="Arial" w:cs="Arial"/>
          <w:bCs/>
          <w:sz w:val="20"/>
          <w:szCs w:val="20"/>
        </w:rPr>
        <w:t>government policies, regulations, and laws;</w:t>
      </w:r>
      <w:r w:rsidR="00072CC1">
        <w:rPr>
          <w:rFonts w:ascii="Arial" w:hAnsi="Arial" w:cs="Arial"/>
          <w:bCs/>
          <w:sz w:val="20"/>
          <w:szCs w:val="20"/>
        </w:rPr>
        <w:t xml:space="preserve"> changes in donor and regional organization policies and public views; </w:t>
      </w:r>
      <w:r>
        <w:rPr>
          <w:rFonts w:ascii="Arial" w:hAnsi="Arial" w:cs="Arial"/>
          <w:bCs/>
          <w:sz w:val="20"/>
          <w:szCs w:val="20"/>
        </w:rPr>
        <w:t>questionnaires and interviews of senior m</w:t>
      </w:r>
      <w:r w:rsidRPr="00955061">
        <w:rPr>
          <w:rFonts w:ascii="Arial" w:hAnsi="Arial" w:cs="Arial"/>
          <w:bCs/>
          <w:sz w:val="20"/>
          <w:szCs w:val="20"/>
        </w:rPr>
        <w:t>anage</w:t>
      </w:r>
      <w:r>
        <w:rPr>
          <w:rFonts w:ascii="Arial" w:hAnsi="Arial" w:cs="Arial"/>
          <w:bCs/>
          <w:sz w:val="20"/>
          <w:szCs w:val="20"/>
        </w:rPr>
        <w:t>rs</w:t>
      </w:r>
      <w:r w:rsidR="00072CC1">
        <w:rPr>
          <w:rFonts w:ascii="Arial" w:hAnsi="Arial" w:cs="Arial"/>
          <w:bCs/>
          <w:sz w:val="20"/>
          <w:szCs w:val="20"/>
        </w:rPr>
        <w:t>,</w:t>
      </w:r>
      <w:r w:rsidRPr="00955061">
        <w:rPr>
          <w:rFonts w:ascii="Arial" w:hAnsi="Arial" w:cs="Arial"/>
          <w:bCs/>
          <w:sz w:val="20"/>
          <w:szCs w:val="20"/>
        </w:rPr>
        <w:t xml:space="preserve"> </w:t>
      </w:r>
      <w:r>
        <w:rPr>
          <w:rFonts w:ascii="Arial" w:hAnsi="Arial" w:cs="Arial"/>
          <w:sz w:val="20"/>
          <w:szCs w:val="20"/>
        </w:rPr>
        <w:t>s</w:t>
      </w:r>
      <w:r w:rsidRPr="00F34715">
        <w:rPr>
          <w:rFonts w:ascii="Arial" w:hAnsi="Arial" w:cs="Arial"/>
          <w:sz w:val="20"/>
          <w:szCs w:val="20"/>
        </w:rPr>
        <w:t>taff</w:t>
      </w:r>
      <w:r w:rsidR="00072CC1">
        <w:rPr>
          <w:rFonts w:ascii="Arial" w:hAnsi="Arial" w:cs="Arial"/>
          <w:sz w:val="20"/>
          <w:szCs w:val="20"/>
        </w:rPr>
        <w:t>,</w:t>
      </w:r>
      <w:r>
        <w:rPr>
          <w:rFonts w:ascii="Arial" w:hAnsi="Arial" w:cs="Arial"/>
          <w:sz w:val="20"/>
          <w:szCs w:val="20"/>
        </w:rPr>
        <w:t xml:space="preserve"> </w:t>
      </w:r>
      <w:r w:rsidR="00072CC1">
        <w:rPr>
          <w:rFonts w:ascii="Arial" w:hAnsi="Arial" w:cs="Arial"/>
          <w:sz w:val="20"/>
          <w:szCs w:val="20"/>
        </w:rPr>
        <w:t>stakeholders, and the general public</w:t>
      </w:r>
      <w:r>
        <w:rPr>
          <w:rFonts w:ascii="Arial" w:hAnsi="Arial" w:cs="Arial"/>
          <w:sz w:val="20"/>
          <w:szCs w:val="20"/>
        </w:rPr>
        <w:t xml:space="preserve"> </w:t>
      </w:r>
    </w:p>
    <w:p w:rsidR="00BD1E60" w:rsidRDefault="00BD1E60" w:rsidP="00BD1E60">
      <w:pPr>
        <w:autoSpaceDE w:val="0"/>
        <w:autoSpaceDN w:val="0"/>
        <w:adjustRightInd w:val="0"/>
        <w:rPr>
          <w:rFonts w:ascii="Arial" w:hAnsi="Arial" w:cs="Arial"/>
          <w:b/>
          <w:noProof/>
          <w:sz w:val="20"/>
          <w:szCs w:val="20"/>
        </w:rPr>
      </w:pPr>
    </w:p>
    <w:tbl>
      <w:tblPr>
        <w:tblW w:w="15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330"/>
        <w:gridCol w:w="3420"/>
        <w:gridCol w:w="3510"/>
        <w:gridCol w:w="3240"/>
      </w:tblGrid>
      <w:tr w:rsidR="00BD1E60" w:rsidRPr="00FF6914" w:rsidTr="00477CDB">
        <w:trPr>
          <w:trHeight w:val="287"/>
        </w:trPr>
        <w:tc>
          <w:tcPr>
            <w:tcW w:w="1530" w:type="dxa"/>
            <w:tcBorders>
              <w:top w:val="single" w:sz="4" w:space="0" w:color="auto"/>
              <w:left w:val="single" w:sz="4" w:space="0" w:color="auto"/>
              <w:bottom w:val="single" w:sz="4" w:space="0" w:color="auto"/>
              <w:right w:val="single" w:sz="4" w:space="0" w:color="auto"/>
            </w:tcBorders>
            <w:shd w:val="clear" w:color="auto" w:fill="548DD4"/>
          </w:tcPr>
          <w:p w:rsidR="00BD1E60" w:rsidRPr="00FF6914" w:rsidRDefault="00BD1E60" w:rsidP="00FD191E">
            <w:pPr>
              <w:autoSpaceDE w:val="0"/>
              <w:autoSpaceDN w:val="0"/>
              <w:adjustRightInd w:val="0"/>
              <w:rPr>
                <w:rFonts w:ascii="Arial" w:hAnsi="Arial" w:cs="Arial"/>
                <w:b/>
                <w:noProof/>
                <w:sz w:val="20"/>
                <w:szCs w:val="20"/>
                <w:lang w:val="en-US"/>
              </w:rPr>
            </w:pPr>
          </w:p>
        </w:tc>
        <w:tc>
          <w:tcPr>
            <w:tcW w:w="3330" w:type="dxa"/>
            <w:tcBorders>
              <w:top w:val="single" w:sz="4" w:space="0" w:color="auto"/>
              <w:left w:val="single" w:sz="4" w:space="0" w:color="auto"/>
              <w:bottom w:val="single" w:sz="4" w:space="0" w:color="auto"/>
              <w:right w:val="single" w:sz="4" w:space="0" w:color="auto"/>
            </w:tcBorders>
            <w:shd w:val="clear" w:color="auto" w:fill="548DD4"/>
          </w:tcPr>
          <w:p w:rsidR="00BD1E60" w:rsidRPr="00FF6914" w:rsidRDefault="00BD1E60" w:rsidP="00FD191E">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Low Capacity</w:t>
            </w:r>
          </w:p>
        </w:tc>
        <w:tc>
          <w:tcPr>
            <w:tcW w:w="3420" w:type="dxa"/>
            <w:tcBorders>
              <w:top w:val="single" w:sz="4" w:space="0" w:color="auto"/>
              <w:left w:val="single" w:sz="4" w:space="0" w:color="auto"/>
              <w:bottom w:val="single" w:sz="4" w:space="0" w:color="auto"/>
              <w:right w:val="single" w:sz="4" w:space="0" w:color="auto"/>
            </w:tcBorders>
            <w:shd w:val="clear" w:color="auto" w:fill="548DD4"/>
          </w:tcPr>
          <w:p w:rsidR="00BD1E60" w:rsidRPr="00FF6914" w:rsidRDefault="00BD1E60" w:rsidP="00FD191E">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Basic Capacity</w:t>
            </w:r>
          </w:p>
        </w:tc>
        <w:tc>
          <w:tcPr>
            <w:tcW w:w="3510" w:type="dxa"/>
            <w:tcBorders>
              <w:top w:val="single" w:sz="4" w:space="0" w:color="auto"/>
              <w:left w:val="single" w:sz="4" w:space="0" w:color="auto"/>
              <w:bottom w:val="single" w:sz="4" w:space="0" w:color="auto"/>
              <w:right w:val="single" w:sz="4" w:space="0" w:color="auto"/>
            </w:tcBorders>
            <w:shd w:val="clear" w:color="auto" w:fill="548DD4"/>
          </w:tcPr>
          <w:p w:rsidR="00BD1E60" w:rsidRPr="00FF6914" w:rsidRDefault="00BD1E60" w:rsidP="00FD191E">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Moderate Capacity</w:t>
            </w:r>
          </w:p>
        </w:tc>
        <w:tc>
          <w:tcPr>
            <w:tcW w:w="3240" w:type="dxa"/>
            <w:tcBorders>
              <w:top w:val="single" w:sz="4" w:space="0" w:color="auto"/>
              <w:left w:val="single" w:sz="4" w:space="0" w:color="auto"/>
              <w:bottom w:val="single" w:sz="4" w:space="0" w:color="auto"/>
              <w:right w:val="single" w:sz="4" w:space="0" w:color="auto"/>
            </w:tcBorders>
            <w:shd w:val="clear" w:color="auto" w:fill="548DD4"/>
          </w:tcPr>
          <w:p w:rsidR="00BD1E60" w:rsidRPr="00FF6914" w:rsidRDefault="00BD1E60" w:rsidP="00FD191E">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Strong Capacity</w:t>
            </w:r>
          </w:p>
        </w:tc>
      </w:tr>
      <w:tr w:rsidR="00BD1E60" w:rsidRPr="00FF6914" w:rsidTr="00477CDB">
        <w:tc>
          <w:tcPr>
            <w:tcW w:w="1530" w:type="dxa"/>
            <w:vMerge w:val="restart"/>
            <w:shd w:val="clear" w:color="auto" w:fill="auto"/>
          </w:tcPr>
          <w:p w:rsidR="00BD1E60" w:rsidRDefault="00BD1E60" w:rsidP="00FD191E">
            <w:pPr>
              <w:autoSpaceDE w:val="0"/>
              <w:autoSpaceDN w:val="0"/>
              <w:adjustRightInd w:val="0"/>
              <w:rPr>
                <w:rFonts w:ascii="Arial" w:hAnsi="Arial" w:cs="Arial"/>
                <w:b/>
                <w:noProof/>
                <w:sz w:val="20"/>
                <w:szCs w:val="20"/>
              </w:rPr>
            </w:pPr>
          </w:p>
          <w:p w:rsidR="00BD1E60" w:rsidRPr="00FF6914" w:rsidRDefault="00BD1E60" w:rsidP="00FD191E">
            <w:pPr>
              <w:autoSpaceDE w:val="0"/>
              <w:autoSpaceDN w:val="0"/>
              <w:adjustRightInd w:val="0"/>
              <w:rPr>
                <w:rFonts w:ascii="Arial" w:hAnsi="Arial" w:cs="Arial"/>
                <w:b/>
                <w:noProof/>
                <w:sz w:val="20"/>
                <w:szCs w:val="20"/>
              </w:rPr>
            </w:pPr>
            <w:r w:rsidRPr="00FF6914">
              <w:rPr>
                <w:rFonts w:ascii="Arial" w:hAnsi="Arial" w:cs="Arial"/>
                <w:b/>
                <w:noProof/>
                <w:sz w:val="20"/>
                <w:szCs w:val="20"/>
              </w:rPr>
              <w:t>7.</w:t>
            </w:r>
            <w:r w:rsidR="00FD191E">
              <w:rPr>
                <w:rFonts w:ascii="Arial" w:hAnsi="Arial" w:cs="Arial"/>
                <w:b/>
                <w:noProof/>
                <w:sz w:val="20"/>
                <w:szCs w:val="20"/>
              </w:rPr>
              <w:t>8</w:t>
            </w:r>
          </w:p>
          <w:p w:rsidR="00BD1E60" w:rsidRPr="00FF6914" w:rsidRDefault="00FD191E" w:rsidP="00FD191E">
            <w:pPr>
              <w:autoSpaceDE w:val="0"/>
              <w:autoSpaceDN w:val="0"/>
              <w:adjustRightInd w:val="0"/>
              <w:rPr>
                <w:rFonts w:ascii="Arial" w:hAnsi="Arial" w:cs="Arial"/>
                <w:b/>
                <w:noProof/>
                <w:sz w:val="20"/>
                <w:szCs w:val="20"/>
              </w:rPr>
            </w:pPr>
            <w:r>
              <w:rPr>
                <w:rFonts w:ascii="Arial" w:hAnsi="Arial" w:cs="Arial"/>
                <w:b/>
                <w:noProof/>
                <w:sz w:val="20"/>
                <w:szCs w:val="20"/>
              </w:rPr>
              <w:t>Advocacy and Influence (if applicable)</w:t>
            </w:r>
          </w:p>
          <w:p w:rsidR="00BD1E60" w:rsidRPr="00FF6914" w:rsidRDefault="00BD1E60" w:rsidP="00FD191E">
            <w:pPr>
              <w:autoSpaceDE w:val="0"/>
              <w:autoSpaceDN w:val="0"/>
              <w:adjustRightInd w:val="0"/>
              <w:rPr>
                <w:rFonts w:ascii="Arial" w:hAnsi="Arial" w:cs="Arial"/>
                <w:b/>
                <w:noProof/>
                <w:sz w:val="20"/>
                <w:szCs w:val="20"/>
              </w:rPr>
            </w:pPr>
          </w:p>
          <w:p w:rsidR="00BD1E60" w:rsidRPr="00FF6914" w:rsidRDefault="00BD1E60" w:rsidP="00FD191E">
            <w:pPr>
              <w:autoSpaceDE w:val="0"/>
              <w:autoSpaceDN w:val="0"/>
              <w:adjustRightInd w:val="0"/>
              <w:rPr>
                <w:rFonts w:ascii="Arial" w:hAnsi="Arial" w:cs="Arial"/>
                <w:b/>
                <w:noProof/>
                <w:sz w:val="20"/>
                <w:szCs w:val="20"/>
                <w:lang w:val="en-US"/>
              </w:rPr>
            </w:pPr>
            <w:r w:rsidRPr="000A25B2">
              <w:rPr>
                <w:rFonts w:ascii="Arial" w:hAnsi="Arial" w:cs="Arial"/>
                <w:noProof/>
                <w:color w:val="31849B"/>
                <w:sz w:val="20"/>
                <w:szCs w:val="20"/>
              </w:rPr>
              <w:sym w:font="Wingdings 2" w:char="F098"/>
            </w:r>
          </w:p>
        </w:tc>
        <w:tc>
          <w:tcPr>
            <w:tcW w:w="3330" w:type="dxa"/>
            <w:shd w:val="clear" w:color="auto" w:fill="FFFF00"/>
          </w:tcPr>
          <w:p w:rsidR="00BD1E60" w:rsidRPr="00FF6914" w:rsidRDefault="00BD1E60" w:rsidP="00FD191E">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1</w:t>
            </w:r>
          </w:p>
        </w:tc>
        <w:tc>
          <w:tcPr>
            <w:tcW w:w="3420" w:type="dxa"/>
            <w:shd w:val="clear" w:color="auto" w:fill="FFFF00"/>
          </w:tcPr>
          <w:p w:rsidR="00BD1E60" w:rsidRPr="00FF6914" w:rsidRDefault="00BD1E60" w:rsidP="00FD191E">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2</w:t>
            </w:r>
          </w:p>
        </w:tc>
        <w:tc>
          <w:tcPr>
            <w:tcW w:w="3510" w:type="dxa"/>
            <w:shd w:val="clear" w:color="auto" w:fill="FFFF00"/>
          </w:tcPr>
          <w:p w:rsidR="00BD1E60" w:rsidRPr="00FF6914" w:rsidRDefault="00BD1E60" w:rsidP="00FD191E">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3</w:t>
            </w:r>
          </w:p>
        </w:tc>
        <w:tc>
          <w:tcPr>
            <w:tcW w:w="3240" w:type="dxa"/>
            <w:shd w:val="clear" w:color="auto" w:fill="FFFF00"/>
          </w:tcPr>
          <w:p w:rsidR="00BD1E60" w:rsidRPr="00FF6914" w:rsidRDefault="00BD1E60" w:rsidP="00FD191E">
            <w:pPr>
              <w:autoSpaceDE w:val="0"/>
              <w:autoSpaceDN w:val="0"/>
              <w:adjustRightInd w:val="0"/>
              <w:rPr>
                <w:rFonts w:ascii="Arial" w:hAnsi="Arial" w:cs="Arial"/>
                <w:b/>
                <w:noProof/>
                <w:sz w:val="20"/>
                <w:szCs w:val="20"/>
                <w:lang w:val="en-US"/>
              </w:rPr>
            </w:pPr>
            <w:r w:rsidRPr="00FF6914">
              <w:rPr>
                <w:rFonts w:ascii="Arial" w:hAnsi="Arial" w:cs="Arial"/>
                <w:b/>
                <w:noProof/>
                <w:sz w:val="20"/>
                <w:szCs w:val="20"/>
                <w:lang w:val="en-US"/>
              </w:rPr>
              <w:t>4</w:t>
            </w:r>
          </w:p>
        </w:tc>
      </w:tr>
      <w:tr w:rsidR="00BD1E60" w:rsidRPr="00FF6914" w:rsidTr="00477CDB">
        <w:tc>
          <w:tcPr>
            <w:tcW w:w="1530" w:type="dxa"/>
            <w:vMerge/>
            <w:shd w:val="clear" w:color="auto" w:fill="auto"/>
          </w:tcPr>
          <w:p w:rsidR="00BD1E60" w:rsidRPr="00FF6914" w:rsidRDefault="00BD1E60" w:rsidP="00FD191E">
            <w:pPr>
              <w:autoSpaceDE w:val="0"/>
              <w:autoSpaceDN w:val="0"/>
              <w:adjustRightInd w:val="0"/>
              <w:rPr>
                <w:rFonts w:ascii="Arial" w:hAnsi="Arial" w:cs="Arial"/>
                <w:b/>
                <w:noProof/>
                <w:sz w:val="20"/>
                <w:szCs w:val="20"/>
                <w:lang w:val="en-US"/>
              </w:rPr>
            </w:pPr>
          </w:p>
        </w:tc>
        <w:tc>
          <w:tcPr>
            <w:tcW w:w="3330" w:type="dxa"/>
            <w:shd w:val="clear" w:color="auto" w:fill="auto"/>
          </w:tcPr>
          <w:p w:rsidR="00BD1E60" w:rsidRDefault="00FD191E" w:rsidP="00FD191E">
            <w:pPr>
              <w:autoSpaceDE w:val="0"/>
              <w:autoSpaceDN w:val="0"/>
              <w:adjustRightInd w:val="0"/>
              <w:rPr>
                <w:rFonts w:ascii="Arial" w:hAnsi="Arial" w:cs="Arial"/>
                <w:noProof/>
                <w:sz w:val="20"/>
                <w:szCs w:val="20"/>
              </w:rPr>
            </w:pPr>
            <w:r>
              <w:rPr>
                <w:rFonts w:ascii="Arial" w:hAnsi="Arial" w:cs="Arial"/>
                <w:noProof/>
                <w:sz w:val="20"/>
                <w:szCs w:val="20"/>
              </w:rPr>
              <w:t xml:space="preserve">The organization has an </w:t>
            </w:r>
            <w:r w:rsidR="007A6980">
              <w:rPr>
                <w:rFonts w:ascii="Arial" w:hAnsi="Arial" w:cs="Arial"/>
                <w:noProof/>
                <w:sz w:val="20"/>
                <w:szCs w:val="20"/>
              </w:rPr>
              <w:t xml:space="preserve">objective of </w:t>
            </w:r>
            <w:r>
              <w:rPr>
                <w:rFonts w:ascii="Arial" w:hAnsi="Arial" w:cs="Arial"/>
                <w:noProof/>
                <w:sz w:val="20"/>
                <w:szCs w:val="20"/>
              </w:rPr>
              <w:t xml:space="preserve">advocacy </w:t>
            </w:r>
            <w:r w:rsidR="007A6980">
              <w:rPr>
                <w:rFonts w:ascii="Arial" w:hAnsi="Arial" w:cs="Arial"/>
                <w:noProof/>
                <w:sz w:val="20"/>
                <w:szCs w:val="20"/>
              </w:rPr>
              <w:t>on policies and issues</w:t>
            </w:r>
            <w:r>
              <w:rPr>
                <w:rFonts w:ascii="Arial" w:hAnsi="Arial" w:cs="Arial"/>
                <w:noProof/>
                <w:sz w:val="20"/>
                <w:szCs w:val="20"/>
              </w:rPr>
              <w:t xml:space="preserve"> and </w:t>
            </w:r>
          </w:p>
          <w:p w:rsidR="00FD191E" w:rsidRDefault="00FD191E" w:rsidP="00FD191E">
            <w:pPr>
              <w:autoSpaceDE w:val="0"/>
              <w:autoSpaceDN w:val="0"/>
              <w:adjustRightInd w:val="0"/>
              <w:rPr>
                <w:rFonts w:ascii="Arial" w:hAnsi="Arial" w:cs="Arial"/>
                <w:noProof/>
                <w:sz w:val="20"/>
                <w:szCs w:val="20"/>
              </w:rPr>
            </w:pPr>
          </w:p>
          <w:p w:rsidR="00FD191E" w:rsidRDefault="00FD191E" w:rsidP="000B57AB">
            <w:pPr>
              <w:numPr>
                <w:ilvl w:val="0"/>
                <w:numId w:val="99"/>
              </w:numPr>
              <w:autoSpaceDE w:val="0"/>
              <w:autoSpaceDN w:val="0"/>
              <w:adjustRightInd w:val="0"/>
              <w:ind w:left="360"/>
              <w:rPr>
                <w:rFonts w:ascii="Arial" w:hAnsi="Arial" w:cs="Arial"/>
                <w:noProof/>
                <w:sz w:val="20"/>
                <w:szCs w:val="20"/>
              </w:rPr>
            </w:pPr>
            <w:r>
              <w:rPr>
                <w:rFonts w:ascii="Arial" w:hAnsi="Arial" w:cs="Arial"/>
                <w:noProof/>
                <w:sz w:val="20"/>
                <w:szCs w:val="20"/>
              </w:rPr>
              <w:t xml:space="preserve">Has not </w:t>
            </w:r>
            <w:r w:rsidR="00112A1A">
              <w:rPr>
                <w:rFonts w:ascii="Arial" w:hAnsi="Arial" w:cs="Arial"/>
                <w:noProof/>
                <w:sz w:val="20"/>
                <w:szCs w:val="20"/>
              </w:rPr>
              <w:t xml:space="preserve">carried out significant advocacy activities </w:t>
            </w:r>
            <w:r w:rsidR="00155C08">
              <w:rPr>
                <w:rFonts w:ascii="Arial" w:hAnsi="Arial" w:cs="Arial"/>
                <w:noProof/>
                <w:sz w:val="20"/>
                <w:szCs w:val="20"/>
              </w:rPr>
              <w:t>over</w:t>
            </w:r>
            <w:r w:rsidR="00112A1A">
              <w:rPr>
                <w:rFonts w:ascii="Arial" w:hAnsi="Arial" w:cs="Arial"/>
                <w:noProof/>
                <w:sz w:val="20"/>
                <w:szCs w:val="20"/>
              </w:rPr>
              <w:t xml:space="preserve"> the past three years</w:t>
            </w:r>
          </w:p>
          <w:p w:rsidR="00112A1A" w:rsidRDefault="00112A1A" w:rsidP="00155C08">
            <w:pPr>
              <w:autoSpaceDE w:val="0"/>
              <w:autoSpaceDN w:val="0"/>
              <w:adjustRightInd w:val="0"/>
              <w:rPr>
                <w:rFonts w:ascii="Arial" w:hAnsi="Arial" w:cs="Arial"/>
                <w:noProof/>
                <w:sz w:val="20"/>
                <w:szCs w:val="20"/>
              </w:rPr>
            </w:pPr>
          </w:p>
          <w:p w:rsidR="00112A1A" w:rsidRDefault="007A6980" w:rsidP="000B57AB">
            <w:pPr>
              <w:numPr>
                <w:ilvl w:val="0"/>
                <w:numId w:val="99"/>
              </w:numPr>
              <w:autoSpaceDE w:val="0"/>
              <w:autoSpaceDN w:val="0"/>
              <w:adjustRightInd w:val="0"/>
              <w:ind w:left="360"/>
              <w:rPr>
                <w:rFonts w:ascii="Arial" w:hAnsi="Arial" w:cs="Arial"/>
                <w:noProof/>
                <w:sz w:val="20"/>
                <w:szCs w:val="20"/>
              </w:rPr>
            </w:pPr>
            <w:r>
              <w:rPr>
                <w:rFonts w:ascii="Arial" w:hAnsi="Arial" w:cs="Arial"/>
                <w:noProof/>
                <w:sz w:val="20"/>
                <w:szCs w:val="20"/>
              </w:rPr>
              <w:t>N</w:t>
            </w:r>
            <w:r w:rsidR="00112A1A">
              <w:rPr>
                <w:rFonts w:ascii="Arial" w:hAnsi="Arial" w:cs="Arial"/>
                <w:noProof/>
                <w:sz w:val="20"/>
                <w:szCs w:val="20"/>
              </w:rPr>
              <w:t xml:space="preserve">o written plan or strategy for advocacy work </w:t>
            </w:r>
            <w:r>
              <w:rPr>
                <w:rFonts w:ascii="Arial" w:hAnsi="Arial" w:cs="Arial"/>
                <w:noProof/>
                <w:sz w:val="20"/>
                <w:szCs w:val="20"/>
              </w:rPr>
              <w:t>or it is not followed</w:t>
            </w:r>
          </w:p>
          <w:p w:rsidR="007A6980" w:rsidRDefault="007A6980" w:rsidP="00155C08">
            <w:pPr>
              <w:autoSpaceDE w:val="0"/>
              <w:autoSpaceDN w:val="0"/>
              <w:adjustRightInd w:val="0"/>
              <w:rPr>
                <w:rFonts w:ascii="Arial" w:hAnsi="Arial" w:cs="Arial"/>
                <w:noProof/>
                <w:sz w:val="20"/>
                <w:szCs w:val="20"/>
              </w:rPr>
            </w:pPr>
          </w:p>
          <w:p w:rsidR="007A6980" w:rsidRDefault="007A6980" w:rsidP="000B57AB">
            <w:pPr>
              <w:numPr>
                <w:ilvl w:val="0"/>
                <w:numId w:val="99"/>
              </w:numPr>
              <w:autoSpaceDE w:val="0"/>
              <w:autoSpaceDN w:val="0"/>
              <w:adjustRightInd w:val="0"/>
              <w:ind w:left="360"/>
              <w:rPr>
                <w:rFonts w:ascii="Arial" w:hAnsi="Arial" w:cs="Arial"/>
                <w:noProof/>
                <w:sz w:val="20"/>
                <w:szCs w:val="20"/>
              </w:rPr>
            </w:pPr>
            <w:r>
              <w:rPr>
                <w:rFonts w:ascii="Arial" w:hAnsi="Arial" w:cs="Arial"/>
                <w:noProof/>
                <w:sz w:val="20"/>
                <w:szCs w:val="20"/>
              </w:rPr>
              <w:t>L</w:t>
            </w:r>
            <w:r w:rsidR="00155C08">
              <w:rPr>
                <w:rFonts w:ascii="Arial" w:hAnsi="Arial" w:cs="Arial"/>
                <w:noProof/>
                <w:sz w:val="20"/>
                <w:szCs w:val="20"/>
              </w:rPr>
              <w:t xml:space="preserve">acks staffing </w:t>
            </w:r>
            <w:r>
              <w:rPr>
                <w:rFonts w:ascii="Arial" w:hAnsi="Arial" w:cs="Arial"/>
                <w:noProof/>
                <w:sz w:val="20"/>
                <w:szCs w:val="20"/>
              </w:rPr>
              <w:t>or skills for effective advocacy</w:t>
            </w:r>
          </w:p>
          <w:p w:rsidR="00744432" w:rsidRDefault="00744432" w:rsidP="00155C08">
            <w:pPr>
              <w:autoSpaceDE w:val="0"/>
              <w:autoSpaceDN w:val="0"/>
              <w:adjustRightInd w:val="0"/>
              <w:rPr>
                <w:rFonts w:ascii="Arial" w:hAnsi="Arial" w:cs="Arial"/>
                <w:noProof/>
                <w:sz w:val="20"/>
                <w:szCs w:val="20"/>
              </w:rPr>
            </w:pPr>
          </w:p>
          <w:p w:rsidR="00744432" w:rsidRDefault="00744432" w:rsidP="000B57AB">
            <w:pPr>
              <w:numPr>
                <w:ilvl w:val="0"/>
                <w:numId w:val="99"/>
              </w:numPr>
              <w:autoSpaceDE w:val="0"/>
              <w:autoSpaceDN w:val="0"/>
              <w:adjustRightInd w:val="0"/>
              <w:ind w:left="360"/>
              <w:rPr>
                <w:rFonts w:ascii="Arial" w:hAnsi="Arial" w:cs="Arial"/>
                <w:noProof/>
                <w:sz w:val="20"/>
                <w:szCs w:val="20"/>
              </w:rPr>
            </w:pPr>
            <w:r>
              <w:rPr>
                <w:rFonts w:ascii="Arial" w:hAnsi="Arial" w:cs="Arial"/>
                <w:noProof/>
                <w:sz w:val="20"/>
                <w:szCs w:val="20"/>
              </w:rPr>
              <w:t>Has not effectively mobilized its clients for advocacy</w:t>
            </w:r>
          </w:p>
          <w:p w:rsidR="00744432" w:rsidRDefault="00744432" w:rsidP="00155C08">
            <w:pPr>
              <w:autoSpaceDE w:val="0"/>
              <w:autoSpaceDN w:val="0"/>
              <w:adjustRightInd w:val="0"/>
              <w:rPr>
                <w:rFonts w:ascii="Arial" w:hAnsi="Arial" w:cs="Arial"/>
                <w:noProof/>
                <w:sz w:val="20"/>
                <w:szCs w:val="20"/>
              </w:rPr>
            </w:pPr>
          </w:p>
          <w:p w:rsidR="00744432" w:rsidRDefault="00744432" w:rsidP="000B57AB">
            <w:pPr>
              <w:numPr>
                <w:ilvl w:val="0"/>
                <w:numId w:val="99"/>
              </w:numPr>
              <w:autoSpaceDE w:val="0"/>
              <w:autoSpaceDN w:val="0"/>
              <w:adjustRightInd w:val="0"/>
              <w:ind w:left="360"/>
              <w:rPr>
                <w:rFonts w:ascii="Arial" w:hAnsi="Arial" w:cs="Arial"/>
                <w:noProof/>
                <w:sz w:val="20"/>
                <w:szCs w:val="20"/>
              </w:rPr>
            </w:pPr>
            <w:r>
              <w:rPr>
                <w:rFonts w:ascii="Arial" w:hAnsi="Arial" w:cs="Arial"/>
                <w:noProof/>
                <w:sz w:val="20"/>
                <w:szCs w:val="20"/>
              </w:rPr>
              <w:t>Has not developed alliances with other stakeholders for advocacy</w:t>
            </w:r>
          </w:p>
          <w:p w:rsidR="000D5D33" w:rsidRDefault="000D5D33" w:rsidP="00155C08">
            <w:pPr>
              <w:autoSpaceDE w:val="0"/>
              <w:autoSpaceDN w:val="0"/>
              <w:adjustRightInd w:val="0"/>
              <w:rPr>
                <w:rFonts w:ascii="Arial" w:hAnsi="Arial" w:cs="Arial"/>
                <w:noProof/>
                <w:sz w:val="20"/>
                <w:szCs w:val="20"/>
              </w:rPr>
            </w:pPr>
          </w:p>
          <w:p w:rsidR="000D5D33" w:rsidRDefault="000D5D33" w:rsidP="000B57AB">
            <w:pPr>
              <w:numPr>
                <w:ilvl w:val="0"/>
                <w:numId w:val="99"/>
              </w:numPr>
              <w:autoSpaceDE w:val="0"/>
              <w:autoSpaceDN w:val="0"/>
              <w:adjustRightInd w:val="0"/>
              <w:ind w:left="360"/>
              <w:rPr>
                <w:rFonts w:ascii="Arial" w:hAnsi="Arial" w:cs="Arial"/>
                <w:noProof/>
                <w:sz w:val="20"/>
                <w:szCs w:val="20"/>
              </w:rPr>
            </w:pPr>
            <w:r>
              <w:rPr>
                <w:rFonts w:ascii="Arial" w:hAnsi="Arial" w:cs="Arial"/>
                <w:noProof/>
                <w:sz w:val="20"/>
                <w:szCs w:val="20"/>
              </w:rPr>
              <w:t>Has not influenced the formulation or implementation of government policies at the national or local level</w:t>
            </w:r>
          </w:p>
          <w:p w:rsidR="000D5D33" w:rsidRDefault="000D5D33" w:rsidP="00155C08">
            <w:pPr>
              <w:autoSpaceDE w:val="0"/>
              <w:autoSpaceDN w:val="0"/>
              <w:adjustRightInd w:val="0"/>
              <w:rPr>
                <w:rFonts w:ascii="Arial" w:hAnsi="Arial" w:cs="Arial"/>
                <w:noProof/>
                <w:sz w:val="20"/>
                <w:szCs w:val="20"/>
              </w:rPr>
            </w:pPr>
          </w:p>
          <w:p w:rsidR="000D5D33" w:rsidRDefault="000D5D33" w:rsidP="000B57AB">
            <w:pPr>
              <w:numPr>
                <w:ilvl w:val="0"/>
                <w:numId w:val="99"/>
              </w:numPr>
              <w:autoSpaceDE w:val="0"/>
              <w:autoSpaceDN w:val="0"/>
              <w:adjustRightInd w:val="0"/>
              <w:ind w:left="360"/>
              <w:rPr>
                <w:rFonts w:ascii="Arial" w:hAnsi="Arial" w:cs="Arial"/>
                <w:noProof/>
                <w:sz w:val="20"/>
                <w:szCs w:val="20"/>
              </w:rPr>
            </w:pPr>
            <w:r>
              <w:rPr>
                <w:rFonts w:ascii="Arial" w:hAnsi="Arial" w:cs="Arial"/>
                <w:noProof/>
                <w:sz w:val="20"/>
                <w:szCs w:val="20"/>
              </w:rPr>
              <w:t xml:space="preserve">Has not influenced donor </w:t>
            </w:r>
            <w:r w:rsidR="00155C08">
              <w:rPr>
                <w:rFonts w:ascii="Arial" w:hAnsi="Arial" w:cs="Arial"/>
                <w:noProof/>
                <w:sz w:val="20"/>
                <w:szCs w:val="20"/>
              </w:rPr>
              <w:t xml:space="preserve">or regional organization </w:t>
            </w:r>
            <w:r>
              <w:rPr>
                <w:rFonts w:ascii="Arial" w:hAnsi="Arial" w:cs="Arial"/>
                <w:noProof/>
                <w:sz w:val="20"/>
                <w:szCs w:val="20"/>
              </w:rPr>
              <w:t xml:space="preserve">policies  </w:t>
            </w:r>
          </w:p>
          <w:p w:rsidR="000D5D33" w:rsidRDefault="000D5D33" w:rsidP="00155C08">
            <w:pPr>
              <w:autoSpaceDE w:val="0"/>
              <w:autoSpaceDN w:val="0"/>
              <w:adjustRightInd w:val="0"/>
              <w:rPr>
                <w:rFonts w:ascii="Arial" w:hAnsi="Arial" w:cs="Arial"/>
                <w:noProof/>
                <w:sz w:val="20"/>
                <w:szCs w:val="20"/>
              </w:rPr>
            </w:pPr>
          </w:p>
          <w:p w:rsidR="007A6980" w:rsidRPr="008570DD" w:rsidRDefault="000D5D33" w:rsidP="00477CDB">
            <w:pPr>
              <w:numPr>
                <w:ilvl w:val="0"/>
                <w:numId w:val="99"/>
              </w:numPr>
              <w:autoSpaceDE w:val="0"/>
              <w:autoSpaceDN w:val="0"/>
              <w:adjustRightInd w:val="0"/>
              <w:ind w:left="360"/>
              <w:rPr>
                <w:rFonts w:ascii="Arial" w:hAnsi="Arial" w:cs="Arial"/>
                <w:noProof/>
                <w:sz w:val="20"/>
                <w:szCs w:val="20"/>
              </w:rPr>
            </w:pPr>
            <w:r w:rsidRPr="008570DD">
              <w:rPr>
                <w:rFonts w:ascii="Arial" w:hAnsi="Arial" w:cs="Arial"/>
                <w:noProof/>
                <w:sz w:val="20"/>
                <w:szCs w:val="20"/>
              </w:rPr>
              <w:t>Has not influenced the general public’s views</w:t>
            </w:r>
          </w:p>
          <w:p w:rsidR="007A6980" w:rsidRPr="00302141" w:rsidRDefault="007A6980" w:rsidP="007A6980">
            <w:pPr>
              <w:autoSpaceDE w:val="0"/>
              <w:autoSpaceDN w:val="0"/>
              <w:adjustRightInd w:val="0"/>
              <w:rPr>
                <w:rFonts w:ascii="Arial" w:hAnsi="Arial" w:cs="Arial"/>
                <w:noProof/>
                <w:sz w:val="20"/>
                <w:szCs w:val="20"/>
              </w:rPr>
            </w:pPr>
          </w:p>
        </w:tc>
        <w:tc>
          <w:tcPr>
            <w:tcW w:w="3420" w:type="dxa"/>
            <w:shd w:val="clear" w:color="auto" w:fill="auto"/>
          </w:tcPr>
          <w:p w:rsidR="007A6980" w:rsidRDefault="007A6980" w:rsidP="007A6980">
            <w:pPr>
              <w:autoSpaceDE w:val="0"/>
              <w:autoSpaceDN w:val="0"/>
              <w:adjustRightInd w:val="0"/>
              <w:rPr>
                <w:rFonts w:ascii="Arial" w:hAnsi="Arial" w:cs="Arial"/>
                <w:noProof/>
                <w:sz w:val="20"/>
                <w:szCs w:val="20"/>
              </w:rPr>
            </w:pPr>
            <w:r>
              <w:rPr>
                <w:rFonts w:ascii="Arial" w:hAnsi="Arial" w:cs="Arial"/>
                <w:noProof/>
                <w:sz w:val="20"/>
                <w:szCs w:val="20"/>
              </w:rPr>
              <w:t xml:space="preserve">The organization has an objective of advocacy on policies and issues and </w:t>
            </w:r>
          </w:p>
          <w:p w:rsidR="007A6980" w:rsidRDefault="007A6980" w:rsidP="00FD191E">
            <w:pPr>
              <w:autoSpaceDE w:val="0"/>
              <w:autoSpaceDN w:val="0"/>
              <w:adjustRightInd w:val="0"/>
              <w:rPr>
                <w:rFonts w:ascii="Arial" w:hAnsi="Arial" w:cs="Arial"/>
                <w:noProof/>
                <w:sz w:val="20"/>
                <w:szCs w:val="20"/>
              </w:rPr>
            </w:pPr>
          </w:p>
          <w:p w:rsidR="007A6980" w:rsidRDefault="007A6980" w:rsidP="000B57AB">
            <w:pPr>
              <w:numPr>
                <w:ilvl w:val="0"/>
                <w:numId w:val="100"/>
              </w:numPr>
              <w:autoSpaceDE w:val="0"/>
              <w:autoSpaceDN w:val="0"/>
              <w:adjustRightInd w:val="0"/>
              <w:ind w:left="360"/>
              <w:rPr>
                <w:rFonts w:ascii="Arial" w:hAnsi="Arial" w:cs="Arial"/>
                <w:noProof/>
                <w:sz w:val="20"/>
                <w:szCs w:val="20"/>
              </w:rPr>
            </w:pPr>
            <w:r>
              <w:rPr>
                <w:rFonts w:ascii="Arial" w:hAnsi="Arial" w:cs="Arial"/>
                <w:noProof/>
                <w:sz w:val="20"/>
                <w:szCs w:val="20"/>
              </w:rPr>
              <w:t xml:space="preserve">Has occasionally carried out significant advocacy activities </w:t>
            </w:r>
            <w:r w:rsidR="00155C08">
              <w:rPr>
                <w:rFonts w:ascii="Arial" w:hAnsi="Arial" w:cs="Arial"/>
                <w:noProof/>
                <w:sz w:val="20"/>
                <w:szCs w:val="20"/>
              </w:rPr>
              <w:t>over</w:t>
            </w:r>
            <w:r>
              <w:rPr>
                <w:rFonts w:ascii="Arial" w:hAnsi="Arial" w:cs="Arial"/>
                <w:noProof/>
                <w:sz w:val="20"/>
                <w:szCs w:val="20"/>
              </w:rPr>
              <w:t xml:space="preserve"> the past three years</w:t>
            </w:r>
          </w:p>
          <w:p w:rsidR="007A6980" w:rsidRDefault="007A6980" w:rsidP="00155C08">
            <w:pPr>
              <w:autoSpaceDE w:val="0"/>
              <w:autoSpaceDN w:val="0"/>
              <w:adjustRightInd w:val="0"/>
              <w:rPr>
                <w:rFonts w:ascii="Arial" w:hAnsi="Arial" w:cs="Arial"/>
                <w:noProof/>
                <w:sz w:val="20"/>
                <w:szCs w:val="20"/>
              </w:rPr>
            </w:pPr>
          </w:p>
          <w:p w:rsidR="00155C08" w:rsidRDefault="007A6980" w:rsidP="000B57AB">
            <w:pPr>
              <w:numPr>
                <w:ilvl w:val="0"/>
                <w:numId w:val="100"/>
              </w:numPr>
              <w:autoSpaceDE w:val="0"/>
              <w:autoSpaceDN w:val="0"/>
              <w:adjustRightInd w:val="0"/>
              <w:ind w:left="360"/>
              <w:rPr>
                <w:rFonts w:ascii="Arial" w:hAnsi="Arial" w:cs="Arial"/>
                <w:noProof/>
                <w:sz w:val="20"/>
                <w:szCs w:val="20"/>
              </w:rPr>
            </w:pPr>
            <w:r w:rsidRPr="008C2A68">
              <w:rPr>
                <w:rFonts w:ascii="Arial" w:hAnsi="Arial" w:cs="Arial"/>
                <w:noProof/>
                <w:sz w:val="20"/>
                <w:szCs w:val="20"/>
              </w:rPr>
              <w:t xml:space="preserve">A </w:t>
            </w:r>
            <w:r w:rsidR="008C2A68" w:rsidRPr="008C2A68">
              <w:rPr>
                <w:rFonts w:ascii="Arial" w:hAnsi="Arial" w:cs="Arial"/>
                <w:noProof/>
                <w:sz w:val="20"/>
                <w:szCs w:val="20"/>
              </w:rPr>
              <w:t xml:space="preserve">weak </w:t>
            </w:r>
            <w:r w:rsidRPr="008C2A68">
              <w:rPr>
                <w:rFonts w:ascii="Arial" w:hAnsi="Arial" w:cs="Arial"/>
                <w:noProof/>
                <w:sz w:val="20"/>
                <w:szCs w:val="20"/>
              </w:rPr>
              <w:t xml:space="preserve">written plan or strategy for advocacy work </w:t>
            </w:r>
          </w:p>
          <w:p w:rsidR="008C2A68" w:rsidRDefault="008C2A68" w:rsidP="008C2A68">
            <w:pPr>
              <w:rPr>
                <w:noProof/>
              </w:rPr>
            </w:pPr>
          </w:p>
          <w:p w:rsidR="00155C08" w:rsidRDefault="00155C08" w:rsidP="000B57AB">
            <w:pPr>
              <w:numPr>
                <w:ilvl w:val="0"/>
                <w:numId w:val="100"/>
              </w:numPr>
              <w:autoSpaceDE w:val="0"/>
              <w:autoSpaceDN w:val="0"/>
              <w:adjustRightInd w:val="0"/>
              <w:ind w:left="360"/>
              <w:rPr>
                <w:rFonts w:ascii="Arial" w:hAnsi="Arial" w:cs="Arial"/>
                <w:noProof/>
                <w:sz w:val="20"/>
                <w:szCs w:val="20"/>
              </w:rPr>
            </w:pPr>
            <w:r>
              <w:rPr>
                <w:rFonts w:ascii="Arial" w:hAnsi="Arial" w:cs="Arial"/>
                <w:noProof/>
                <w:sz w:val="20"/>
                <w:szCs w:val="20"/>
              </w:rPr>
              <w:t>Insufficient number or skills of staff for effective advocacy</w:t>
            </w:r>
          </w:p>
          <w:p w:rsidR="00155C08" w:rsidRDefault="00155C08" w:rsidP="00155C08">
            <w:pPr>
              <w:autoSpaceDE w:val="0"/>
              <w:autoSpaceDN w:val="0"/>
              <w:adjustRightInd w:val="0"/>
              <w:rPr>
                <w:rFonts w:ascii="Arial" w:hAnsi="Arial" w:cs="Arial"/>
                <w:noProof/>
                <w:sz w:val="20"/>
                <w:szCs w:val="20"/>
              </w:rPr>
            </w:pPr>
          </w:p>
          <w:p w:rsidR="00155C08" w:rsidRDefault="00155C08" w:rsidP="000B57AB">
            <w:pPr>
              <w:numPr>
                <w:ilvl w:val="0"/>
                <w:numId w:val="100"/>
              </w:numPr>
              <w:autoSpaceDE w:val="0"/>
              <w:autoSpaceDN w:val="0"/>
              <w:adjustRightInd w:val="0"/>
              <w:ind w:left="360"/>
              <w:rPr>
                <w:rFonts w:ascii="Arial" w:hAnsi="Arial" w:cs="Arial"/>
                <w:noProof/>
                <w:sz w:val="20"/>
                <w:szCs w:val="20"/>
              </w:rPr>
            </w:pPr>
            <w:r>
              <w:rPr>
                <w:rFonts w:ascii="Arial" w:hAnsi="Arial" w:cs="Arial"/>
                <w:noProof/>
                <w:sz w:val="20"/>
                <w:szCs w:val="20"/>
              </w:rPr>
              <w:t>Has been weak in mobilizing its clients for advocacy</w:t>
            </w:r>
          </w:p>
          <w:p w:rsidR="00155C08" w:rsidRDefault="00155C08" w:rsidP="00155C08">
            <w:pPr>
              <w:autoSpaceDE w:val="0"/>
              <w:autoSpaceDN w:val="0"/>
              <w:adjustRightInd w:val="0"/>
              <w:rPr>
                <w:rFonts w:ascii="Arial" w:hAnsi="Arial" w:cs="Arial"/>
                <w:noProof/>
                <w:sz w:val="20"/>
                <w:szCs w:val="20"/>
              </w:rPr>
            </w:pPr>
          </w:p>
          <w:p w:rsidR="00155C08" w:rsidRDefault="00155C08" w:rsidP="000B57AB">
            <w:pPr>
              <w:numPr>
                <w:ilvl w:val="0"/>
                <w:numId w:val="100"/>
              </w:numPr>
              <w:autoSpaceDE w:val="0"/>
              <w:autoSpaceDN w:val="0"/>
              <w:adjustRightInd w:val="0"/>
              <w:ind w:left="360"/>
              <w:rPr>
                <w:rFonts w:ascii="Arial" w:hAnsi="Arial" w:cs="Arial"/>
                <w:noProof/>
                <w:sz w:val="20"/>
                <w:szCs w:val="20"/>
              </w:rPr>
            </w:pPr>
            <w:r>
              <w:rPr>
                <w:rFonts w:ascii="Arial" w:hAnsi="Arial" w:cs="Arial"/>
                <w:noProof/>
                <w:sz w:val="20"/>
                <w:szCs w:val="20"/>
              </w:rPr>
              <w:t>Has been weak in developing alliances with other stakeholders for advocacy</w:t>
            </w:r>
          </w:p>
          <w:p w:rsidR="00155C08" w:rsidRDefault="00155C08" w:rsidP="00155C08">
            <w:pPr>
              <w:autoSpaceDE w:val="0"/>
              <w:autoSpaceDN w:val="0"/>
              <w:adjustRightInd w:val="0"/>
              <w:rPr>
                <w:rFonts w:ascii="Arial" w:hAnsi="Arial" w:cs="Arial"/>
                <w:noProof/>
                <w:sz w:val="20"/>
                <w:szCs w:val="20"/>
              </w:rPr>
            </w:pPr>
          </w:p>
          <w:p w:rsidR="00155C08" w:rsidRDefault="00155C08" w:rsidP="000B57AB">
            <w:pPr>
              <w:numPr>
                <w:ilvl w:val="0"/>
                <w:numId w:val="100"/>
              </w:numPr>
              <w:autoSpaceDE w:val="0"/>
              <w:autoSpaceDN w:val="0"/>
              <w:adjustRightInd w:val="0"/>
              <w:ind w:left="360"/>
              <w:rPr>
                <w:rFonts w:ascii="Arial" w:hAnsi="Arial" w:cs="Arial"/>
                <w:noProof/>
                <w:sz w:val="20"/>
                <w:szCs w:val="20"/>
              </w:rPr>
            </w:pPr>
            <w:r>
              <w:rPr>
                <w:rFonts w:ascii="Arial" w:hAnsi="Arial" w:cs="Arial"/>
                <w:noProof/>
                <w:sz w:val="20"/>
                <w:szCs w:val="20"/>
              </w:rPr>
              <w:t>Has had little influence on the formulation or implementation of government policies at the national or local level</w:t>
            </w:r>
          </w:p>
          <w:p w:rsidR="00155C08" w:rsidRDefault="00155C08" w:rsidP="00155C08">
            <w:pPr>
              <w:autoSpaceDE w:val="0"/>
              <w:autoSpaceDN w:val="0"/>
              <w:adjustRightInd w:val="0"/>
              <w:rPr>
                <w:rFonts w:ascii="Arial" w:hAnsi="Arial" w:cs="Arial"/>
                <w:noProof/>
                <w:sz w:val="20"/>
                <w:szCs w:val="20"/>
              </w:rPr>
            </w:pPr>
          </w:p>
          <w:p w:rsidR="00155C08" w:rsidRDefault="00155C08" w:rsidP="000B57AB">
            <w:pPr>
              <w:numPr>
                <w:ilvl w:val="0"/>
                <w:numId w:val="100"/>
              </w:numPr>
              <w:autoSpaceDE w:val="0"/>
              <w:autoSpaceDN w:val="0"/>
              <w:adjustRightInd w:val="0"/>
              <w:ind w:left="360"/>
              <w:rPr>
                <w:rFonts w:ascii="Arial" w:hAnsi="Arial" w:cs="Arial"/>
                <w:noProof/>
                <w:sz w:val="20"/>
                <w:szCs w:val="20"/>
              </w:rPr>
            </w:pPr>
            <w:r>
              <w:rPr>
                <w:rFonts w:ascii="Arial" w:hAnsi="Arial" w:cs="Arial"/>
                <w:noProof/>
                <w:sz w:val="20"/>
                <w:szCs w:val="20"/>
              </w:rPr>
              <w:t xml:space="preserve">Has had little influence on donor or regional organization policies  </w:t>
            </w:r>
          </w:p>
          <w:p w:rsidR="00155C08" w:rsidRDefault="00155C08" w:rsidP="00155C08">
            <w:pPr>
              <w:autoSpaceDE w:val="0"/>
              <w:autoSpaceDN w:val="0"/>
              <w:adjustRightInd w:val="0"/>
              <w:rPr>
                <w:rFonts w:ascii="Arial" w:hAnsi="Arial" w:cs="Arial"/>
                <w:noProof/>
                <w:sz w:val="20"/>
                <w:szCs w:val="20"/>
              </w:rPr>
            </w:pPr>
          </w:p>
          <w:p w:rsidR="00155C08" w:rsidRPr="00EE4279" w:rsidRDefault="00155C08" w:rsidP="00477CDB">
            <w:pPr>
              <w:numPr>
                <w:ilvl w:val="0"/>
                <w:numId w:val="100"/>
              </w:numPr>
              <w:autoSpaceDE w:val="0"/>
              <w:autoSpaceDN w:val="0"/>
              <w:adjustRightInd w:val="0"/>
              <w:ind w:left="360"/>
              <w:rPr>
                <w:rFonts w:ascii="Arial" w:hAnsi="Arial" w:cs="Arial"/>
                <w:noProof/>
                <w:sz w:val="20"/>
                <w:szCs w:val="20"/>
              </w:rPr>
            </w:pPr>
            <w:r>
              <w:rPr>
                <w:rFonts w:ascii="Arial" w:hAnsi="Arial" w:cs="Arial"/>
                <w:noProof/>
                <w:sz w:val="20"/>
                <w:szCs w:val="20"/>
              </w:rPr>
              <w:t>Has had little influence on the general public’s views</w:t>
            </w:r>
          </w:p>
        </w:tc>
        <w:tc>
          <w:tcPr>
            <w:tcW w:w="3510" w:type="dxa"/>
            <w:shd w:val="clear" w:color="auto" w:fill="auto"/>
          </w:tcPr>
          <w:p w:rsidR="007A6980" w:rsidRDefault="007A6980" w:rsidP="007A6980">
            <w:pPr>
              <w:autoSpaceDE w:val="0"/>
              <w:autoSpaceDN w:val="0"/>
              <w:adjustRightInd w:val="0"/>
              <w:rPr>
                <w:rFonts w:ascii="Arial" w:hAnsi="Arial" w:cs="Arial"/>
                <w:noProof/>
                <w:sz w:val="20"/>
                <w:szCs w:val="20"/>
              </w:rPr>
            </w:pPr>
            <w:r>
              <w:rPr>
                <w:rFonts w:ascii="Arial" w:hAnsi="Arial" w:cs="Arial"/>
                <w:noProof/>
                <w:sz w:val="20"/>
                <w:szCs w:val="20"/>
              </w:rPr>
              <w:t xml:space="preserve">The organization has an objective of advocacy on policies and issues and </w:t>
            </w:r>
          </w:p>
          <w:p w:rsidR="00BD1E60" w:rsidRDefault="00BD1E60" w:rsidP="00FD191E">
            <w:pPr>
              <w:autoSpaceDE w:val="0"/>
              <w:autoSpaceDN w:val="0"/>
              <w:adjustRightInd w:val="0"/>
              <w:rPr>
                <w:rFonts w:ascii="Arial" w:hAnsi="Arial" w:cs="Arial"/>
                <w:noProof/>
                <w:sz w:val="20"/>
                <w:szCs w:val="20"/>
              </w:rPr>
            </w:pPr>
          </w:p>
          <w:p w:rsidR="00155C08" w:rsidRDefault="00155C08" w:rsidP="000B57AB">
            <w:pPr>
              <w:numPr>
                <w:ilvl w:val="0"/>
                <w:numId w:val="101"/>
              </w:numPr>
              <w:autoSpaceDE w:val="0"/>
              <w:autoSpaceDN w:val="0"/>
              <w:adjustRightInd w:val="0"/>
              <w:ind w:left="360"/>
              <w:rPr>
                <w:rFonts w:ascii="Arial" w:hAnsi="Arial" w:cs="Arial"/>
                <w:noProof/>
                <w:sz w:val="20"/>
                <w:szCs w:val="20"/>
              </w:rPr>
            </w:pPr>
            <w:r>
              <w:rPr>
                <w:rFonts w:ascii="Arial" w:hAnsi="Arial" w:cs="Arial"/>
                <w:noProof/>
                <w:sz w:val="20"/>
                <w:szCs w:val="20"/>
              </w:rPr>
              <w:t>Has regularly carried out significant advocacy activities over the past three years</w:t>
            </w:r>
          </w:p>
          <w:p w:rsidR="00155C08" w:rsidRDefault="00155C08" w:rsidP="008C2A68">
            <w:pPr>
              <w:autoSpaceDE w:val="0"/>
              <w:autoSpaceDN w:val="0"/>
              <w:adjustRightInd w:val="0"/>
              <w:rPr>
                <w:rFonts w:ascii="Arial" w:hAnsi="Arial" w:cs="Arial"/>
                <w:noProof/>
                <w:sz w:val="20"/>
                <w:szCs w:val="20"/>
              </w:rPr>
            </w:pPr>
          </w:p>
          <w:p w:rsidR="008C2A68" w:rsidRPr="008C2A68" w:rsidRDefault="00155C08" w:rsidP="000B57AB">
            <w:pPr>
              <w:numPr>
                <w:ilvl w:val="0"/>
                <w:numId w:val="101"/>
              </w:numPr>
              <w:autoSpaceDE w:val="0"/>
              <w:autoSpaceDN w:val="0"/>
              <w:adjustRightInd w:val="0"/>
              <w:ind w:left="360"/>
              <w:rPr>
                <w:noProof/>
              </w:rPr>
            </w:pPr>
            <w:r w:rsidRPr="008C2A68">
              <w:rPr>
                <w:rFonts w:ascii="Arial" w:hAnsi="Arial" w:cs="Arial"/>
                <w:noProof/>
                <w:sz w:val="20"/>
                <w:szCs w:val="20"/>
              </w:rPr>
              <w:t>A</w:t>
            </w:r>
            <w:r w:rsidR="008C2A68" w:rsidRPr="008C2A68">
              <w:rPr>
                <w:rFonts w:ascii="Arial" w:hAnsi="Arial" w:cs="Arial"/>
                <w:noProof/>
                <w:sz w:val="20"/>
                <w:szCs w:val="20"/>
              </w:rPr>
              <w:t>n adequate</w:t>
            </w:r>
            <w:r w:rsidRPr="008C2A68">
              <w:rPr>
                <w:rFonts w:ascii="Arial" w:hAnsi="Arial" w:cs="Arial"/>
                <w:noProof/>
                <w:sz w:val="20"/>
                <w:szCs w:val="20"/>
              </w:rPr>
              <w:t xml:space="preserve"> written plan or strategy for advocacy work </w:t>
            </w:r>
          </w:p>
          <w:p w:rsidR="008C2A68" w:rsidRDefault="008C2A68" w:rsidP="008C2A68">
            <w:pPr>
              <w:rPr>
                <w:noProof/>
              </w:rPr>
            </w:pPr>
          </w:p>
          <w:p w:rsidR="00155C08" w:rsidRDefault="00155C08" w:rsidP="000B57AB">
            <w:pPr>
              <w:numPr>
                <w:ilvl w:val="0"/>
                <w:numId w:val="101"/>
              </w:numPr>
              <w:autoSpaceDE w:val="0"/>
              <w:autoSpaceDN w:val="0"/>
              <w:adjustRightInd w:val="0"/>
              <w:ind w:left="360"/>
              <w:rPr>
                <w:rFonts w:ascii="Arial" w:hAnsi="Arial" w:cs="Arial"/>
                <w:noProof/>
                <w:sz w:val="20"/>
                <w:szCs w:val="20"/>
              </w:rPr>
            </w:pPr>
            <w:r>
              <w:rPr>
                <w:rFonts w:ascii="Arial" w:hAnsi="Arial" w:cs="Arial"/>
                <w:noProof/>
                <w:sz w:val="20"/>
                <w:szCs w:val="20"/>
              </w:rPr>
              <w:t>Adequate number and skills of staff for effective advocacy</w:t>
            </w:r>
          </w:p>
          <w:p w:rsidR="00155C08" w:rsidRDefault="00155C08" w:rsidP="008C2A68">
            <w:pPr>
              <w:autoSpaceDE w:val="0"/>
              <w:autoSpaceDN w:val="0"/>
              <w:adjustRightInd w:val="0"/>
              <w:rPr>
                <w:rFonts w:ascii="Arial" w:hAnsi="Arial" w:cs="Arial"/>
                <w:noProof/>
                <w:sz w:val="20"/>
                <w:szCs w:val="20"/>
              </w:rPr>
            </w:pPr>
          </w:p>
          <w:p w:rsidR="00155C08" w:rsidRDefault="00155C08" w:rsidP="000B57AB">
            <w:pPr>
              <w:numPr>
                <w:ilvl w:val="0"/>
                <w:numId w:val="101"/>
              </w:numPr>
              <w:autoSpaceDE w:val="0"/>
              <w:autoSpaceDN w:val="0"/>
              <w:adjustRightInd w:val="0"/>
              <w:ind w:left="360"/>
              <w:rPr>
                <w:rFonts w:ascii="Arial" w:hAnsi="Arial" w:cs="Arial"/>
                <w:noProof/>
                <w:sz w:val="20"/>
                <w:szCs w:val="20"/>
              </w:rPr>
            </w:pPr>
            <w:r>
              <w:rPr>
                <w:rFonts w:ascii="Arial" w:hAnsi="Arial" w:cs="Arial"/>
                <w:noProof/>
                <w:sz w:val="20"/>
                <w:szCs w:val="20"/>
              </w:rPr>
              <w:t>Has been adequate in mobilizing its clients for advocacy</w:t>
            </w:r>
          </w:p>
          <w:p w:rsidR="00155C08" w:rsidRDefault="00155C08" w:rsidP="008C2A68">
            <w:pPr>
              <w:autoSpaceDE w:val="0"/>
              <w:autoSpaceDN w:val="0"/>
              <w:adjustRightInd w:val="0"/>
              <w:rPr>
                <w:rFonts w:ascii="Arial" w:hAnsi="Arial" w:cs="Arial"/>
                <w:noProof/>
                <w:sz w:val="20"/>
                <w:szCs w:val="20"/>
              </w:rPr>
            </w:pPr>
          </w:p>
          <w:p w:rsidR="00155C08" w:rsidRDefault="00155C08" w:rsidP="000B57AB">
            <w:pPr>
              <w:numPr>
                <w:ilvl w:val="0"/>
                <w:numId w:val="101"/>
              </w:numPr>
              <w:autoSpaceDE w:val="0"/>
              <w:autoSpaceDN w:val="0"/>
              <w:adjustRightInd w:val="0"/>
              <w:ind w:left="360"/>
              <w:rPr>
                <w:rFonts w:ascii="Arial" w:hAnsi="Arial" w:cs="Arial"/>
                <w:noProof/>
                <w:sz w:val="20"/>
                <w:szCs w:val="20"/>
              </w:rPr>
            </w:pPr>
            <w:r>
              <w:rPr>
                <w:rFonts w:ascii="Arial" w:hAnsi="Arial" w:cs="Arial"/>
                <w:noProof/>
                <w:sz w:val="20"/>
                <w:szCs w:val="20"/>
              </w:rPr>
              <w:t>Has been adequate in developing alliances with other stakeholders for advocacy</w:t>
            </w:r>
          </w:p>
          <w:p w:rsidR="00155C08" w:rsidRDefault="00155C08" w:rsidP="008C2A68">
            <w:pPr>
              <w:autoSpaceDE w:val="0"/>
              <w:autoSpaceDN w:val="0"/>
              <w:adjustRightInd w:val="0"/>
              <w:rPr>
                <w:rFonts w:ascii="Arial" w:hAnsi="Arial" w:cs="Arial"/>
                <w:noProof/>
                <w:sz w:val="20"/>
                <w:szCs w:val="20"/>
              </w:rPr>
            </w:pPr>
          </w:p>
          <w:p w:rsidR="00155C08" w:rsidRDefault="00155C08" w:rsidP="000B57AB">
            <w:pPr>
              <w:numPr>
                <w:ilvl w:val="0"/>
                <w:numId w:val="101"/>
              </w:numPr>
              <w:autoSpaceDE w:val="0"/>
              <w:autoSpaceDN w:val="0"/>
              <w:adjustRightInd w:val="0"/>
              <w:ind w:left="360"/>
              <w:rPr>
                <w:rFonts w:ascii="Arial" w:hAnsi="Arial" w:cs="Arial"/>
                <w:noProof/>
                <w:sz w:val="20"/>
                <w:szCs w:val="20"/>
              </w:rPr>
            </w:pPr>
            <w:r>
              <w:rPr>
                <w:rFonts w:ascii="Arial" w:hAnsi="Arial" w:cs="Arial"/>
                <w:noProof/>
                <w:sz w:val="20"/>
                <w:szCs w:val="20"/>
              </w:rPr>
              <w:t>Has had some influence on the formulation or implementation of government policies at the national or local level</w:t>
            </w:r>
          </w:p>
          <w:p w:rsidR="00155C08" w:rsidRDefault="00155C08" w:rsidP="008C2A68">
            <w:pPr>
              <w:autoSpaceDE w:val="0"/>
              <w:autoSpaceDN w:val="0"/>
              <w:adjustRightInd w:val="0"/>
              <w:rPr>
                <w:rFonts w:ascii="Arial" w:hAnsi="Arial" w:cs="Arial"/>
                <w:noProof/>
                <w:sz w:val="20"/>
                <w:szCs w:val="20"/>
              </w:rPr>
            </w:pPr>
          </w:p>
          <w:p w:rsidR="00155C08" w:rsidRDefault="00155C08" w:rsidP="000B57AB">
            <w:pPr>
              <w:numPr>
                <w:ilvl w:val="0"/>
                <w:numId w:val="101"/>
              </w:numPr>
              <w:autoSpaceDE w:val="0"/>
              <w:autoSpaceDN w:val="0"/>
              <w:adjustRightInd w:val="0"/>
              <w:ind w:left="360"/>
              <w:rPr>
                <w:rFonts w:ascii="Arial" w:hAnsi="Arial" w:cs="Arial"/>
                <w:noProof/>
                <w:sz w:val="20"/>
                <w:szCs w:val="20"/>
              </w:rPr>
            </w:pPr>
            <w:r>
              <w:rPr>
                <w:rFonts w:ascii="Arial" w:hAnsi="Arial" w:cs="Arial"/>
                <w:noProof/>
                <w:sz w:val="20"/>
                <w:szCs w:val="20"/>
              </w:rPr>
              <w:t xml:space="preserve">Has had some influence on donor or regional organization policies  </w:t>
            </w:r>
          </w:p>
          <w:p w:rsidR="00155C08" w:rsidRDefault="00155C08" w:rsidP="008C2A68">
            <w:pPr>
              <w:autoSpaceDE w:val="0"/>
              <w:autoSpaceDN w:val="0"/>
              <w:adjustRightInd w:val="0"/>
              <w:rPr>
                <w:rFonts w:ascii="Arial" w:hAnsi="Arial" w:cs="Arial"/>
                <w:noProof/>
                <w:sz w:val="20"/>
                <w:szCs w:val="20"/>
              </w:rPr>
            </w:pPr>
          </w:p>
          <w:p w:rsidR="00155C08" w:rsidRPr="00302141" w:rsidRDefault="00155C08" w:rsidP="000B57AB">
            <w:pPr>
              <w:numPr>
                <w:ilvl w:val="0"/>
                <w:numId w:val="101"/>
              </w:numPr>
              <w:autoSpaceDE w:val="0"/>
              <w:autoSpaceDN w:val="0"/>
              <w:adjustRightInd w:val="0"/>
              <w:ind w:left="360"/>
              <w:rPr>
                <w:rFonts w:ascii="Arial" w:hAnsi="Arial" w:cs="Arial"/>
                <w:noProof/>
                <w:sz w:val="20"/>
                <w:szCs w:val="20"/>
              </w:rPr>
            </w:pPr>
            <w:r>
              <w:rPr>
                <w:rFonts w:ascii="Arial" w:hAnsi="Arial" w:cs="Arial"/>
                <w:noProof/>
                <w:sz w:val="20"/>
                <w:szCs w:val="20"/>
              </w:rPr>
              <w:t xml:space="preserve">Has had </w:t>
            </w:r>
            <w:r w:rsidR="008C2A68">
              <w:rPr>
                <w:rFonts w:ascii="Arial" w:hAnsi="Arial" w:cs="Arial"/>
                <w:noProof/>
                <w:sz w:val="20"/>
                <w:szCs w:val="20"/>
              </w:rPr>
              <w:t>some</w:t>
            </w:r>
            <w:r>
              <w:rPr>
                <w:rFonts w:ascii="Arial" w:hAnsi="Arial" w:cs="Arial"/>
                <w:noProof/>
                <w:sz w:val="20"/>
                <w:szCs w:val="20"/>
              </w:rPr>
              <w:t xml:space="preserve"> influence on the general public’s views</w:t>
            </w:r>
          </w:p>
        </w:tc>
        <w:tc>
          <w:tcPr>
            <w:tcW w:w="3240" w:type="dxa"/>
            <w:shd w:val="clear" w:color="auto" w:fill="auto"/>
          </w:tcPr>
          <w:p w:rsidR="007A6980" w:rsidRDefault="007A6980" w:rsidP="007A6980">
            <w:pPr>
              <w:autoSpaceDE w:val="0"/>
              <w:autoSpaceDN w:val="0"/>
              <w:adjustRightInd w:val="0"/>
              <w:rPr>
                <w:rFonts w:ascii="Arial" w:hAnsi="Arial" w:cs="Arial"/>
                <w:noProof/>
                <w:sz w:val="20"/>
                <w:szCs w:val="20"/>
              </w:rPr>
            </w:pPr>
            <w:r>
              <w:rPr>
                <w:rFonts w:ascii="Arial" w:hAnsi="Arial" w:cs="Arial"/>
                <w:noProof/>
                <w:sz w:val="20"/>
                <w:szCs w:val="20"/>
              </w:rPr>
              <w:t xml:space="preserve">The organization has an objective of advocacy on policies and issues and </w:t>
            </w:r>
          </w:p>
          <w:p w:rsidR="00BD1E60" w:rsidRDefault="00BD1E60" w:rsidP="00FD191E">
            <w:pPr>
              <w:autoSpaceDE w:val="0"/>
              <w:autoSpaceDN w:val="0"/>
              <w:adjustRightInd w:val="0"/>
              <w:rPr>
                <w:rFonts w:ascii="Arial" w:hAnsi="Arial" w:cs="Arial"/>
                <w:noProof/>
                <w:sz w:val="20"/>
                <w:szCs w:val="20"/>
              </w:rPr>
            </w:pPr>
          </w:p>
          <w:p w:rsidR="008C2A68" w:rsidRDefault="008C2A68" w:rsidP="000B57AB">
            <w:pPr>
              <w:numPr>
                <w:ilvl w:val="0"/>
                <w:numId w:val="102"/>
              </w:numPr>
              <w:autoSpaceDE w:val="0"/>
              <w:autoSpaceDN w:val="0"/>
              <w:adjustRightInd w:val="0"/>
              <w:ind w:left="360"/>
              <w:rPr>
                <w:rFonts w:ascii="Arial" w:hAnsi="Arial" w:cs="Arial"/>
                <w:noProof/>
                <w:sz w:val="20"/>
                <w:szCs w:val="20"/>
              </w:rPr>
            </w:pPr>
            <w:r>
              <w:rPr>
                <w:rFonts w:ascii="Arial" w:hAnsi="Arial" w:cs="Arial"/>
                <w:noProof/>
                <w:sz w:val="20"/>
                <w:szCs w:val="20"/>
              </w:rPr>
              <w:t>Has regularly carried out significant advocacy activities over the past three years</w:t>
            </w:r>
          </w:p>
          <w:p w:rsidR="008C2A68" w:rsidRDefault="008C2A68" w:rsidP="003A1623">
            <w:pPr>
              <w:autoSpaceDE w:val="0"/>
              <w:autoSpaceDN w:val="0"/>
              <w:adjustRightInd w:val="0"/>
              <w:rPr>
                <w:rFonts w:ascii="Arial" w:hAnsi="Arial" w:cs="Arial"/>
                <w:noProof/>
                <w:sz w:val="20"/>
                <w:szCs w:val="20"/>
              </w:rPr>
            </w:pPr>
          </w:p>
          <w:p w:rsidR="008C2A68" w:rsidRDefault="008C2A68" w:rsidP="000B57AB">
            <w:pPr>
              <w:numPr>
                <w:ilvl w:val="0"/>
                <w:numId w:val="102"/>
              </w:numPr>
              <w:autoSpaceDE w:val="0"/>
              <w:autoSpaceDN w:val="0"/>
              <w:adjustRightInd w:val="0"/>
              <w:ind w:left="360"/>
              <w:rPr>
                <w:rFonts w:ascii="Arial" w:hAnsi="Arial" w:cs="Arial"/>
                <w:noProof/>
                <w:sz w:val="20"/>
                <w:szCs w:val="20"/>
              </w:rPr>
            </w:pPr>
            <w:r>
              <w:rPr>
                <w:rFonts w:ascii="Arial" w:hAnsi="Arial" w:cs="Arial"/>
                <w:noProof/>
                <w:sz w:val="20"/>
                <w:szCs w:val="20"/>
              </w:rPr>
              <w:t xml:space="preserve">A good written plan or strategy for advocacy work </w:t>
            </w:r>
          </w:p>
          <w:p w:rsidR="008C2A68" w:rsidRDefault="008C2A68" w:rsidP="003A1623">
            <w:pPr>
              <w:autoSpaceDE w:val="0"/>
              <w:autoSpaceDN w:val="0"/>
              <w:adjustRightInd w:val="0"/>
              <w:rPr>
                <w:rFonts w:ascii="Arial" w:hAnsi="Arial" w:cs="Arial"/>
                <w:noProof/>
                <w:sz w:val="20"/>
                <w:szCs w:val="20"/>
              </w:rPr>
            </w:pPr>
          </w:p>
          <w:p w:rsidR="008C2A68" w:rsidRDefault="008C2A68" w:rsidP="000B57AB">
            <w:pPr>
              <w:numPr>
                <w:ilvl w:val="0"/>
                <w:numId w:val="102"/>
              </w:numPr>
              <w:autoSpaceDE w:val="0"/>
              <w:autoSpaceDN w:val="0"/>
              <w:adjustRightInd w:val="0"/>
              <w:ind w:left="360"/>
              <w:rPr>
                <w:rFonts w:ascii="Arial" w:hAnsi="Arial" w:cs="Arial"/>
                <w:noProof/>
                <w:sz w:val="20"/>
                <w:szCs w:val="20"/>
              </w:rPr>
            </w:pPr>
            <w:r>
              <w:rPr>
                <w:rFonts w:ascii="Arial" w:hAnsi="Arial" w:cs="Arial"/>
                <w:noProof/>
                <w:sz w:val="20"/>
                <w:szCs w:val="20"/>
              </w:rPr>
              <w:t>Good number and skills of staff for effective advocacy</w:t>
            </w:r>
          </w:p>
          <w:p w:rsidR="008C2A68" w:rsidRDefault="008C2A68" w:rsidP="003A1623">
            <w:pPr>
              <w:autoSpaceDE w:val="0"/>
              <w:autoSpaceDN w:val="0"/>
              <w:adjustRightInd w:val="0"/>
              <w:rPr>
                <w:rFonts w:ascii="Arial" w:hAnsi="Arial" w:cs="Arial"/>
                <w:noProof/>
                <w:sz w:val="20"/>
                <w:szCs w:val="20"/>
              </w:rPr>
            </w:pPr>
          </w:p>
          <w:p w:rsidR="008C2A68" w:rsidRDefault="008C2A68" w:rsidP="000B57AB">
            <w:pPr>
              <w:numPr>
                <w:ilvl w:val="0"/>
                <w:numId w:val="102"/>
              </w:numPr>
              <w:autoSpaceDE w:val="0"/>
              <w:autoSpaceDN w:val="0"/>
              <w:adjustRightInd w:val="0"/>
              <w:ind w:left="360"/>
              <w:rPr>
                <w:rFonts w:ascii="Arial" w:hAnsi="Arial" w:cs="Arial"/>
                <w:noProof/>
                <w:sz w:val="20"/>
                <w:szCs w:val="20"/>
              </w:rPr>
            </w:pPr>
            <w:r>
              <w:rPr>
                <w:rFonts w:ascii="Arial" w:hAnsi="Arial" w:cs="Arial"/>
                <w:noProof/>
                <w:sz w:val="20"/>
                <w:szCs w:val="20"/>
              </w:rPr>
              <w:t>Has been good in mobilizing its clients for advocacy</w:t>
            </w:r>
          </w:p>
          <w:p w:rsidR="008C2A68" w:rsidRDefault="008C2A68" w:rsidP="003A1623">
            <w:pPr>
              <w:autoSpaceDE w:val="0"/>
              <w:autoSpaceDN w:val="0"/>
              <w:adjustRightInd w:val="0"/>
              <w:rPr>
                <w:rFonts w:ascii="Arial" w:hAnsi="Arial" w:cs="Arial"/>
                <w:noProof/>
                <w:sz w:val="20"/>
                <w:szCs w:val="20"/>
              </w:rPr>
            </w:pPr>
          </w:p>
          <w:p w:rsidR="008C2A68" w:rsidRDefault="008C2A68" w:rsidP="000B57AB">
            <w:pPr>
              <w:numPr>
                <w:ilvl w:val="0"/>
                <w:numId w:val="102"/>
              </w:numPr>
              <w:autoSpaceDE w:val="0"/>
              <w:autoSpaceDN w:val="0"/>
              <w:adjustRightInd w:val="0"/>
              <w:ind w:left="360"/>
              <w:rPr>
                <w:rFonts w:ascii="Arial" w:hAnsi="Arial" w:cs="Arial"/>
                <w:noProof/>
                <w:sz w:val="20"/>
                <w:szCs w:val="20"/>
              </w:rPr>
            </w:pPr>
            <w:r>
              <w:rPr>
                <w:rFonts w:ascii="Arial" w:hAnsi="Arial" w:cs="Arial"/>
                <w:noProof/>
                <w:sz w:val="20"/>
                <w:szCs w:val="20"/>
              </w:rPr>
              <w:t>Has been good in developing alliances with other stakeholders for advocacy</w:t>
            </w:r>
          </w:p>
          <w:p w:rsidR="008C2A68" w:rsidRDefault="008C2A68" w:rsidP="003A1623">
            <w:pPr>
              <w:autoSpaceDE w:val="0"/>
              <w:autoSpaceDN w:val="0"/>
              <w:adjustRightInd w:val="0"/>
              <w:rPr>
                <w:rFonts w:ascii="Arial" w:hAnsi="Arial" w:cs="Arial"/>
                <w:noProof/>
                <w:sz w:val="20"/>
                <w:szCs w:val="20"/>
              </w:rPr>
            </w:pPr>
          </w:p>
          <w:p w:rsidR="008C2A68" w:rsidRDefault="008C2A68" w:rsidP="000B57AB">
            <w:pPr>
              <w:numPr>
                <w:ilvl w:val="0"/>
                <w:numId w:val="102"/>
              </w:numPr>
              <w:autoSpaceDE w:val="0"/>
              <w:autoSpaceDN w:val="0"/>
              <w:adjustRightInd w:val="0"/>
              <w:ind w:left="360"/>
              <w:rPr>
                <w:rFonts w:ascii="Arial" w:hAnsi="Arial" w:cs="Arial"/>
                <w:noProof/>
                <w:sz w:val="20"/>
                <w:szCs w:val="20"/>
              </w:rPr>
            </w:pPr>
            <w:r>
              <w:rPr>
                <w:rFonts w:ascii="Arial" w:hAnsi="Arial" w:cs="Arial"/>
                <w:noProof/>
                <w:sz w:val="20"/>
                <w:szCs w:val="20"/>
              </w:rPr>
              <w:t>Has had significant influence on the formulation or implementation of government policies at the national or local level</w:t>
            </w:r>
          </w:p>
          <w:p w:rsidR="008C2A68" w:rsidRDefault="008C2A68" w:rsidP="003A1623">
            <w:pPr>
              <w:autoSpaceDE w:val="0"/>
              <w:autoSpaceDN w:val="0"/>
              <w:adjustRightInd w:val="0"/>
              <w:rPr>
                <w:rFonts w:ascii="Arial" w:hAnsi="Arial" w:cs="Arial"/>
                <w:noProof/>
                <w:sz w:val="20"/>
                <w:szCs w:val="20"/>
              </w:rPr>
            </w:pPr>
          </w:p>
          <w:p w:rsidR="008C2A68" w:rsidRDefault="008C2A68" w:rsidP="000B57AB">
            <w:pPr>
              <w:numPr>
                <w:ilvl w:val="0"/>
                <w:numId w:val="102"/>
              </w:numPr>
              <w:autoSpaceDE w:val="0"/>
              <w:autoSpaceDN w:val="0"/>
              <w:adjustRightInd w:val="0"/>
              <w:ind w:left="360"/>
              <w:rPr>
                <w:rFonts w:ascii="Arial" w:hAnsi="Arial" w:cs="Arial"/>
                <w:noProof/>
                <w:sz w:val="20"/>
                <w:szCs w:val="20"/>
              </w:rPr>
            </w:pPr>
            <w:r>
              <w:rPr>
                <w:rFonts w:ascii="Arial" w:hAnsi="Arial" w:cs="Arial"/>
                <w:noProof/>
                <w:sz w:val="20"/>
                <w:szCs w:val="20"/>
              </w:rPr>
              <w:t xml:space="preserve">Has had significant influence on donor or regional organization policies  </w:t>
            </w:r>
          </w:p>
          <w:p w:rsidR="008C2A68" w:rsidRDefault="008C2A68" w:rsidP="003A1623">
            <w:pPr>
              <w:autoSpaceDE w:val="0"/>
              <w:autoSpaceDN w:val="0"/>
              <w:adjustRightInd w:val="0"/>
              <w:rPr>
                <w:rFonts w:ascii="Arial" w:hAnsi="Arial" w:cs="Arial"/>
                <w:noProof/>
                <w:sz w:val="20"/>
                <w:szCs w:val="20"/>
              </w:rPr>
            </w:pPr>
          </w:p>
          <w:p w:rsidR="008C2A68" w:rsidRPr="00EE4279" w:rsidRDefault="008C2A68" w:rsidP="00477CDB">
            <w:pPr>
              <w:numPr>
                <w:ilvl w:val="0"/>
                <w:numId w:val="102"/>
              </w:numPr>
              <w:autoSpaceDE w:val="0"/>
              <w:autoSpaceDN w:val="0"/>
              <w:adjustRightInd w:val="0"/>
              <w:ind w:left="360"/>
              <w:rPr>
                <w:rFonts w:ascii="Arial" w:hAnsi="Arial" w:cs="Arial"/>
                <w:noProof/>
                <w:sz w:val="20"/>
                <w:szCs w:val="20"/>
              </w:rPr>
            </w:pPr>
            <w:r>
              <w:rPr>
                <w:rFonts w:ascii="Arial" w:hAnsi="Arial" w:cs="Arial"/>
                <w:noProof/>
                <w:sz w:val="20"/>
                <w:szCs w:val="20"/>
              </w:rPr>
              <w:t>Has had significant influence on the general public’s views</w:t>
            </w:r>
          </w:p>
        </w:tc>
      </w:tr>
    </w:tbl>
    <w:p w:rsidR="00BD1E60" w:rsidRDefault="00BD1E60" w:rsidP="00BD1E60">
      <w:pPr>
        <w:autoSpaceDE w:val="0"/>
        <w:autoSpaceDN w:val="0"/>
        <w:adjustRightInd w:val="0"/>
        <w:jc w:val="center"/>
        <w:rPr>
          <w:rFonts w:ascii="Arial" w:hAnsi="Arial" w:cs="Arial"/>
          <w:b/>
          <w:noProof/>
          <w:sz w:val="20"/>
          <w:szCs w:val="20"/>
          <w:lang w:val="en-US"/>
        </w:rPr>
      </w:pPr>
    </w:p>
    <w:p w:rsidR="00BD1E60" w:rsidRDefault="00BD1E60" w:rsidP="00BD1E60">
      <w:pPr>
        <w:autoSpaceDE w:val="0"/>
        <w:autoSpaceDN w:val="0"/>
        <w:adjustRightInd w:val="0"/>
        <w:jc w:val="center"/>
        <w:rPr>
          <w:rFonts w:ascii="Arial" w:hAnsi="Arial" w:cs="Arial"/>
          <w:b/>
          <w:noProof/>
          <w:sz w:val="20"/>
          <w:szCs w:val="20"/>
          <w:lang w:val="en-US"/>
        </w:rPr>
      </w:pPr>
    </w:p>
    <w:p w:rsidR="00BD1E60" w:rsidRDefault="00BD1E60" w:rsidP="00BD1E60">
      <w:pPr>
        <w:autoSpaceDE w:val="0"/>
        <w:autoSpaceDN w:val="0"/>
        <w:adjustRightInd w:val="0"/>
        <w:jc w:val="center"/>
        <w:rPr>
          <w:rFonts w:ascii="Arial" w:hAnsi="Arial" w:cs="Arial"/>
          <w:b/>
          <w:noProof/>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6210"/>
      </w:tblGrid>
      <w:tr w:rsidR="00E92EC5" w:rsidRPr="00E109BE" w:rsidTr="00697CC7">
        <w:trPr>
          <w:trHeight w:val="251"/>
        </w:trPr>
        <w:tc>
          <w:tcPr>
            <w:tcW w:w="8388" w:type="dxa"/>
            <w:shd w:val="clear" w:color="auto" w:fill="DBE5F1"/>
          </w:tcPr>
          <w:p w:rsidR="00E92EC5" w:rsidRPr="00FF6914" w:rsidRDefault="00E92EC5" w:rsidP="00FD191E">
            <w:pPr>
              <w:autoSpaceDE w:val="0"/>
              <w:autoSpaceDN w:val="0"/>
              <w:adjustRightInd w:val="0"/>
              <w:rPr>
                <w:rFonts w:ascii="Arial" w:hAnsi="Arial" w:cs="Arial"/>
                <w:b/>
                <w:noProof/>
                <w:sz w:val="20"/>
                <w:szCs w:val="20"/>
              </w:rPr>
            </w:pPr>
            <w:r>
              <w:rPr>
                <w:rFonts w:ascii="Arial" w:hAnsi="Arial" w:cs="Arial"/>
                <w:b/>
                <w:noProof/>
                <w:sz w:val="20"/>
                <w:szCs w:val="20"/>
              </w:rPr>
              <w:t>Advoca</w:t>
            </w:r>
            <w:r w:rsidR="00CD5348">
              <w:rPr>
                <w:rFonts w:ascii="Arial" w:hAnsi="Arial" w:cs="Arial"/>
                <w:b/>
                <w:noProof/>
                <w:sz w:val="20"/>
                <w:szCs w:val="20"/>
              </w:rPr>
              <w:t>cy and Influence</w:t>
            </w:r>
          </w:p>
          <w:p w:rsidR="00E92EC5" w:rsidRPr="00E109BE" w:rsidRDefault="00E92EC5" w:rsidP="00FD191E">
            <w:pPr>
              <w:autoSpaceDE w:val="0"/>
              <w:autoSpaceDN w:val="0"/>
              <w:adjustRightInd w:val="0"/>
              <w:rPr>
                <w:rFonts w:ascii="Arial" w:hAnsi="Arial" w:cs="Arial"/>
                <w:b/>
                <w:bCs/>
                <w:sz w:val="20"/>
                <w:szCs w:val="20"/>
              </w:rPr>
            </w:pPr>
          </w:p>
        </w:tc>
        <w:tc>
          <w:tcPr>
            <w:tcW w:w="6210" w:type="dxa"/>
            <w:shd w:val="clear" w:color="auto" w:fill="DBE5F1"/>
          </w:tcPr>
          <w:p w:rsidR="00E92EC5" w:rsidRPr="00E109BE" w:rsidRDefault="00E92EC5" w:rsidP="00FD191E">
            <w:pPr>
              <w:autoSpaceDE w:val="0"/>
              <w:autoSpaceDN w:val="0"/>
              <w:adjustRightInd w:val="0"/>
              <w:rPr>
                <w:rFonts w:ascii="Arial" w:hAnsi="Arial" w:cs="Arial"/>
                <w:b/>
                <w:bCs/>
                <w:sz w:val="20"/>
                <w:szCs w:val="20"/>
              </w:rPr>
            </w:pPr>
            <w:r>
              <w:rPr>
                <w:rFonts w:ascii="Arial" w:hAnsi="Arial" w:cs="Arial"/>
                <w:b/>
                <w:bCs/>
                <w:sz w:val="20"/>
                <w:szCs w:val="20"/>
              </w:rPr>
              <w:t>Notes</w:t>
            </w:r>
          </w:p>
        </w:tc>
      </w:tr>
      <w:tr w:rsidR="00E92EC5" w:rsidRPr="00E109BE" w:rsidTr="00697CC7">
        <w:tc>
          <w:tcPr>
            <w:tcW w:w="8388" w:type="dxa"/>
            <w:shd w:val="clear" w:color="auto" w:fill="auto"/>
          </w:tcPr>
          <w:p w:rsidR="00E92EC5" w:rsidRDefault="00E92EC5" w:rsidP="007A6980">
            <w:pPr>
              <w:autoSpaceDE w:val="0"/>
              <w:autoSpaceDN w:val="0"/>
              <w:adjustRightInd w:val="0"/>
              <w:rPr>
                <w:rFonts w:ascii="Arial" w:hAnsi="Arial" w:cs="Arial"/>
                <w:sz w:val="20"/>
                <w:szCs w:val="20"/>
              </w:rPr>
            </w:pPr>
            <w:r>
              <w:rPr>
                <w:rFonts w:ascii="Arial" w:hAnsi="Arial" w:cs="Arial"/>
                <w:sz w:val="20"/>
                <w:szCs w:val="20"/>
              </w:rPr>
              <w:t>1. Does the organization have an objective of advocacy on policies and issues?</w:t>
            </w:r>
          </w:p>
        </w:tc>
        <w:tc>
          <w:tcPr>
            <w:tcW w:w="6210" w:type="dxa"/>
            <w:shd w:val="clear" w:color="auto" w:fill="auto"/>
          </w:tcPr>
          <w:p w:rsidR="00E92EC5" w:rsidRPr="00E109BE" w:rsidRDefault="00E92EC5" w:rsidP="00FD191E">
            <w:pPr>
              <w:autoSpaceDE w:val="0"/>
              <w:autoSpaceDN w:val="0"/>
              <w:adjustRightInd w:val="0"/>
              <w:rPr>
                <w:rFonts w:ascii="Arial" w:hAnsi="Arial" w:cs="Arial"/>
                <w:b/>
                <w:bCs/>
                <w:sz w:val="20"/>
                <w:szCs w:val="20"/>
              </w:rPr>
            </w:pPr>
          </w:p>
        </w:tc>
      </w:tr>
      <w:tr w:rsidR="00E92EC5" w:rsidRPr="00E109BE" w:rsidTr="00697CC7">
        <w:trPr>
          <w:trHeight w:val="288"/>
        </w:trPr>
        <w:tc>
          <w:tcPr>
            <w:tcW w:w="8388" w:type="dxa"/>
            <w:shd w:val="clear" w:color="auto" w:fill="auto"/>
          </w:tcPr>
          <w:p w:rsidR="00E92EC5" w:rsidRDefault="00E92EC5" w:rsidP="00FD191E">
            <w:pPr>
              <w:autoSpaceDE w:val="0"/>
              <w:autoSpaceDN w:val="0"/>
              <w:adjustRightInd w:val="0"/>
              <w:rPr>
                <w:rFonts w:ascii="Arial" w:hAnsi="Arial" w:cs="Arial"/>
                <w:sz w:val="20"/>
                <w:szCs w:val="20"/>
              </w:rPr>
            </w:pPr>
            <w:r>
              <w:rPr>
                <w:rFonts w:ascii="Arial" w:hAnsi="Arial" w:cs="Arial"/>
                <w:sz w:val="20"/>
                <w:szCs w:val="20"/>
              </w:rPr>
              <w:t>2. Has the organization carried out significant activities in advocacy over the past three years?  How often?  Discuss examples of the types of activities.</w:t>
            </w:r>
          </w:p>
        </w:tc>
        <w:tc>
          <w:tcPr>
            <w:tcW w:w="6210" w:type="dxa"/>
            <w:shd w:val="clear" w:color="auto" w:fill="auto"/>
          </w:tcPr>
          <w:p w:rsidR="00E92EC5" w:rsidRPr="00E109BE" w:rsidRDefault="00E92EC5" w:rsidP="00FD191E">
            <w:pPr>
              <w:autoSpaceDE w:val="0"/>
              <w:autoSpaceDN w:val="0"/>
              <w:adjustRightInd w:val="0"/>
              <w:rPr>
                <w:rFonts w:ascii="Arial" w:hAnsi="Arial" w:cs="Arial"/>
                <w:b/>
                <w:bCs/>
                <w:sz w:val="20"/>
                <w:szCs w:val="20"/>
              </w:rPr>
            </w:pPr>
          </w:p>
        </w:tc>
      </w:tr>
      <w:tr w:rsidR="00E92EC5" w:rsidRPr="00E109BE" w:rsidTr="00697CC7">
        <w:tc>
          <w:tcPr>
            <w:tcW w:w="8388" w:type="dxa"/>
            <w:shd w:val="clear" w:color="auto" w:fill="auto"/>
          </w:tcPr>
          <w:p w:rsidR="00E92EC5" w:rsidRDefault="00E92EC5" w:rsidP="0096539F">
            <w:pPr>
              <w:autoSpaceDE w:val="0"/>
              <w:autoSpaceDN w:val="0"/>
              <w:adjustRightInd w:val="0"/>
              <w:rPr>
                <w:rFonts w:ascii="Arial" w:hAnsi="Arial" w:cs="Arial"/>
                <w:sz w:val="20"/>
                <w:szCs w:val="20"/>
              </w:rPr>
            </w:pPr>
            <w:r>
              <w:rPr>
                <w:rFonts w:ascii="Arial" w:hAnsi="Arial" w:cs="Arial"/>
                <w:sz w:val="20"/>
                <w:szCs w:val="20"/>
              </w:rPr>
              <w:t>3. How effective is the organization as an advocate? Give examples.</w:t>
            </w:r>
          </w:p>
        </w:tc>
        <w:tc>
          <w:tcPr>
            <w:tcW w:w="6210" w:type="dxa"/>
            <w:shd w:val="clear" w:color="auto" w:fill="auto"/>
          </w:tcPr>
          <w:p w:rsidR="00E92EC5" w:rsidRPr="00E109BE" w:rsidRDefault="00E92EC5" w:rsidP="00FD191E">
            <w:pPr>
              <w:autoSpaceDE w:val="0"/>
              <w:autoSpaceDN w:val="0"/>
              <w:adjustRightInd w:val="0"/>
              <w:rPr>
                <w:rFonts w:ascii="Arial" w:hAnsi="Arial" w:cs="Arial"/>
                <w:b/>
                <w:bCs/>
                <w:sz w:val="20"/>
                <w:szCs w:val="20"/>
              </w:rPr>
            </w:pPr>
          </w:p>
        </w:tc>
      </w:tr>
      <w:tr w:rsidR="00E92EC5" w:rsidRPr="00E109BE" w:rsidTr="00697CC7">
        <w:trPr>
          <w:trHeight w:val="288"/>
        </w:trPr>
        <w:tc>
          <w:tcPr>
            <w:tcW w:w="8388" w:type="dxa"/>
            <w:shd w:val="clear" w:color="auto" w:fill="auto"/>
          </w:tcPr>
          <w:p w:rsidR="00E92EC5" w:rsidRPr="00E109BE" w:rsidRDefault="00E92EC5" w:rsidP="00FD191E">
            <w:pPr>
              <w:spacing w:before="120"/>
              <w:rPr>
                <w:rFonts w:ascii="Arial" w:hAnsi="Arial" w:cs="Arial"/>
                <w:sz w:val="20"/>
                <w:szCs w:val="20"/>
              </w:rPr>
            </w:pPr>
            <w:r>
              <w:rPr>
                <w:rFonts w:ascii="Arial" w:hAnsi="Arial" w:cs="Arial"/>
                <w:sz w:val="20"/>
                <w:szCs w:val="20"/>
              </w:rPr>
              <w:t xml:space="preserve">4. </w:t>
            </w:r>
            <w:r w:rsidR="00F415C1">
              <w:rPr>
                <w:rFonts w:ascii="Arial" w:hAnsi="Arial" w:cs="Arial"/>
                <w:sz w:val="20"/>
                <w:szCs w:val="20"/>
              </w:rPr>
              <w:t>Has the organization effectively mobilized its clients for advocacy?  Explain how.</w:t>
            </w:r>
          </w:p>
        </w:tc>
        <w:tc>
          <w:tcPr>
            <w:tcW w:w="6210" w:type="dxa"/>
            <w:shd w:val="clear" w:color="auto" w:fill="auto"/>
          </w:tcPr>
          <w:p w:rsidR="00E92EC5" w:rsidRPr="00E109BE" w:rsidRDefault="00E92EC5" w:rsidP="00FD191E">
            <w:pPr>
              <w:autoSpaceDE w:val="0"/>
              <w:autoSpaceDN w:val="0"/>
              <w:adjustRightInd w:val="0"/>
              <w:rPr>
                <w:rFonts w:ascii="Arial" w:hAnsi="Arial" w:cs="Arial"/>
                <w:b/>
                <w:bCs/>
                <w:sz w:val="20"/>
                <w:szCs w:val="20"/>
              </w:rPr>
            </w:pPr>
          </w:p>
        </w:tc>
      </w:tr>
      <w:tr w:rsidR="00E92EC5" w:rsidRPr="00E109BE" w:rsidTr="00697CC7">
        <w:trPr>
          <w:trHeight w:val="288"/>
        </w:trPr>
        <w:tc>
          <w:tcPr>
            <w:tcW w:w="8388" w:type="dxa"/>
            <w:shd w:val="clear" w:color="auto" w:fill="auto"/>
          </w:tcPr>
          <w:p w:rsidR="00E92EC5" w:rsidRDefault="00E92EC5" w:rsidP="00744432">
            <w:pPr>
              <w:autoSpaceDE w:val="0"/>
              <w:autoSpaceDN w:val="0"/>
              <w:adjustRightInd w:val="0"/>
              <w:rPr>
                <w:rFonts w:ascii="Arial" w:hAnsi="Arial" w:cs="Arial"/>
                <w:sz w:val="20"/>
                <w:szCs w:val="20"/>
              </w:rPr>
            </w:pPr>
            <w:r>
              <w:rPr>
                <w:rFonts w:ascii="Arial" w:hAnsi="Arial" w:cs="Arial"/>
                <w:sz w:val="20"/>
                <w:szCs w:val="20"/>
              </w:rPr>
              <w:t xml:space="preserve">5. Has the organization </w:t>
            </w:r>
            <w:r>
              <w:rPr>
                <w:rFonts w:ascii="Arial" w:hAnsi="Arial" w:cs="Arial"/>
                <w:noProof/>
                <w:sz w:val="20"/>
                <w:szCs w:val="20"/>
              </w:rPr>
              <w:t xml:space="preserve">developed alliances with other stakeholders for advocacy? </w:t>
            </w:r>
            <w:r>
              <w:rPr>
                <w:rFonts w:ascii="Arial" w:hAnsi="Arial" w:cs="Arial"/>
                <w:sz w:val="20"/>
                <w:szCs w:val="20"/>
              </w:rPr>
              <w:t>Explain how.</w:t>
            </w:r>
          </w:p>
        </w:tc>
        <w:tc>
          <w:tcPr>
            <w:tcW w:w="6210" w:type="dxa"/>
            <w:shd w:val="clear" w:color="auto" w:fill="auto"/>
          </w:tcPr>
          <w:p w:rsidR="00E92EC5" w:rsidRPr="00E109BE" w:rsidRDefault="00E92EC5" w:rsidP="00FD191E">
            <w:pPr>
              <w:autoSpaceDE w:val="0"/>
              <w:autoSpaceDN w:val="0"/>
              <w:adjustRightInd w:val="0"/>
              <w:rPr>
                <w:rFonts w:ascii="Arial" w:hAnsi="Arial" w:cs="Arial"/>
                <w:b/>
                <w:bCs/>
                <w:sz w:val="20"/>
                <w:szCs w:val="20"/>
              </w:rPr>
            </w:pPr>
          </w:p>
        </w:tc>
      </w:tr>
      <w:tr w:rsidR="00E92EC5" w:rsidRPr="00E109BE" w:rsidTr="00697CC7">
        <w:trPr>
          <w:trHeight w:val="288"/>
        </w:trPr>
        <w:tc>
          <w:tcPr>
            <w:tcW w:w="8388" w:type="dxa"/>
            <w:shd w:val="clear" w:color="auto" w:fill="auto"/>
          </w:tcPr>
          <w:p w:rsidR="00E92EC5" w:rsidRDefault="00E92EC5" w:rsidP="00DC19AB">
            <w:pPr>
              <w:autoSpaceDE w:val="0"/>
              <w:autoSpaceDN w:val="0"/>
              <w:adjustRightInd w:val="0"/>
              <w:rPr>
                <w:rFonts w:ascii="Arial" w:hAnsi="Arial" w:cs="Arial"/>
                <w:sz w:val="20"/>
                <w:szCs w:val="20"/>
              </w:rPr>
            </w:pPr>
            <w:r>
              <w:rPr>
                <w:rFonts w:ascii="Arial" w:hAnsi="Arial" w:cs="Arial"/>
                <w:noProof/>
                <w:sz w:val="20"/>
                <w:szCs w:val="20"/>
              </w:rPr>
              <w:t xml:space="preserve">6. Has the organization influenced the formulation or implementation of government policies at the national or local level? </w:t>
            </w:r>
            <w:r>
              <w:rPr>
                <w:rFonts w:ascii="Arial" w:hAnsi="Arial" w:cs="Arial"/>
                <w:sz w:val="20"/>
                <w:szCs w:val="20"/>
              </w:rPr>
              <w:t>Explain how.</w:t>
            </w:r>
          </w:p>
        </w:tc>
        <w:tc>
          <w:tcPr>
            <w:tcW w:w="6210" w:type="dxa"/>
            <w:shd w:val="clear" w:color="auto" w:fill="auto"/>
          </w:tcPr>
          <w:p w:rsidR="00E92EC5" w:rsidRPr="00E109BE" w:rsidRDefault="00E92EC5" w:rsidP="00FD191E">
            <w:pPr>
              <w:autoSpaceDE w:val="0"/>
              <w:autoSpaceDN w:val="0"/>
              <w:adjustRightInd w:val="0"/>
              <w:rPr>
                <w:rFonts w:ascii="Arial" w:hAnsi="Arial" w:cs="Arial"/>
                <w:b/>
                <w:bCs/>
                <w:sz w:val="20"/>
                <w:szCs w:val="20"/>
              </w:rPr>
            </w:pPr>
          </w:p>
        </w:tc>
      </w:tr>
      <w:tr w:rsidR="00E92EC5" w:rsidRPr="00E109BE" w:rsidTr="00697CC7">
        <w:trPr>
          <w:trHeight w:val="288"/>
        </w:trPr>
        <w:tc>
          <w:tcPr>
            <w:tcW w:w="8388" w:type="dxa"/>
            <w:shd w:val="clear" w:color="auto" w:fill="auto"/>
          </w:tcPr>
          <w:p w:rsidR="00E92EC5" w:rsidRDefault="00E92EC5" w:rsidP="00DC19AB">
            <w:pPr>
              <w:spacing w:before="120"/>
              <w:rPr>
                <w:rFonts w:ascii="Arial" w:hAnsi="Arial" w:cs="Arial"/>
                <w:sz w:val="20"/>
                <w:szCs w:val="20"/>
              </w:rPr>
            </w:pPr>
            <w:r>
              <w:rPr>
                <w:rFonts w:ascii="Arial" w:hAnsi="Arial" w:cs="Arial"/>
                <w:sz w:val="20"/>
                <w:szCs w:val="20"/>
              </w:rPr>
              <w:t>7. Has the organization influenced donor or regional organization policies? Explain how.</w:t>
            </w:r>
          </w:p>
        </w:tc>
        <w:tc>
          <w:tcPr>
            <w:tcW w:w="6210" w:type="dxa"/>
            <w:shd w:val="clear" w:color="auto" w:fill="auto"/>
          </w:tcPr>
          <w:p w:rsidR="00E92EC5" w:rsidRPr="00E109BE" w:rsidRDefault="00E92EC5" w:rsidP="00FD191E">
            <w:pPr>
              <w:autoSpaceDE w:val="0"/>
              <w:autoSpaceDN w:val="0"/>
              <w:adjustRightInd w:val="0"/>
              <w:rPr>
                <w:rFonts w:ascii="Arial" w:hAnsi="Arial" w:cs="Arial"/>
                <w:b/>
                <w:bCs/>
                <w:sz w:val="20"/>
                <w:szCs w:val="20"/>
              </w:rPr>
            </w:pPr>
          </w:p>
        </w:tc>
      </w:tr>
      <w:tr w:rsidR="00E92EC5" w:rsidRPr="00E109BE" w:rsidTr="00697CC7">
        <w:trPr>
          <w:trHeight w:val="288"/>
        </w:trPr>
        <w:tc>
          <w:tcPr>
            <w:tcW w:w="8388" w:type="dxa"/>
            <w:shd w:val="clear" w:color="auto" w:fill="auto"/>
          </w:tcPr>
          <w:p w:rsidR="00E92EC5" w:rsidRDefault="00E92EC5" w:rsidP="00DC19AB">
            <w:pPr>
              <w:spacing w:before="120"/>
              <w:rPr>
                <w:rFonts w:ascii="Arial" w:hAnsi="Arial" w:cs="Arial"/>
                <w:sz w:val="20"/>
                <w:szCs w:val="20"/>
              </w:rPr>
            </w:pPr>
            <w:r>
              <w:rPr>
                <w:rFonts w:ascii="Arial" w:hAnsi="Arial" w:cs="Arial"/>
                <w:sz w:val="20"/>
                <w:szCs w:val="20"/>
              </w:rPr>
              <w:t>8. Has the organization influenced the general public’s views?  Explain how.</w:t>
            </w:r>
          </w:p>
        </w:tc>
        <w:tc>
          <w:tcPr>
            <w:tcW w:w="6210" w:type="dxa"/>
            <w:shd w:val="clear" w:color="auto" w:fill="auto"/>
          </w:tcPr>
          <w:p w:rsidR="00E92EC5" w:rsidRPr="00E109BE" w:rsidRDefault="00E92EC5" w:rsidP="00FD191E">
            <w:pPr>
              <w:autoSpaceDE w:val="0"/>
              <w:autoSpaceDN w:val="0"/>
              <w:adjustRightInd w:val="0"/>
              <w:rPr>
                <w:rFonts w:ascii="Arial" w:hAnsi="Arial" w:cs="Arial"/>
                <w:b/>
                <w:bCs/>
                <w:sz w:val="20"/>
                <w:szCs w:val="20"/>
              </w:rPr>
            </w:pPr>
          </w:p>
        </w:tc>
      </w:tr>
    </w:tbl>
    <w:p w:rsidR="00BD1E60" w:rsidRDefault="00BD1E60" w:rsidP="00BD1E60">
      <w:pPr>
        <w:pStyle w:val="Heading2"/>
      </w:pPr>
    </w:p>
    <w:p w:rsidR="00F27CF8" w:rsidRDefault="00BD1E60" w:rsidP="00BD1E60">
      <w:pPr>
        <w:pStyle w:val="Heading2"/>
        <w:rPr>
          <w:noProof/>
          <w:lang w:val="en-US"/>
        </w:rPr>
      </w:pPr>
      <w:r>
        <w:br w:type="page"/>
      </w:r>
      <w:bookmarkStart w:id="536" w:name="_Toc371685796"/>
      <w:bookmarkStart w:id="537" w:name="_Toc371685868"/>
      <w:bookmarkStart w:id="538" w:name="_Toc372117747"/>
      <w:bookmarkStart w:id="539" w:name="_Toc372118870"/>
      <w:bookmarkEnd w:id="516"/>
      <w:bookmarkEnd w:id="517"/>
      <w:bookmarkEnd w:id="518"/>
      <w:bookmarkEnd w:id="519"/>
    </w:p>
    <w:p w:rsidR="00154FB9" w:rsidRDefault="00154FB9" w:rsidP="003A3750">
      <w:pPr>
        <w:pStyle w:val="Heading1"/>
        <w:rPr>
          <w:noProof/>
          <w:lang w:val="en-US"/>
        </w:rPr>
      </w:pPr>
      <w:bookmarkStart w:id="540" w:name="_Toc372191227"/>
      <w:bookmarkStart w:id="541" w:name="_Toc373139804"/>
      <w:bookmarkStart w:id="542" w:name="_Toc373142405"/>
      <w:bookmarkStart w:id="543" w:name="_Toc373142885"/>
      <w:bookmarkStart w:id="544" w:name="_Toc373156277"/>
      <w:bookmarkStart w:id="545" w:name="_Toc378674100"/>
      <w:bookmarkStart w:id="546" w:name="_Toc394048219"/>
      <w:bookmarkStart w:id="547" w:name="_Toc394315638"/>
      <w:bookmarkStart w:id="548" w:name="_Toc394410735"/>
      <w:bookmarkStart w:id="549" w:name="_Toc394925315"/>
      <w:r>
        <w:rPr>
          <w:noProof/>
          <w:lang w:val="en-US"/>
        </w:rPr>
        <w:lastRenderedPageBreak/>
        <w:t>OCA Score Sheet</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rsidR="00154FB9" w:rsidRDefault="00154FB9" w:rsidP="00154FB9">
      <w:pPr>
        <w:autoSpaceDE w:val="0"/>
        <w:autoSpaceDN w:val="0"/>
        <w:adjustRightInd w:val="0"/>
        <w:jc w:val="center"/>
        <w:rPr>
          <w:rFonts w:ascii="Arial" w:hAnsi="Arial" w:cs="Arial"/>
          <w:b/>
          <w:noProof/>
          <w:sz w:val="20"/>
          <w:szCs w:val="20"/>
          <w:lang w:val="en-US"/>
        </w:rPr>
      </w:pPr>
    </w:p>
    <w:tbl>
      <w:tblPr>
        <w:tblW w:w="13136" w:type="dxa"/>
        <w:tblInd w:w="93" w:type="dxa"/>
        <w:tblCellMar>
          <w:left w:w="115" w:type="dxa"/>
          <w:right w:w="115" w:type="dxa"/>
        </w:tblCellMar>
        <w:tblLook w:val="04A0" w:firstRow="1" w:lastRow="0" w:firstColumn="1" w:lastColumn="0" w:noHBand="0" w:noVBand="1"/>
      </w:tblPr>
      <w:tblGrid>
        <w:gridCol w:w="2718"/>
        <w:gridCol w:w="1062"/>
        <w:gridCol w:w="5241"/>
        <w:gridCol w:w="1001"/>
        <w:gridCol w:w="1038"/>
        <w:gridCol w:w="1038"/>
        <w:gridCol w:w="1038"/>
      </w:tblGrid>
      <w:tr w:rsidR="00154FB9" w:rsidRPr="001B1BBD" w:rsidTr="008B1E99">
        <w:trPr>
          <w:trHeight w:val="1008"/>
        </w:trPr>
        <w:tc>
          <w:tcPr>
            <w:tcW w:w="2718" w:type="dxa"/>
            <w:tcBorders>
              <w:top w:val="single" w:sz="8" w:space="0" w:color="auto"/>
              <w:left w:val="single" w:sz="8" w:space="0" w:color="auto"/>
              <w:bottom w:val="nil"/>
              <w:right w:val="single" w:sz="8" w:space="0" w:color="auto"/>
            </w:tcBorders>
            <w:shd w:val="clear" w:color="auto" w:fill="E5DFEC"/>
            <w:vAlign w:val="bottom"/>
            <w:hideMark/>
          </w:tcPr>
          <w:p w:rsidR="00154FB9" w:rsidRPr="001B1BBD" w:rsidRDefault="00154FB9" w:rsidP="00886FF1">
            <w:pPr>
              <w:jc w:val="center"/>
              <w:rPr>
                <w:rFonts w:ascii="Arial" w:hAnsi="Arial" w:cs="Arial"/>
                <w:b/>
                <w:bCs/>
                <w:color w:val="000000"/>
                <w:sz w:val="22"/>
                <w:szCs w:val="22"/>
              </w:rPr>
            </w:pPr>
            <w:r w:rsidRPr="001B1BBD">
              <w:rPr>
                <w:rFonts w:ascii="Arial" w:hAnsi="Arial" w:cs="Arial"/>
                <w:b/>
                <w:bCs/>
                <w:color w:val="000000"/>
                <w:sz w:val="22"/>
                <w:szCs w:val="22"/>
              </w:rPr>
              <w:t>Section</w:t>
            </w:r>
          </w:p>
        </w:tc>
        <w:tc>
          <w:tcPr>
            <w:tcW w:w="1062" w:type="dxa"/>
            <w:tcBorders>
              <w:top w:val="single" w:sz="8" w:space="0" w:color="auto"/>
              <w:left w:val="nil"/>
              <w:bottom w:val="nil"/>
              <w:right w:val="single" w:sz="8" w:space="0" w:color="auto"/>
            </w:tcBorders>
            <w:shd w:val="clear" w:color="auto" w:fill="E5DFEC"/>
            <w:vAlign w:val="bottom"/>
            <w:hideMark/>
          </w:tcPr>
          <w:p w:rsidR="00154FB9" w:rsidRPr="001B1BBD" w:rsidRDefault="00154FB9" w:rsidP="00F13850">
            <w:pPr>
              <w:jc w:val="center"/>
              <w:rPr>
                <w:rFonts w:ascii="Arial" w:hAnsi="Arial" w:cs="Arial"/>
                <w:b/>
                <w:bCs/>
                <w:color w:val="000000"/>
                <w:sz w:val="22"/>
                <w:szCs w:val="22"/>
              </w:rPr>
            </w:pPr>
            <w:r w:rsidRPr="001B1BBD">
              <w:rPr>
                <w:rFonts w:ascii="Arial" w:hAnsi="Arial" w:cs="Arial"/>
                <w:b/>
                <w:bCs/>
                <w:color w:val="000000"/>
                <w:sz w:val="22"/>
                <w:szCs w:val="22"/>
              </w:rPr>
              <w:t>NUPAS Item</w:t>
            </w:r>
            <w:r w:rsidR="00F13850" w:rsidRPr="001B1BBD">
              <w:rPr>
                <w:rFonts w:ascii="Arial" w:hAnsi="Arial" w:cs="Arial"/>
                <w:b/>
                <w:bCs/>
                <w:color w:val="000000"/>
                <w:sz w:val="22"/>
                <w:szCs w:val="22"/>
              </w:rPr>
              <w:t xml:space="preserve"> Number</w:t>
            </w:r>
            <w:r w:rsidRPr="001B1BBD">
              <w:rPr>
                <w:rFonts w:ascii="Arial" w:hAnsi="Arial" w:cs="Arial"/>
                <w:b/>
                <w:bCs/>
                <w:color w:val="000000"/>
                <w:sz w:val="22"/>
                <w:szCs w:val="22"/>
              </w:rPr>
              <w:t xml:space="preserve">               </w:t>
            </w:r>
            <w:r w:rsidR="007E6A3E" w:rsidRPr="007E6A3E">
              <w:rPr>
                <w:rFonts w:ascii="Wingdings" w:hAnsi="Wingdings" w:cs="Calibri"/>
                <w:color w:val="0000CC"/>
                <w:sz w:val="22"/>
                <w:szCs w:val="22"/>
              </w:rPr>
              <w:t></w:t>
            </w:r>
          </w:p>
        </w:tc>
        <w:tc>
          <w:tcPr>
            <w:tcW w:w="5241" w:type="dxa"/>
            <w:tcBorders>
              <w:top w:val="single" w:sz="8" w:space="0" w:color="auto"/>
              <w:left w:val="nil"/>
              <w:bottom w:val="nil"/>
              <w:right w:val="single" w:sz="8" w:space="0" w:color="auto"/>
            </w:tcBorders>
            <w:shd w:val="clear" w:color="auto" w:fill="E5DFEC"/>
            <w:vAlign w:val="bottom"/>
            <w:hideMark/>
          </w:tcPr>
          <w:p w:rsidR="00154FB9" w:rsidRPr="001B1BBD" w:rsidRDefault="00154FB9" w:rsidP="00886FF1">
            <w:pPr>
              <w:jc w:val="center"/>
              <w:rPr>
                <w:rFonts w:ascii="Arial" w:hAnsi="Arial" w:cs="Arial"/>
                <w:b/>
                <w:bCs/>
                <w:color w:val="000000"/>
                <w:sz w:val="22"/>
                <w:szCs w:val="22"/>
              </w:rPr>
            </w:pPr>
            <w:r w:rsidRPr="001B1BBD">
              <w:rPr>
                <w:rFonts w:ascii="Arial" w:hAnsi="Arial" w:cs="Arial"/>
                <w:b/>
                <w:bCs/>
                <w:color w:val="000000"/>
                <w:sz w:val="22"/>
                <w:szCs w:val="22"/>
              </w:rPr>
              <w:t xml:space="preserve">                                                                                                                                                                                                Sub-Section</w:t>
            </w:r>
          </w:p>
        </w:tc>
        <w:tc>
          <w:tcPr>
            <w:tcW w:w="1001" w:type="dxa"/>
            <w:tcBorders>
              <w:top w:val="single" w:sz="8" w:space="0" w:color="auto"/>
              <w:left w:val="nil"/>
              <w:bottom w:val="nil"/>
              <w:right w:val="single" w:sz="8" w:space="0" w:color="auto"/>
            </w:tcBorders>
            <w:shd w:val="clear" w:color="auto" w:fill="EEECE1"/>
            <w:vAlign w:val="bottom"/>
            <w:hideMark/>
          </w:tcPr>
          <w:p w:rsidR="00154FB9" w:rsidRPr="001B1BBD" w:rsidRDefault="00154FB9" w:rsidP="00886FF1">
            <w:pPr>
              <w:jc w:val="center"/>
              <w:rPr>
                <w:rFonts w:ascii="Arial" w:hAnsi="Arial" w:cs="Arial"/>
                <w:b/>
                <w:bCs/>
                <w:color w:val="000000"/>
                <w:sz w:val="22"/>
                <w:szCs w:val="22"/>
              </w:rPr>
            </w:pPr>
            <w:r w:rsidRPr="001B1BBD">
              <w:rPr>
                <w:rFonts w:ascii="Arial" w:hAnsi="Arial" w:cs="Arial"/>
                <w:b/>
                <w:bCs/>
                <w:color w:val="000000"/>
                <w:sz w:val="22"/>
                <w:szCs w:val="22"/>
              </w:rPr>
              <w:t xml:space="preserve">NUPAS Score </w:t>
            </w:r>
          </w:p>
        </w:tc>
        <w:tc>
          <w:tcPr>
            <w:tcW w:w="1038" w:type="dxa"/>
            <w:tcBorders>
              <w:top w:val="single" w:sz="8" w:space="0" w:color="auto"/>
              <w:left w:val="nil"/>
              <w:bottom w:val="nil"/>
              <w:right w:val="single" w:sz="8" w:space="0" w:color="auto"/>
            </w:tcBorders>
            <w:shd w:val="clear" w:color="auto" w:fill="DBE5F1"/>
            <w:vAlign w:val="bottom"/>
            <w:hideMark/>
          </w:tcPr>
          <w:p w:rsidR="00154FB9" w:rsidRPr="001B1BBD" w:rsidRDefault="00154FB9" w:rsidP="00886FF1">
            <w:pPr>
              <w:jc w:val="center"/>
              <w:rPr>
                <w:rFonts w:ascii="Arial" w:hAnsi="Arial" w:cs="Arial"/>
                <w:b/>
                <w:bCs/>
                <w:color w:val="000000"/>
                <w:sz w:val="22"/>
                <w:szCs w:val="22"/>
              </w:rPr>
            </w:pPr>
            <w:r w:rsidRPr="001B1BBD">
              <w:rPr>
                <w:rFonts w:ascii="Arial" w:hAnsi="Arial" w:cs="Arial"/>
                <w:b/>
                <w:bCs/>
                <w:color w:val="000000"/>
                <w:sz w:val="22"/>
                <w:szCs w:val="22"/>
              </w:rPr>
              <w:t>Scores:  OCA #1*</w:t>
            </w:r>
          </w:p>
        </w:tc>
        <w:tc>
          <w:tcPr>
            <w:tcW w:w="1038" w:type="dxa"/>
            <w:tcBorders>
              <w:top w:val="single" w:sz="8" w:space="0" w:color="auto"/>
              <w:left w:val="nil"/>
              <w:bottom w:val="nil"/>
              <w:right w:val="single" w:sz="8" w:space="0" w:color="auto"/>
            </w:tcBorders>
            <w:shd w:val="clear" w:color="auto" w:fill="F2DBDB"/>
            <w:vAlign w:val="bottom"/>
            <w:hideMark/>
          </w:tcPr>
          <w:p w:rsidR="00154FB9" w:rsidRPr="001B1BBD" w:rsidRDefault="00154FB9" w:rsidP="00886FF1">
            <w:pPr>
              <w:jc w:val="center"/>
              <w:rPr>
                <w:rFonts w:ascii="Arial" w:hAnsi="Arial" w:cs="Arial"/>
                <w:b/>
                <w:bCs/>
                <w:color w:val="000000"/>
                <w:sz w:val="22"/>
                <w:szCs w:val="22"/>
              </w:rPr>
            </w:pPr>
            <w:r w:rsidRPr="001B1BBD">
              <w:rPr>
                <w:rFonts w:ascii="Arial" w:hAnsi="Arial" w:cs="Arial"/>
                <w:b/>
                <w:bCs/>
                <w:color w:val="000000"/>
                <w:sz w:val="22"/>
                <w:szCs w:val="22"/>
              </w:rPr>
              <w:t>Scores: OCA #2</w:t>
            </w:r>
          </w:p>
        </w:tc>
        <w:tc>
          <w:tcPr>
            <w:tcW w:w="1038" w:type="dxa"/>
            <w:tcBorders>
              <w:top w:val="single" w:sz="8" w:space="0" w:color="auto"/>
              <w:left w:val="nil"/>
              <w:bottom w:val="nil"/>
              <w:right w:val="single" w:sz="8" w:space="0" w:color="auto"/>
            </w:tcBorders>
            <w:shd w:val="clear" w:color="auto" w:fill="DAEEF3"/>
            <w:vAlign w:val="bottom"/>
            <w:hideMark/>
          </w:tcPr>
          <w:p w:rsidR="00154FB9" w:rsidRPr="001B1BBD" w:rsidRDefault="00154FB9" w:rsidP="00886FF1">
            <w:pPr>
              <w:jc w:val="center"/>
              <w:rPr>
                <w:rFonts w:ascii="Arial" w:hAnsi="Arial" w:cs="Arial"/>
                <w:b/>
                <w:bCs/>
                <w:color w:val="000000"/>
                <w:sz w:val="22"/>
                <w:szCs w:val="22"/>
              </w:rPr>
            </w:pPr>
            <w:r w:rsidRPr="001B1BBD">
              <w:rPr>
                <w:rFonts w:ascii="Arial" w:hAnsi="Arial" w:cs="Arial"/>
                <w:b/>
                <w:bCs/>
                <w:color w:val="000000"/>
                <w:sz w:val="22"/>
                <w:szCs w:val="22"/>
              </w:rPr>
              <w:t>Scores: OCA #3</w:t>
            </w:r>
          </w:p>
        </w:tc>
      </w:tr>
      <w:tr w:rsidR="00154FB9" w:rsidRPr="001B1BBD" w:rsidTr="008B1E99">
        <w:trPr>
          <w:trHeight w:val="205"/>
        </w:trPr>
        <w:tc>
          <w:tcPr>
            <w:tcW w:w="271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1. Governance and legal structure</w:t>
            </w:r>
          </w:p>
        </w:tc>
        <w:tc>
          <w:tcPr>
            <w:tcW w:w="1062" w:type="dxa"/>
            <w:tcBorders>
              <w:top w:val="single" w:sz="8" w:space="0" w:color="auto"/>
              <w:left w:val="nil"/>
              <w:bottom w:val="single" w:sz="8" w:space="0" w:color="auto"/>
              <w:right w:val="single" w:sz="8" w:space="0" w:color="auto"/>
            </w:tcBorders>
            <w:shd w:val="clear" w:color="auto" w:fill="auto"/>
            <w:vAlign w:val="bottom"/>
            <w:hideMark/>
          </w:tcPr>
          <w:p w:rsidR="00154FB9" w:rsidRPr="001B1BBD" w:rsidRDefault="00154FB9" w:rsidP="00886FF1">
            <w:pPr>
              <w:jc w:val="center"/>
              <w:rPr>
                <w:rFonts w:ascii="Arial" w:hAnsi="Arial" w:cs="Arial"/>
                <w:color w:val="000000"/>
                <w:sz w:val="22"/>
                <w:szCs w:val="22"/>
              </w:rPr>
            </w:pPr>
            <w:r w:rsidRPr="001B1BBD">
              <w:rPr>
                <w:rFonts w:ascii="Arial" w:hAnsi="Arial" w:cs="Arial"/>
                <w:noProof/>
                <w:color w:val="31849B"/>
                <w:sz w:val="22"/>
                <w:szCs w:val="22"/>
              </w:rPr>
              <w:sym w:font="Wingdings 2" w:char="F098"/>
            </w:r>
          </w:p>
        </w:tc>
        <w:tc>
          <w:tcPr>
            <w:tcW w:w="5241" w:type="dxa"/>
            <w:tcBorders>
              <w:top w:val="single" w:sz="8" w:space="0" w:color="auto"/>
              <w:left w:val="nil"/>
              <w:bottom w:val="single" w:sz="8" w:space="0" w:color="auto"/>
              <w:right w:val="single" w:sz="8" w:space="0" w:color="auto"/>
            </w:tcBorders>
            <w:shd w:val="clear" w:color="auto" w:fill="auto"/>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1.1 Vision and mission</w:t>
            </w:r>
            <w:r w:rsidR="00F13850" w:rsidRPr="001B1BBD">
              <w:rPr>
                <w:rFonts w:ascii="Arial" w:hAnsi="Arial" w:cs="Arial"/>
                <w:color w:val="000000"/>
                <w:sz w:val="22"/>
                <w:szCs w:val="22"/>
              </w:rPr>
              <w:t xml:space="preserve"> </w:t>
            </w:r>
          </w:p>
        </w:tc>
        <w:tc>
          <w:tcPr>
            <w:tcW w:w="1001" w:type="dxa"/>
            <w:tcBorders>
              <w:top w:val="single" w:sz="8" w:space="0" w:color="auto"/>
              <w:left w:val="nil"/>
              <w:bottom w:val="single" w:sz="8" w:space="0" w:color="auto"/>
              <w:right w:val="single" w:sz="8" w:space="0" w:color="auto"/>
            </w:tcBorders>
            <w:shd w:val="clear" w:color="auto" w:fill="000000"/>
            <w:vAlign w:val="bottom"/>
            <w:hideMark/>
          </w:tcPr>
          <w:p w:rsidR="00154FB9" w:rsidRPr="001B1BBD" w:rsidRDefault="00154FB9" w:rsidP="00886FF1">
            <w:pPr>
              <w:rPr>
                <w:rFonts w:ascii="Arial" w:hAnsi="Arial" w:cs="Arial"/>
                <w:color w:val="000000"/>
                <w:sz w:val="22"/>
                <w:szCs w:val="22"/>
              </w:rPr>
            </w:pPr>
          </w:p>
        </w:tc>
        <w:tc>
          <w:tcPr>
            <w:tcW w:w="1038" w:type="dxa"/>
            <w:tcBorders>
              <w:top w:val="single" w:sz="8" w:space="0" w:color="auto"/>
              <w:left w:val="nil"/>
              <w:bottom w:val="single" w:sz="8" w:space="0" w:color="auto"/>
              <w:right w:val="single" w:sz="8" w:space="0" w:color="auto"/>
            </w:tcBorders>
            <w:shd w:val="clear" w:color="auto" w:fill="DBE5F1"/>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c>
          <w:tcPr>
            <w:tcW w:w="1038" w:type="dxa"/>
            <w:tcBorders>
              <w:top w:val="single" w:sz="8" w:space="0" w:color="auto"/>
              <w:left w:val="nil"/>
              <w:bottom w:val="single" w:sz="8" w:space="0" w:color="auto"/>
              <w:right w:val="single" w:sz="8" w:space="0" w:color="auto"/>
            </w:tcBorders>
            <w:shd w:val="clear" w:color="auto" w:fill="F2DBDB"/>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c>
          <w:tcPr>
            <w:tcW w:w="1038" w:type="dxa"/>
            <w:tcBorders>
              <w:top w:val="single" w:sz="8" w:space="0" w:color="auto"/>
              <w:left w:val="nil"/>
              <w:bottom w:val="single" w:sz="8" w:space="0" w:color="auto"/>
              <w:right w:val="single" w:sz="8" w:space="0" w:color="auto"/>
            </w:tcBorders>
            <w:shd w:val="clear" w:color="auto" w:fill="DAEEF3"/>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r>
      <w:tr w:rsidR="00154FB9" w:rsidRPr="001B1BBD" w:rsidTr="008B1E99">
        <w:trPr>
          <w:trHeight w:val="255"/>
        </w:trPr>
        <w:tc>
          <w:tcPr>
            <w:tcW w:w="2718" w:type="dxa"/>
            <w:vMerge/>
            <w:tcBorders>
              <w:top w:val="single" w:sz="8" w:space="0" w:color="auto"/>
              <w:left w:val="single" w:sz="8" w:space="0" w:color="auto"/>
              <w:bottom w:val="single" w:sz="8" w:space="0" w:color="000000"/>
              <w:right w:val="single" w:sz="8" w:space="0" w:color="auto"/>
            </w:tcBorders>
            <w:vAlign w:val="center"/>
            <w:hideMark/>
          </w:tcPr>
          <w:p w:rsidR="00154FB9" w:rsidRPr="001B1BBD" w:rsidRDefault="00154FB9" w:rsidP="00886FF1">
            <w:pPr>
              <w:rPr>
                <w:rFonts w:ascii="Arial" w:hAnsi="Arial" w:cs="Arial"/>
                <w:color w:val="000000"/>
                <w:sz w:val="22"/>
                <w:szCs w:val="22"/>
              </w:rPr>
            </w:pPr>
          </w:p>
        </w:tc>
        <w:tc>
          <w:tcPr>
            <w:tcW w:w="1062" w:type="dxa"/>
            <w:tcBorders>
              <w:top w:val="nil"/>
              <w:left w:val="nil"/>
              <w:bottom w:val="single" w:sz="8" w:space="0" w:color="auto"/>
              <w:right w:val="single" w:sz="8" w:space="0" w:color="auto"/>
            </w:tcBorders>
            <w:shd w:val="clear" w:color="auto" w:fill="auto"/>
            <w:vAlign w:val="bottom"/>
            <w:hideMark/>
          </w:tcPr>
          <w:p w:rsidR="00154FB9" w:rsidRPr="001B1BBD" w:rsidRDefault="00154FB9" w:rsidP="00886FF1">
            <w:pPr>
              <w:jc w:val="center"/>
              <w:rPr>
                <w:rFonts w:ascii="Arial" w:hAnsi="Arial" w:cs="Arial"/>
                <w:color w:val="000000"/>
                <w:sz w:val="22"/>
                <w:szCs w:val="22"/>
              </w:rPr>
            </w:pPr>
            <w:r w:rsidRPr="001B1BBD">
              <w:rPr>
                <w:rFonts w:ascii="Arial" w:hAnsi="Arial" w:cs="Arial"/>
                <w:color w:val="0000CC"/>
                <w:sz w:val="22"/>
                <w:szCs w:val="22"/>
              </w:rPr>
              <w:t>1.2</w:t>
            </w:r>
          </w:p>
        </w:tc>
        <w:tc>
          <w:tcPr>
            <w:tcW w:w="5241" w:type="dxa"/>
            <w:tcBorders>
              <w:top w:val="nil"/>
              <w:left w:val="nil"/>
              <w:bottom w:val="single" w:sz="8" w:space="0" w:color="auto"/>
              <w:right w:val="single" w:sz="8" w:space="0" w:color="auto"/>
            </w:tcBorders>
            <w:shd w:val="clear" w:color="auto" w:fill="auto"/>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1.2 Legal requirements and status</w:t>
            </w:r>
            <w:r w:rsidR="00F13850" w:rsidRPr="001B1BBD">
              <w:rPr>
                <w:rFonts w:ascii="Arial" w:hAnsi="Arial" w:cs="Arial"/>
                <w:color w:val="000000"/>
                <w:sz w:val="22"/>
                <w:szCs w:val="22"/>
              </w:rPr>
              <w:t xml:space="preserve"> </w:t>
            </w:r>
            <w:r w:rsidR="007E6A3E" w:rsidRPr="007E6A3E">
              <w:rPr>
                <w:rFonts w:ascii="Wingdings" w:hAnsi="Wingdings" w:cs="Calibri"/>
                <w:color w:val="0000CC"/>
                <w:sz w:val="22"/>
                <w:szCs w:val="22"/>
              </w:rPr>
              <w:t></w:t>
            </w:r>
          </w:p>
        </w:tc>
        <w:tc>
          <w:tcPr>
            <w:tcW w:w="1001" w:type="dxa"/>
            <w:tcBorders>
              <w:top w:val="nil"/>
              <w:left w:val="nil"/>
              <w:bottom w:val="single" w:sz="8" w:space="0" w:color="auto"/>
              <w:right w:val="single" w:sz="8" w:space="0" w:color="auto"/>
            </w:tcBorders>
            <w:shd w:val="clear" w:color="auto" w:fill="EEECE1"/>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c>
          <w:tcPr>
            <w:tcW w:w="1038" w:type="dxa"/>
            <w:tcBorders>
              <w:top w:val="nil"/>
              <w:left w:val="nil"/>
              <w:bottom w:val="single" w:sz="8" w:space="0" w:color="auto"/>
              <w:right w:val="single" w:sz="8" w:space="0" w:color="auto"/>
            </w:tcBorders>
            <w:shd w:val="clear" w:color="auto" w:fill="DBE5F1"/>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c>
          <w:tcPr>
            <w:tcW w:w="1038" w:type="dxa"/>
            <w:tcBorders>
              <w:top w:val="nil"/>
              <w:left w:val="nil"/>
              <w:bottom w:val="single" w:sz="8" w:space="0" w:color="auto"/>
              <w:right w:val="single" w:sz="8" w:space="0" w:color="auto"/>
            </w:tcBorders>
            <w:shd w:val="clear" w:color="auto" w:fill="F2DBDB"/>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c>
          <w:tcPr>
            <w:tcW w:w="1038" w:type="dxa"/>
            <w:tcBorders>
              <w:top w:val="nil"/>
              <w:left w:val="nil"/>
              <w:bottom w:val="single" w:sz="8" w:space="0" w:color="auto"/>
              <w:right w:val="single" w:sz="8" w:space="0" w:color="auto"/>
            </w:tcBorders>
            <w:shd w:val="clear" w:color="auto" w:fill="DAEEF3"/>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r>
      <w:tr w:rsidR="00154FB9" w:rsidRPr="001B1BBD" w:rsidTr="008B1E99">
        <w:trPr>
          <w:trHeight w:val="255"/>
        </w:trPr>
        <w:tc>
          <w:tcPr>
            <w:tcW w:w="2718" w:type="dxa"/>
            <w:vMerge/>
            <w:tcBorders>
              <w:top w:val="single" w:sz="8" w:space="0" w:color="auto"/>
              <w:left w:val="single" w:sz="8" w:space="0" w:color="auto"/>
              <w:bottom w:val="single" w:sz="8" w:space="0" w:color="000000"/>
              <w:right w:val="single" w:sz="8" w:space="0" w:color="auto"/>
            </w:tcBorders>
            <w:vAlign w:val="center"/>
            <w:hideMark/>
          </w:tcPr>
          <w:p w:rsidR="00154FB9" w:rsidRPr="001B1BBD" w:rsidRDefault="00154FB9" w:rsidP="00886FF1">
            <w:pPr>
              <w:rPr>
                <w:rFonts w:ascii="Arial" w:hAnsi="Arial" w:cs="Arial"/>
                <w:color w:val="000000"/>
                <w:sz w:val="22"/>
                <w:szCs w:val="22"/>
              </w:rPr>
            </w:pPr>
          </w:p>
        </w:tc>
        <w:tc>
          <w:tcPr>
            <w:tcW w:w="1062" w:type="dxa"/>
            <w:tcBorders>
              <w:top w:val="nil"/>
              <w:left w:val="nil"/>
              <w:bottom w:val="single" w:sz="8" w:space="0" w:color="auto"/>
              <w:right w:val="single" w:sz="8" w:space="0" w:color="auto"/>
            </w:tcBorders>
            <w:shd w:val="clear" w:color="auto" w:fill="auto"/>
            <w:vAlign w:val="bottom"/>
            <w:hideMark/>
          </w:tcPr>
          <w:p w:rsidR="00154FB9" w:rsidRPr="001B1BBD" w:rsidRDefault="00154FB9" w:rsidP="00886FF1">
            <w:pPr>
              <w:jc w:val="center"/>
              <w:rPr>
                <w:rFonts w:ascii="Arial" w:hAnsi="Arial" w:cs="Arial"/>
                <w:color w:val="000000"/>
                <w:sz w:val="22"/>
                <w:szCs w:val="22"/>
              </w:rPr>
            </w:pPr>
            <w:r w:rsidRPr="001B1BBD">
              <w:rPr>
                <w:rFonts w:ascii="Arial" w:hAnsi="Arial" w:cs="Arial"/>
                <w:color w:val="0000CC"/>
                <w:sz w:val="22"/>
                <w:szCs w:val="22"/>
              </w:rPr>
              <w:t>1.3</w:t>
            </w:r>
          </w:p>
        </w:tc>
        <w:tc>
          <w:tcPr>
            <w:tcW w:w="5241" w:type="dxa"/>
            <w:tcBorders>
              <w:top w:val="nil"/>
              <w:left w:val="nil"/>
              <w:bottom w:val="single" w:sz="8" w:space="0" w:color="auto"/>
              <w:right w:val="single" w:sz="8" w:space="0" w:color="auto"/>
            </w:tcBorders>
            <w:shd w:val="clear" w:color="auto" w:fill="auto"/>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1.3 Organizational structure</w:t>
            </w:r>
            <w:r w:rsidR="00F13850" w:rsidRPr="001B1BBD">
              <w:rPr>
                <w:rFonts w:ascii="Arial" w:hAnsi="Arial" w:cs="Arial"/>
                <w:color w:val="000000"/>
                <w:sz w:val="22"/>
                <w:szCs w:val="22"/>
              </w:rPr>
              <w:t xml:space="preserve"> </w:t>
            </w:r>
            <w:r w:rsidR="007E6A3E" w:rsidRPr="007E6A3E">
              <w:rPr>
                <w:rFonts w:ascii="Wingdings" w:hAnsi="Wingdings" w:cs="Calibri"/>
                <w:color w:val="0000CC"/>
                <w:sz w:val="22"/>
                <w:szCs w:val="22"/>
              </w:rPr>
              <w:t></w:t>
            </w:r>
          </w:p>
        </w:tc>
        <w:tc>
          <w:tcPr>
            <w:tcW w:w="1001" w:type="dxa"/>
            <w:tcBorders>
              <w:top w:val="nil"/>
              <w:left w:val="nil"/>
              <w:bottom w:val="single" w:sz="8" w:space="0" w:color="auto"/>
              <w:right w:val="single" w:sz="8" w:space="0" w:color="auto"/>
            </w:tcBorders>
            <w:shd w:val="clear" w:color="auto" w:fill="EEECE1"/>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c>
          <w:tcPr>
            <w:tcW w:w="1038" w:type="dxa"/>
            <w:tcBorders>
              <w:top w:val="nil"/>
              <w:left w:val="nil"/>
              <w:bottom w:val="single" w:sz="8" w:space="0" w:color="auto"/>
              <w:right w:val="single" w:sz="8" w:space="0" w:color="auto"/>
            </w:tcBorders>
            <w:shd w:val="clear" w:color="auto" w:fill="DBE5F1"/>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c>
          <w:tcPr>
            <w:tcW w:w="1038" w:type="dxa"/>
            <w:tcBorders>
              <w:top w:val="nil"/>
              <w:left w:val="nil"/>
              <w:bottom w:val="single" w:sz="8" w:space="0" w:color="auto"/>
              <w:right w:val="single" w:sz="8" w:space="0" w:color="auto"/>
            </w:tcBorders>
            <w:shd w:val="clear" w:color="auto" w:fill="F2DBDB"/>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c>
          <w:tcPr>
            <w:tcW w:w="1038" w:type="dxa"/>
            <w:tcBorders>
              <w:top w:val="nil"/>
              <w:left w:val="nil"/>
              <w:bottom w:val="single" w:sz="8" w:space="0" w:color="auto"/>
              <w:right w:val="single" w:sz="8" w:space="0" w:color="auto"/>
            </w:tcBorders>
            <w:shd w:val="clear" w:color="auto" w:fill="DAEEF3"/>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r>
      <w:tr w:rsidR="00154FB9" w:rsidRPr="001B1BBD" w:rsidTr="008B1E99">
        <w:trPr>
          <w:trHeight w:val="288"/>
        </w:trPr>
        <w:tc>
          <w:tcPr>
            <w:tcW w:w="2718" w:type="dxa"/>
            <w:vMerge/>
            <w:tcBorders>
              <w:top w:val="single" w:sz="8" w:space="0" w:color="auto"/>
              <w:left w:val="single" w:sz="8" w:space="0" w:color="auto"/>
              <w:bottom w:val="single" w:sz="8" w:space="0" w:color="000000"/>
              <w:right w:val="single" w:sz="8" w:space="0" w:color="auto"/>
            </w:tcBorders>
            <w:vAlign w:val="center"/>
            <w:hideMark/>
          </w:tcPr>
          <w:p w:rsidR="00154FB9" w:rsidRPr="001B1BBD" w:rsidRDefault="00154FB9" w:rsidP="00886FF1">
            <w:pPr>
              <w:rPr>
                <w:rFonts w:ascii="Arial" w:hAnsi="Arial" w:cs="Arial"/>
                <w:color w:val="000000"/>
                <w:sz w:val="22"/>
                <w:szCs w:val="22"/>
              </w:rPr>
            </w:pPr>
          </w:p>
        </w:tc>
        <w:tc>
          <w:tcPr>
            <w:tcW w:w="1062" w:type="dxa"/>
            <w:tcBorders>
              <w:top w:val="nil"/>
              <w:left w:val="nil"/>
              <w:bottom w:val="single" w:sz="8" w:space="0" w:color="auto"/>
              <w:right w:val="single" w:sz="8" w:space="0" w:color="auto"/>
            </w:tcBorders>
            <w:shd w:val="clear" w:color="auto" w:fill="auto"/>
            <w:vAlign w:val="bottom"/>
            <w:hideMark/>
          </w:tcPr>
          <w:p w:rsidR="00154FB9" w:rsidRPr="001B1BBD" w:rsidRDefault="00154FB9" w:rsidP="00886FF1">
            <w:pPr>
              <w:jc w:val="center"/>
              <w:rPr>
                <w:rFonts w:ascii="Arial" w:hAnsi="Arial" w:cs="Arial"/>
                <w:color w:val="000000"/>
                <w:sz w:val="22"/>
                <w:szCs w:val="22"/>
              </w:rPr>
            </w:pPr>
            <w:r w:rsidRPr="001B1BBD">
              <w:rPr>
                <w:rFonts w:ascii="Arial" w:hAnsi="Arial" w:cs="Arial"/>
                <w:color w:val="0000CC"/>
                <w:sz w:val="22"/>
                <w:szCs w:val="22"/>
              </w:rPr>
              <w:t>1.5</w:t>
            </w:r>
          </w:p>
        </w:tc>
        <w:tc>
          <w:tcPr>
            <w:tcW w:w="5241" w:type="dxa"/>
            <w:tcBorders>
              <w:top w:val="nil"/>
              <w:left w:val="nil"/>
              <w:bottom w:val="single" w:sz="8" w:space="0" w:color="auto"/>
              <w:right w:val="single" w:sz="8" w:space="0" w:color="auto"/>
            </w:tcBorders>
            <w:shd w:val="clear" w:color="auto" w:fill="auto"/>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1.4 Board composition and responsibility</w:t>
            </w:r>
            <w:r w:rsidR="00F13850" w:rsidRPr="001B1BBD">
              <w:rPr>
                <w:rFonts w:ascii="Arial" w:hAnsi="Arial" w:cs="Arial"/>
                <w:color w:val="000000"/>
                <w:sz w:val="22"/>
                <w:szCs w:val="22"/>
              </w:rPr>
              <w:t xml:space="preserve"> </w:t>
            </w:r>
            <w:r w:rsidR="007E6A3E" w:rsidRPr="007E6A3E">
              <w:rPr>
                <w:rFonts w:ascii="Wingdings" w:hAnsi="Wingdings" w:cs="Calibri"/>
                <w:color w:val="0000CC"/>
                <w:sz w:val="22"/>
                <w:szCs w:val="22"/>
              </w:rPr>
              <w:t></w:t>
            </w:r>
          </w:p>
        </w:tc>
        <w:tc>
          <w:tcPr>
            <w:tcW w:w="1001" w:type="dxa"/>
            <w:tcBorders>
              <w:top w:val="nil"/>
              <w:left w:val="nil"/>
              <w:bottom w:val="single" w:sz="8" w:space="0" w:color="auto"/>
              <w:right w:val="single" w:sz="8" w:space="0" w:color="auto"/>
            </w:tcBorders>
            <w:shd w:val="clear" w:color="auto" w:fill="EEECE1"/>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c>
          <w:tcPr>
            <w:tcW w:w="1038" w:type="dxa"/>
            <w:tcBorders>
              <w:top w:val="nil"/>
              <w:left w:val="nil"/>
              <w:bottom w:val="single" w:sz="8" w:space="0" w:color="auto"/>
              <w:right w:val="single" w:sz="8" w:space="0" w:color="auto"/>
            </w:tcBorders>
            <w:shd w:val="clear" w:color="auto" w:fill="DBE5F1"/>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c>
          <w:tcPr>
            <w:tcW w:w="1038" w:type="dxa"/>
            <w:tcBorders>
              <w:top w:val="nil"/>
              <w:left w:val="nil"/>
              <w:bottom w:val="single" w:sz="8" w:space="0" w:color="auto"/>
              <w:right w:val="single" w:sz="8" w:space="0" w:color="auto"/>
            </w:tcBorders>
            <w:shd w:val="clear" w:color="auto" w:fill="F2DBDB"/>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c>
          <w:tcPr>
            <w:tcW w:w="1038" w:type="dxa"/>
            <w:tcBorders>
              <w:top w:val="nil"/>
              <w:left w:val="nil"/>
              <w:bottom w:val="single" w:sz="8" w:space="0" w:color="auto"/>
              <w:right w:val="single" w:sz="8" w:space="0" w:color="auto"/>
            </w:tcBorders>
            <w:shd w:val="clear" w:color="auto" w:fill="DAEEF3"/>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r>
      <w:tr w:rsidR="00154FB9" w:rsidRPr="001B1BBD" w:rsidTr="008B1E99">
        <w:trPr>
          <w:trHeight w:val="255"/>
        </w:trPr>
        <w:tc>
          <w:tcPr>
            <w:tcW w:w="2718" w:type="dxa"/>
            <w:vMerge/>
            <w:tcBorders>
              <w:top w:val="single" w:sz="8" w:space="0" w:color="auto"/>
              <w:left w:val="single" w:sz="8" w:space="0" w:color="auto"/>
              <w:bottom w:val="single" w:sz="8" w:space="0" w:color="000000"/>
              <w:right w:val="single" w:sz="8" w:space="0" w:color="auto"/>
            </w:tcBorders>
            <w:vAlign w:val="center"/>
            <w:hideMark/>
          </w:tcPr>
          <w:p w:rsidR="00154FB9" w:rsidRPr="001B1BBD" w:rsidRDefault="00154FB9" w:rsidP="00886FF1">
            <w:pPr>
              <w:rPr>
                <w:rFonts w:ascii="Arial" w:hAnsi="Arial" w:cs="Arial"/>
                <w:color w:val="000000"/>
                <w:sz w:val="22"/>
                <w:szCs w:val="22"/>
              </w:rPr>
            </w:pPr>
          </w:p>
        </w:tc>
        <w:tc>
          <w:tcPr>
            <w:tcW w:w="1062" w:type="dxa"/>
            <w:tcBorders>
              <w:top w:val="nil"/>
              <w:left w:val="nil"/>
              <w:bottom w:val="single" w:sz="8" w:space="0" w:color="auto"/>
              <w:right w:val="single" w:sz="8" w:space="0" w:color="auto"/>
            </w:tcBorders>
            <w:shd w:val="clear" w:color="auto" w:fill="auto"/>
            <w:vAlign w:val="bottom"/>
            <w:hideMark/>
          </w:tcPr>
          <w:p w:rsidR="00154FB9" w:rsidRPr="001B1BBD" w:rsidRDefault="00154FB9" w:rsidP="00886FF1">
            <w:pPr>
              <w:jc w:val="center"/>
              <w:rPr>
                <w:rFonts w:ascii="Arial" w:hAnsi="Arial" w:cs="Arial"/>
                <w:color w:val="000000"/>
                <w:sz w:val="22"/>
                <w:szCs w:val="22"/>
              </w:rPr>
            </w:pPr>
            <w:r w:rsidRPr="001B1BBD">
              <w:rPr>
                <w:rFonts w:ascii="Arial" w:hAnsi="Arial" w:cs="Arial"/>
                <w:noProof/>
                <w:color w:val="31849B"/>
                <w:sz w:val="22"/>
                <w:szCs w:val="22"/>
              </w:rPr>
              <w:sym w:font="Wingdings 2" w:char="F098"/>
            </w:r>
          </w:p>
        </w:tc>
        <w:tc>
          <w:tcPr>
            <w:tcW w:w="5241" w:type="dxa"/>
            <w:tcBorders>
              <w:top w:val="nil"/>
              <w:left w:val="nil"/>
              <w:bottom w:val="single" w:sz="8" w:space="0" w:color="auto"/>
              <w:right w:val="single" w:sz="8" w:space="0" w:color="auto"/>
            </w:tcBorders>
            <w:shd w:val="clear" w:color="auto" w:fill="auto"/>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xml:space="preserve">1.5 Succession planning </w:t>
            </w:r>
          </w:p>
        </w:tc>
        <w:tc>
          <w:tcPr>
            <w:tcW w:w="1001" w:type="dxa"/>
            <w:tcBorders>
              <w:top w:val="nil"/>
              <w:left w:val="nil"/>
              <w:bottom w:val="single" w:sz="8" w:space="0" w:color="auto"/>
              <w:right w:val="single" w:sz="8" w:space="0" w:color="auto"/>
            </w:tcBorders>
            <w:shd w:val="clear" w:color="auto" w:fill="000000"/>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c>
          <w:tcPr>
            <w:tcW w:w="1038" w:type="dxa"/>
            <w:tcBorders>
              <w:top w:val="nil"/>
              <w:left w:val="nil"/>
              <w:bottom w:val="single" w:sz="8" w:space="0" w:color="auto"/>
              <w:right w:val="single" w:sz="8" w:space="0" w:color="auto"/>
            </w:tcBorders>
            <w:shd w:val="clear" w:color="auto" w:fill="DBE5F1"/>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c>
          <w:tcPr>
            <w:tcW w:w="1038" w:type="dxa"/>
            <w:tcBorders>
              <w:top w:val="nil"/>
              <w:left w:val="nil"/>
              <w:bottom w:val="single" w:sz="8" w:space="0" w:color="auto"/>
              <w:right w:val="single" w:sz="8" w:space="0" w:color="auto"/>
            </w:tcBorders>
            <w:shd w:val="clear" w:color="auto" w:fill="F2DBDB"/>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c>
          <w:tcPr>
            <w:tcW w:w="1038" w:type="dxa"/>
            <w:tcBorders>
              <w:top w:val="nil"/>
              <w:left w:val="nil"/>
              <w:bottom w:val="single" w:sz="8" w:space="0" w:color="auto"/>
              <w:right w:val="single" w:sz="8" w:space="0" w:color="auto"/>
            </w:tcBorders>
            <w:shd w:val="clear" w:color="auto" w:fill="DAEEF3"/>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r>
      <w:tr w:rsidR="00154FB9" w:rsidRPr="001B1BBD" w:rsidTr="008B1E99">
        <w:trPr>
          <w:trHeight w:val="255"/>
        </w:trPr>
        <w:tc>
          <w:tcPr>
            <w:tcW w:w="2718" w:type="dxa"/>
            <w:tcBorders>
              <w:top w:val="single" w:sz="8" w:space="0" w:color="auto"/>
              <w:left w:val="single" w:sz="8" w:space="0" w:color="auto"/>
              <w:bottom w:val="single" w:sz="8" w:space="0" w:color="000000"/>
              <w:right w:val="single" w:sz="8" w:space="0" w:color="auto"/>
            </w:tcBorders>
            <w:shd w:val="clear" w:color="auto" w:fill="E5DFEC"/>
            <w:vAlign w:val="center"/>
          </w:tcPr>
          <w:p w:rsidR="00154FB9" w:rsidRPr="001B1BBD" w:rsidRDefault="00154FB9" w:rsidP="00886FF1">
            <w:pPr>
              <w:rPr>
                <w:rFonts w:ascii="Arial" w:hAnsi="Arial" w:cs="Arial"/>
                <w:color w:val="000000"/>
                <w:sz w:val="22"/>
                <w:szCs w:val="22"/>
              </w:rPr>
            </w:pPr>
          </w:p>
        </w:tc>
        <w:tc>
          <w:tcPr>
            <w:tcW w:w="1062" w:type="dxa"/>
            <w:tcBorders>
              <w:top w:val="nil"/>
              <w:left w:val="nil"/>
              <w:bottom w:val="single" w:sz="8" w:space="0" w:color="auto"/>
              <w:right w:val="single" w:sz="8" w:space="0" w:color="auto"/>
            </w:tcBorders>
            <w:shd w:val="clear" w:color="auto" w:fill="E5DFEC"/>
            <w:vAlign w:val="bottom"/>
          </w:tcPr>
          <w:p w:rsidR="00154FB9" w:rsidRPr="001B1BBD" w:rsidRDefault="00154FB9" w:rsidP="00886FF1">
            <w:pPr>
              <w:jc w:val="center"/>
              <w:rPr>
                <w:rFonts w:ascii="Arial" w:hAnsi="Arial" w:cs="Arial"/>
                <w:noProof/>
                <w:color w:val="31849B"/>
                <w:sz w:val="22"/>
                <w:szCs w:val="22"/>
              </w:rPr>
            </w:pPr>
          </w:p>
        </w:tc>
        <w:tc>
          <w:tcPr>
            <w:tcW w:w="5241" w:type="dxa"/>
            <w:tcBorders>
              <w:top w:val="nil"/>
              <w:left w:val="nil"/>
              <w:bottom w:val="single" w:sz="8" w:space="0" w:color="auto"/>
              <w:right w:val="single" w:sz="8" w:space="0" w:color="auto"/>
            </w:tcBorders>
            <w:shd w:val="clear" w:color="auto" w:fill="E5DFEC"/>
            <w:vAlign w:val="bottom"/>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Average section 1 score</w:t>
            </w:r>
          </w:p>
        </w:tc>
        <w:tc>
          <w:tcPr>
            <w:tcW w:w="1001" w:type="dxa"/>
            <w:tcBorders>
              <w:top w:val="nil"/>
              <w:left w:val="nil"/>
              <w:bottom w:val="single" w:sz="8" w:space="0" w:color="auto"/>
              <w:right w:val="single" w:sz="8" w:space="0" w:color="auto"/>
            </w:tcBorders>
            <w:shd w:val="clear" w:color="auto" w:fill="E5DFEC"/>
            <w:vAlign w:val="bottom"/>
          </w:tcPr>
          <w:p w:rsidR="00154FB9" w:rsidRPr="001B1BBD" w:rsidRDefault="00154FB9" w:rsidP="00886FF1">
            <w:pPr>
              <w:rPr>
                <w:rFonts w:ascii="Arial" w:hAnsi="Arial" w:cs="Arial"/>
                <w:color w:val="000000"/>
                <w:sz w:val="22"/>
                <w:szCs w:val="22"/>
              </w:rPr>
            </w:pPr>
          </w:p>
        </w:tc>
        <w:tc>
          <w:tcPr>
            <w:tcW w:w="1038" w:type="dxa"/>
            <w:tcBorders>
              <w:top w:val="nil"/>
              <w:left w:val="nil"/>
              <w:bottom w:val="single" w:sz="8" w:space="0" w:color="auto"/>
              <w:right w:val="single" w:sz="8" w:space="0" w:color="auto"/>
            </w:tcBorders>
            <w:shd w:val="clear" w:color="auto" w:fill="E5DFEC"/>
            <w:vAlign w:val="bottom"/>
          </w:tcPr>
          <w:p w:rsidR="00154FB9" w:rsidRPr="001B1BBD" w:rsidRDefault="00154FB9" w:rsidP="00886FF1">
            <w:pPr>
              <w:rPr>
                <w:rFonts w:ascii="Arial" w:hAnsi="Arial" w:cs="Arial"/>
                <w:color w:val="000000"/>
                <w:sz w:val="22"/>
                <w:szCs w:val="22"/>
              </w:rPr>
            </w:pPr>
          </w:p>
        </w:tc>
        <w:tc>
          <w:tcPr>
            <w:tcW w:w="1038" w:type="dxa"/>
            <w:tcBorders>
              <w:top w:val="nil"/>
              <w:left w:val="nil"/>
              <w:bottom w:val="single" w:sz="8" w:space="0" w:color="auto"/>
              <w:right w:val="single" w:sz="8" w:space="0" w:color="auto"/>
            </w:tcBorders>
            <w:shd w:val="clear" w:color="auto" w:fill="E5DFEC"/>
            <w:vAlign w:val="bottom"/>
          </w:tcPr>
          <w:p w:rsidR="00154FB9" w:rsidRPr="001B1BBD" w:rsidRDefault="00154FB9" w:rsidP="00886FF1">
            <w:pPr>
              <w:rPr>
                <w:rFonts w:ascii="Arial" w:hAnsi="Arial" w:cs="Arial"/>
                <w:color w:val="000000"/>
                <w:sz w:val="22"/>
                <w:szCs w:val="22"/>
              </w:rPr>
            </w:pPr>
          </w:p>
        </w:tc>
        <w:tc>
          <w:tcPr>
            <w:tcW w:w="1038" w:type="dxa"/>
            <w:tcBorders>
              <w:top w:val="nil"/>
              <w:left w:val="nil"/>
              <w:bottom w:val="single" w:sz="8" w:space="0" w:color="auto"/>
              <w:right w:val="single" w:sz="8" w:space="0" w:color="auto"/>
            </w:tcBorders>
            <w:shd w:val="clear" w:color="auto" w:fill="E5DFEC"/>
            <w:vAlign w:val="bottom"/>
          </w:tcPr>
          <w:p w:rsidR="00154FB9" w:rsidRPr="001B1BBD" w:rsidRDefault="00154FB9" w:rsidP="00886FF1">
            <w:pPr>
              <w:rPr>
                <w:rFonts w:ascii="Arial" w:hAnsi="Arial" w:cs="Arial"/>
                <w:color w:val="000000"/>
                <w:sz w:val="22"/>
                <w:szCs w:val="22"/>
              </w:rPr>
            </w:pPr>
          </w:p>
        </w:tc>
      </w:tr>
      <w:tr w:rsidR="00154FB9" w:rsidRPr="001B1BBD" w:rsidTr="008B1E99">
        <w:trPr>
          <w:trHeight w:val="232"/>
        </w:trPr>
        <w:tc>
          <w:tcPr>
            <w:tcW w:w="2718" w:type="dxa"/>
            <w:vMerge w:val="restart"/>
            <w:tcBorders>
              <w:top w:val="nil"/>
              <w:left w:val="single" w:sz="8" w:space="0" w:color="auto"/>
              <w:bottom w:val="single" w:sz="8" w:space="0" w:color="000000"/>
              <w:right w:val="single" w:sz="8" w:space="0" w:color="auto"/>
            </w:tcBorders>
            <w:shd w:val="clear" w:color="auto" w:fill="auto"/>
            <w:hideMark/>
          </w:tcPr>
          <w:p w:rsidR="00154FB9" w:rsidRPr="00184F79" w:rsidRDefault="00154FB9" w:rsidP="00886FF1">
            <w:pPr>
              <w:rPr>
                <w:rFonts w:ascii="Arial" w:hAnsi="Arial" w:cs="Arial"/>
                <w:color w:val="0F243E" w:themeColor="text2" w:themeShade="80"/>
                <w:sz w:val="22"/>
                <w:szCs w:val="22"/>
              </w:rPr>
            </w:pPr>
            <w:r w:rsidRPr="001B1BBD">
              <w:rPr>
                <w:rFonts w:ascii="Arial" w:hAnsi="Arial" w:cs="Arial"/>
                <w:color w:val="000000"/>
                <w:sz w:val="22"/>
                <w:szCs w:val="22"/>
              </w:rPr>
              <w:t>2. Financial management and internal control systems</w:t>
            </w:r>
          </w:p>
        </w:tc>
        <w:tc>
          <w:tcPr>
            <w:tcW w:w="1062" w:type="dxa"/>
            <w:tcBorders>
              <w:top w:val="nil"/>
              <w:left w:val="nil"/>
              <w:bottom w:val="single" w:sz="8" w:space="0" w:color="auto"/>
              <w:right w:val="single" w:sz="8" w:space="0" w:color="auto"/>
            </w:tcBorders>
            <w:shd w:val="clear" w:color="auto" w:fill="auto"/>
            <w:vAlign w:val="bottom"/>
            <w:hideMark/>
          </w:tcPr>
          <w:p w:rsidR="00154FB9" w:rsidRPr="001B1BBD" w:rsidRDefault="00154FB9" w:rsidP="00886FF1">
            <w:pPr>
              <w:jc w:val="center"/>
              <w:rPr>
                <w:rFonts w:ascii="Arial" w:hAnsi="Arial" w:cs="Arial"/>
                <w:color w:val="000000"/>
                <w:sz w:val="22"/>
                <w:szCs w:val="22"/>
              </w:rPr>
            </w:pPr>
            <w:r w:rsidRPr="001B1BBD">
              <w:rPr>
                <w:rFonts w:ascii="Arial" w:hAnsi="Arial" w:cs="Arial"/>
                <w:noProof/>
                <w:color w:val="31849B"/>
                <w:sz w:val="22"/>
                <w:szCs w:val="22"/>
              </w:rPr>
              <w:sym w:font="Wingdings 2" w:char="F098"/>
            </w:r>
          </w:p>
        </w:tc>
        <w:tc>
          <w:tcPr>
            <w:tcW w:w="5241" w:type="dxa"/>
            <w:tcBorders>
              <w:top w:val="nil"/>
              <w:left w:val="nil"/>
              <w:bottom w:val="single" w:sz="8" w:space="0" w:color="auto"/>
              <w:right w:val="single" w:sz="8" w:space="0" w:color="auto"/>
            </w:tcBorders>
            <w:shd w:val="clear" w:color="auto" w:fill="auto"/>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2.1 Budgeting</w:t>
            </w:r>
          </w:p>
        </w:tc>
        <w:tc>
          <w:tcPr>
            <w:tcW w:w="1001" w:type="dxa"/>
            <w:tcBorders>
              <w:top w:val="nil"/>
              <w:left w:val="nil"/>
              <w:bottom w:val="single" w:sz="8" w:space="0" w:color="auto"/>
              <w:right w:val="single" w:sz="8" w:space="0" w:color="auto"/>
            </w:tcBorders>
            <w:shd w:val="clear" w:color="auto" w:fill="000000"/>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c>
          <w:tcPr>
            <w:tcW w:w="1038" w:type="dxa"/>
            <w:tcBorders>
              <w:top w:val="nil"/>
              <w:left w:val="nil"/>
              <w:bottom w:val="single" w:sz="8" w:space="0" w:color="auto"/>
              <w:right w:val="single" w:sz="8" w:space="0" w:color="auto"/>
            </w:tcBorders>
            <w:shd w:val="clear" w:color="auto" w:fill="DBE5F1"/>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c>
          <w:tcPr>
            <w:tcW w:w="1038" w:type="dxa"/>
            <w:tcBorders>
              <w:top w:val="nil"/>
              <w:left w:val="nil"/>
              <w:bottom w:val="single" w:sz="8" w:space="0" w:color="auto"/>
              <w:right w:val="single" w:sz="8" w:space="0" w:color="auto"/>
            </w:tcBorders>
            <w:shd w:val="clear" w:color="auto" w:fill="F2DBDB"/>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c>
          <w:tcPr>
            <w:tcW w:w="1038" w:type="dxa"/>
            <w:tcBorders>
              <w:top w:val="nil"/>
              <w:left w:val="nil"/>
              <w:bottom w:val="single" w:sz="8" w:space="0" w:color="auto"/>
              <w:right w:val="single" w:sz="8" w:space="0" w:color="auto"/>
            </w:tcBorders>
            <w:shd w:val="clear" w:color="auto" w:fill="DAEEF3"/>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r>
      <w:tr w:rsidR="00154FB9" w:rsidRPr="001B1BBD" w:rsidTr="008B1E99">
        <w:trPr>
          <w:trHeight w:val="232"/>
        </w:trPr>
        <w:tc>
          <w:tcPr>
            <w:tcW w:w="2718" w:type="dxa"/>
            <w:vMerge/>
            <w:tcBorders>
              <w:top w:val="nil"/>
              <w:left w:val="single" w:sz="8" w:space="0" w:color="auto"/>
              <w:bottom w:val="single" w:sz="8" w:space="0" w:color="000000"/>
              <w:right w:val="single" w:sz="8" w:space="0" w:color="auto"/>
            </w:tcBorders>
            <w:shd w:val="clear" w:color="auto" w:fill="auto"/>
          </w:tcPr>
          <w:p w:rsidR="00154FB9" w:rsidRPr="001B1BBD" w:rsidRDefault="00154FB9" w:rsidP="00886FF1">
            <w:pPr>
              <w:rPr>
                <w:rFonts w:ascii="Arial" w:hAnsi="Arial" w:cs="Arial"/>
                <w:color w:val="000000"/>
                <w:sz w:val="22"/>
                <w:szCs w:val="22"/>
              </w:rPr>
            </w:pPr>
          </w:p>
        </w:tc>
        <w:tc>
          <w:tcPr>
            <w:tcW w:w="1062" w:type="dxa"/>
            <w:tcBorders>
              <w:top w:val="nil"/>
              <w:left w:val="nil"/>
              <w:bottom w:val="single" w:sz="8" w:space="0" w:color="auto"/>
              <w:right w:val="single" w:sz="8" w:space="0" w:color="auto"/>
            </w:tcBorders>
            <w:shd w:val="clear" w:color="auto" w:fill="auto"/>
            <w:vAlign w:val="bottom"/>
          </w:tcPr>
          <w:p w:rsidR="00154FB9" w:rsidRPr="001B1BBD" w:rsidRDefault="00154FB9" w:rsidP="00886FF1">
            <w:pPr>
              <w:jc w:val="center"/>
              <w:rPr>
                <w:rFonts w:ascii="Arial" w:hAnsi="Arial" w:cs="Arial"/>
                <w:color w:val="0000CC"/>
                <w:sz w:val="22"/>
                <w:szCs w:val="22"/>
              </w:rPr>
            </w:pPr>
            <w:r w:rsidRPr="001B1BBD">
              <w:rPr>
                <w:rFonts w:ascii="Arial" w:hAnsi="Arial" w:cs="Arial"/>
                <w:color w:val="0000CC"/>
                <w:sz w:val="22"/>
                <w:szCs w:val="22"/>
              </w:rPr>
              <w:t>2.2</w:t>
            </w:r>
          </w:p>
        </w:tc>
        <w:tc>
          <w:tcPr>
            <w:tcW w:w="5241" w:type="dxa"/>
            <w:tcBorders>
              <w:top w:val="nil"/>
              <w:left w:val="nil"/>
              <w:bottom w:val="single" w:sz="8" w:space="0" w:color="auto"/>
              <w:right w:val="single" w:sz="8" w:space="0" w:color="auto"/>
            </w:tcBorders>
            <w:shd w:val="clear" w:color="auto" w:fill="auto"/>
            <w:vAlign w:val="bottom"/>
          </w:tcPr>
          <w:p w:rsidR="00154FB9" w:rsidRPr="001B1BBD" w:rsidRDefault="00154FB9" w:rsidP="008A3929">
            <w:pPr>
              <w:rPr>
                <w:rFonts w:ascii="Arial" w:hAnsi="Arial" w:cs="Arial"/>
                <w:color w:val="000000"/>
                <w:sz w:val="22"/>
                <w:szCs w:val="22"/>
              </w:rPr>
            </w:pPr>
            <w:r w:rsidRPr="001B1BBD">
              <w:rPr>
                <w:rFonts w:ascii="Arial" w:hAnsi="Arial" w:cs="Arial"/>
                <w:color w:val="000000"/>
                <w:sz w:val="22"/>
                <w:szCs w:val="22"/>
              </w:rPr>
              <w:t xml:space="preserve">2.2 Accounting </w:t>
            </w:r>
            <w:r w:rsidR="008A3929">
              <w:rPr>
                <w:rFonts w:ascii="Arial" w:hAnsi="Arial" w:cs="Arial"/>
                <w:color w:val="000000"/>
                <w:sz w:val="22"/>
                <w:szCs w:val="22"/>
              </w:rPr>
              <w:t>system</w:t>
            </w:r>
            <w:r w:rsidR="00F13850" w:rsidRPr="001B1BBD">
              <w:rPr>
                <w:rFonts w:ascii="Arial" w:hAnsi="Arial" w:cs="Arial"/>
                <w:color w:val="000000"/>
                <w:sz w:val="22"/>
                <w:szCs w:val="22"/>
              </w:rPr>
              <w:t xml:space="preserve"> </w:t>
            </w:r>
            <w:r w:rsidR="007E6A3E" w:rsidRPr="007E6A3E">
              <w:rPr>
                <w:rFonts w:ascii="Wingdings" w:hAnsi="Wingdings" w:cs="Calibri"/>
                <w:color w:val="0000CC"/>
                <w:sz w:val="22"/>
                <w:szCs w:val="22"/>
              </w:rPr>
              <w:t></w:t>
            </w:r>
          </w:p>
        </w:tc>
        <w:tc>
          <w:tcPr>
            <w:tcW w:w="1001" w:type="dxa"/>
            <w:tcBorders>
              <w:top w:val="nil"/>
              <w:left w:val="nil"/>
              <w:bottom w:val="single" w:sz="8" w:space="0" w:color="auto"/>
              <w:right w:val="single" w:sz="8" w:space="0" w:color="auto"/>
            </w:tcBorders>
            <w:shd w:val="clear" w:color="auto" w:fill="EEECE1"/>
            <w:vAlign w:val="bottom"/>
          </w:tcPr>
          <w:p w:rsidR="00154FB9" w:rsidRPr="001B1BBD" w:rsidRDefault="00154FB9" w:rsidP="00886FF1">
            <w:pPr>
              <w:rPr>
                <w:rFonts w:ascii="Arial" w:hAnsi="Arial" w:cs="Arial"/>
                <w:color w:val="000000"/>
                <w:sz w:val="22"/>
                <w:szCs w:val="22"/>
              </w:rPr>
            </w:pPr>
          </w:p>
        </w:tc>
        <w:tc>
          <w:tcPr>
            <w:tcW w:w="1038" w:type="dxa"/>
            <w:tcBorders>
              <w:top w:val="nil"/>
              <w:left w:val="nil"/>
              <w:bottom w:val="single" w:sz="8" w:space="0" w:color="auto"/>
              <w:right w:val="single" w:sz="8" w:space="0" w:color="auto"/>
            </w:tcBorders>
            <w:shd w:val="clear" w:color="auto" w:fill="DBE5F1"/>
            <w:vAlign w:val="bottom"/>
          </w:tcPr>
          <w:p w:rsidR="00154FB9" w:rsidRPr="001B1BBD" w:rsidRDefault="00154FB9" w:rsidP="00886FF1">
            <w:pPr>
              <w:rPr>
                <w:rFonts w:ascii="Arial" w:hAnsi="Arial" w:cs="Arial"/>
                <w:color w:val="000000"/>
                <w:sz w:val="22"/>
                <w:szCs w:val="22"/>
              </w:rPr>
            </w:pPr>
          </w:p>
        </w:tc>
        <w:tc>
          <w:tcPr>
            <w:tcW w:w="1038" w:type="dxa"/>
            <w:tcBorders>
              <w:top w:val="nil"/>
              <w:left w:val="nil"/>
              <w:bottom w:val="single" w:sz="8" w:space="0" w:color="auto"/>
              <w:right w:val="single" w:sz="8" w:space="0" w:color="auto"/>
            </w:tcBorders>
            <w:shd w:val="clear" w:color="auto" w:fill="F2DBDB"/>
            <w:vAlign w:val="bottom"/>
          </w:tcPr>
          <w:p w:rsidR="00154FB9" w:rsidRPr="001B1BBD" w:rsidRDefault="00154FB9" w:rsidP="00886FF1">
            <w:pPr>
              <w:rPr>
                <w:rFonts w:ascii="Arial" w:hAnsi="Arial" w:cs="Arial"/>
                <w:color w:val="000000"/>
                <w:sz w:val="22"/>
                <w:szCs w:val="22"/>
              </w:rPr>
            </w:pPr>
          </w:p>
        </w:tc>
        <w:tc>
          <w:tcPr>
            <w:tcW w:w="1038" w:type="dxa"/>
            <w:tcBorders>
              <w:top w:val="nil"/>
              <w:left w:val="nil"/>
              <w:bottom w:val="single" w:sz="8" w:space="0" w:color="auto"/>
              <w:right w:val="single" w:sz="8" w:space="0" w:color="auto"/>
            </w:tcBorders>
            <w:shd w:val="clear" w:color="auto" w:fill="DAEEF3"/>
            <w:vAlign w:val="bottom"/>
          </w:tcPr>
          <w:p w:rsidR="00154FB9" w:rsidRPr="001B1BBD" w:rsidRDefault="00154FB9" w:rsidP="00886FF1">
            <w:pPr>
              <w:rPr>
                <w:rFonts w:ascii="Arial" w:hAnsi="Arial" w:cs="Arial"/>
                <w:color w:val="000000"/>
                <w:sz w:val="22"/>
                <w:szCs w:val="22"/>
              </w:rPr>
            </w:pPr>
          </w:p>
        </w:tc>
      </w:tr>
      <w:tr w:rsidR="00154FB9" w:rsidRPr="001B1BBD" w:rsidTr="008B1E99">
        <w:trPr>
          <w:trHeight w:val="255"/>
        </w:trPr>
        <w:tc>
          <w:tcPr>
            <w:tcW w:w="2718" w:type="dxa"/>
            <w:vMerge/>
            <w:tcBorders>
              <w:top w:val="nil"/>
              <w:left w:val="single" w:sz="8" w:space="0" w:color="auto"/>
              <w:bottom w:val="single" w:sz="8" w:space="0" w:color="000000"/>
              <w:right w:val="single" w:sz="8" w:space="0" w:color="auto"/>
            </w:tcBorders>
            <w:vAlign w:val="center"/>
            <w:hideMark/>
          </w:tcPr>
          <w:p w:rsidR="00154FB9" w:rsidRPr="001B1BBD" w:rsidRDefault="00154FB9" w:rsidP="00886FF1">
            <w:pPr>
              <w:rPr>
                <w:rFonts w:ascii="Arial" w:hAnsi="Arial" w:cs="Arial"/>
                <w:color w:val="000000"/>
                <w:sz w:val="22"/>
                <w:szCs w:val="22"/>
              </w:rPr>
            </w:pPr>
          </w:p>
        </w:tc>
        <w:tc>
          <w:tcPr>
            <w:tcW w:w="1062" w:type="dxa"/>
            <w:tcBorders>
              <w:top w:val="nil"/>
              <w:left w:val="nil"/>
              <w:bottom w:val="single" w:sz="8" w:space="0" w:color="auto"/>
              <w:right w:val="single" w:sz="8" w:space="0" w:color="auto"/>
            </w:tcBorders>
            <w:shd w:val="clear" w:color="auto" w:fill="auto"/>
            <w:vAlign w:val="bottom"/>
            <w:hideMark/>
          </w:tcPr>
          <w:p w:rsidR="00154FB9" w:rsidRPr="001B1BBD" w:rsidRDefault="00154FB9" w:rsidP="00886FF1">
            <w:pPr>
              <w:jc w:val="center"/>
              <w:rPr>
                <w:rFonts w:ascii="Arial" w:hAnsi="Arial" w:cs="Arial"/>
                <w:color w:val="000000"/>
                <w:sz w:val="22"/>
                <w:szCs w:val="22"/>
              </w:rPr>
            </w:pPr>
            <w:r w:rsidRPr="001B1BBD">
              <w:rPr>
                <w:rFonts w:ascii="Arial" w:hAnsi="Arial" w:cs="Arial"/>
                <w:color w:val="0000CC"/>
                <w:sz w:val="22"/>
                <w:szCs w:val="22"/>
              </w:rPr>
              <w:t>2.8</w:t>
            </w:r>
          </w:p>
        </w:tc>
        <w:tc>
          <w:tcPr>
            <w:tcW w:w="5241" w:type="dxa"/>
            <w:tcBorders>
              <w:top w:val="nil"/>
              <w:left w:val="nil"/>
              <w:bottom w:val="single" w:sz="8" w:space="0" w:color="auto"/>
              <w:right w:val="single" w:sz="8" w:space="0" w:color="auto"/>
            </w:tcBorders>
            <w:shd w:val="clear" w:color="auto" w:fill="auto"/>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2.3 Internal controls</w:t>
            </w:r>
            <w:r w:rsidR="00F13850" w:rsidRPr="001B1BBD">
              <w:rPr>
                <w:rFonts w:ascii="Arial" w:hAnsi="Arial" w:cs="Arial"/>
                <w:color w:val="000000"/>
                <w:sz w:val="22"/>
                <w:szCs w:val="22"/>
              </w:rPr>
              <w:t xml:space="preserve"> </w:t>
            </w:r>
            <w:r w:rsidR="007E6A3E" w:rsidRPr="007E6A3E">
              <w:rPr>
                <w:rFonts w:ascii="Wingdings" w:hAnsi="Wingdings" w:cs="Calibri"/>
                <w:color w:val="0000CC"/>
                <w:sz w:val="22"/>
                <w:szCs w:val="22"/>
              </w:rPr>
              <w:t></w:t>
            </w:r>
          </w:p>
        </w:tc>
        <w:tc>
          <w:tcPr>
            <w:tcW w:w="1001" w:type="dxa"/>
            <w:tcBorders>
              <w:top w:val="nil"/>
              <w:left w:val="nil"/>
              <w:bottom w:val="single" w:sz="8" w:space="0" w:color="auto"/>
              <w:right w:val="single" w:sz="8" w:space="0" w:color="auto"/>
            </w:tcBorders>
            <w:shd w:val="clear" w:color="auto" w:fill="EEECE1"/>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c>
          <w:tcPr>
            <w:tcW w:w="1038" w:type="dxa"/>
            <w:tcBorders>
              <w:top w:val="nil"/>
              <w:left w:val="nil"/>
              <w:bottom w:val="single" w:sz="8" w:space="0" w:color="auto"/>
              <w:right w:val="single" w:sz="8" w:space="0" w:color="auto"/>
            </w:tcBorders>
            <w:shd w:val="clear" w:color="auto" w:fill="DBE5F1"/>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c>
          <w:tcPr>
            <w:tcW w:w="1038" w:type="dxa"/>
            <w:tcBorders>
              <w:top w:val="nil"/>
              <w:left w:val="nil"/>
              <w:bottom w:val="single" w:sz="8" w:space="0" w:color="auto"/>
              <w:right w:val="single" w:sz="8" w:space="0" w:color="auto"/>
            </w:tcBorders>
            <w:shd w:val="clear" w:color="auto" w:fill="F2DBDB"/>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c>
          <w:tcPr>
            <w:tcW w:w="1038" w:type="dxa"/>
            <w:tcBorders>
              <w:top w:val="nil"/>
              <w:left w:val="nil"/>
              <w:bottom w:val="single" w:sz="8" w:space="0" w:color="auto"/>
              <w:right w:val="single" w:sz="8" w:space="0" w:color="auto"/>
            </w:tcBorders>
            <w:shd w:val="clear" w:color="auto" w:fill="DAEEF3"/>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r>
      <w:tr w:rsidR="00154FB9" w:rsidRPr="001B1BBD" w:rsidTr="008B1E99">
        <w:trPr>
          <w:trHeight w:val="255"/>
        </w:trPr>
        <w:tc>
          <w:tcPr>
            <w:tcW w:w="2718" w:type="dxa"/>
            <w:vMerge/>
            <w:tcBorders>
              <w:top w:val="nil"/>
              <w:left w:val="single" w:sz="8" w:space="0" w:color="auto"/>
              <w:bottom w:val="single" w:sz="8" w:space="0" w:color="000000"/>
              <w:right w:val="single" w:sz="8" w:space="0" w:color="auto"/>
            </w:tcBorders>
            <w:vAlign w:val="center"/>
            <w:hideMark/>
          </w:tcPr>
          <w:p w:rsidR="00154FB9" w:rsidRPr="001B1BBD" w:rsidRDefault="00154FB9" w:rsidP="00886FF1">
            <w:pPr>
              <w:rPr>
                <w:rFonts w:ascii="Arial" w:hAnsi="Arial" w:cs="Arial"/>
                <w:color w:val="000000"/>
                <w:sz w:val="22"/>
                <w:szCs w:val="22"/>
              </w:rPr>
            </w:pPr>
          </w:p>
        </w:tc>
        <w:tc>
          <w:tcPr>
            <w:tcW w:w="1062" w:type="dxa"/>
            <w:tcBorders>
              <w:top w:val="nil"/>
              <w:left w:val="nil"/>
              <w:bottom w:val="single" w:sz="8" w:space="0" w:color="auto"/>
              <w:right w:val="single" w:sz="8" w:space="0" w:color="auto"/>
            </w:tcBorders>
            <w:shd w:val="clear" w:color="auto" w:fill="auto"/>
            <w:vAlign w:val="bottom"/>
            <w:hideMark/>
          </w:tcPr>
          <w:p w:rsidR="00154FB9" w:rsidRPr="001B1BBD" w:rsidRDefault="00184F79" w:rsidP="00886FF1">
            <w:pPr>
              <w:jc w:val="center"/>
              <w:rPr>
                <w:rFonts w:ascii="Arial" w:hAnsi="Arial" w:cs="Arial"/>
                <w:color w:val="000000"/>
                <w:sz w:val="22"/>
                <w:szCs w:val="22"/>
              </w:rPr>
            </w:pPr>
            <w:r w:rsidRPr="00184F79">
              <w:rPr>
                <w:rFonts w:ascii="Arial" w:hAnsi="Arial" w:cs="Arial"/>
                <w:noProof/>
                <w:color w:val="0F243E" w:themeColor="text2" w:themeShade="80"/>
                <w:sz w:val="22"/>
                <w:szCs w:val="22"/>
              </w:rPr>
              <w:t>2.1</w:t>
            </w:r>
          </w:p>
        </w:tc>
        <w:tc>
          <w:tcPr>
            <w:tcW w:w="5241" w:type="dxa"/>
            <w:tcBorders>
              <w:top w:val="nil"/>
              <w:left w:val="nil"/>
              <w:bottom w:val="single" w:sz="8" w:space="0" w:color="auto"/>
              <w:right w:val="single" w:sz="8" w:space="0" w:color="auto"/>
            </w:tcBorders>
            <w:shd w:val="clear" w:color="auto" w:fill="auto"/>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2.4 Bank account management</w:t>
            </w:r>
            <w:r w:rsidR="00184F79" w:rsidRPr="007E6A3E">
              <w:rPr>
                <w:rFonts w:ascii="Wingdings" w:hAnsi="Wingdings" w:cs="Calibri"/>
                <w:color w:val="0000CC"/>
                <w:sz w:val="22"/>
                <w:szCs w:val="22"/>
              </w:rPr>
              <w:t></w:t>
            </w:r>
          </w:p>
        </w:tc>
        <w:tc>
          <w:tcPr>
            <w:tcW w:w="1001" w:type="dxa"/>
            <w:tcBorders>
              <w:top w:val="nil"/>
              <w:left w:val="nil"/>
              <w:bottom w:val="single" w:sz="8" w:space="0" w:color="auto"/>
              <w:right w:val="single" w:sz="8" w:space="0" w:color="auto"/>
            </w:tcBorders>
            <w:shd w:val="clear" w:color="auto" w:fill="EEECE1" w:themeFill="background2"/>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c>
          <w:tcPr>
            <w:tcW w:w="1038" w:type="dxa"/>
            <w:tcBorders>
              <w:top w:val="nil"/>
              <w:left w:val="nil"/>
              <w:bottom w:val="single" w:sz="8" w:space="0" w:color="auto"/>
              <w:right w:val="single" w:sz="8" w:space="0" w:color="auto"/>
            </w:tcBorders>
            <w:shd w:val="clear" w:color="auto" w:fill="DBE5F1"/>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c>
          <w:tcPr>
            <w:tcW w:w="1038" w:type="dxa"/>
            <w:tcBorders>
              <w:top w:val="nil"/>
              <w:left w:val="nil"/>
              <w:bottom w:val="single" w:sz="8" w:space="0" w:color="auto"/>
              <w:right w:val="single" w:sz="8" w:space="0" w:color="auto"/>
            </w:tcBorders>
            <w:shd w:val="clear" w:color="auto" w:fill="F2DBDB"/>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c>
          <w:tcPr>
            <w:tcW w:w="1038" w:type="dxa"/>
            <w:tcBorders>
              <w:top w:val="nil"/>
              <w:left w:val="nil"/>
              <w:bottom w:val="single" w:sz="8" w:space="0" w:color="auto"/>
              <w:right w:val="single" w:sz="8" w:space="0" w:color="auto"/>
            </w:tcBorders>
            <w:shd w:val="clear" w:color="auto" w:fill="DAEEF3"/>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r>
      <w:tr w:rsidR="00154FB9" w:rsidRPr="001B1BBD" w:rsidTr="008B1E99">
        <w:trPr>
          <w:trHeight w:val="255"/>
        </w:trPr>
        <w:tc>
          <w:tcPr>
            <w:tcW w:w="2718" w:type="dxa"/>
            <w:vMerge/>
            <w:tcBorders>
              <w:top w:val="nil"/>
              <w:left w:val="single" w:sz="8" w:space="0" w:color="auto"/>
              <w:bottom w:val="single" w:sz="8" w:space="0" w:color="000000"/>
              <w:right w:val="single" w:sz="8" w:space="0" w:color="auto"/>
            </w:tcBorders>
            <w:vAlign w:val="center"/>
          </w:tcPr>
          <w:p w:rsidR="00154FB9" w:rsidRPr="001B1BBD" w:rsidRDefault="00154FB9" w:rsidP="00886FF1">
            <w:pPr>
              <w:rPr>
                <w:rFonts w:ascii="Arial" w:hAnsi="Arial" w:cs="Arial"/>
                <w:color w:val="000000"/>
                <w:sz w:val="22"/>
                <w:szCs w:val="22"/>
              </w:rPr>
            </w:pPr>
          </w:p>
        </w:tc>
        <w:tc>
          <w:tcPr>
            <w:tcW w:w="1062" w:type="dxa"/>
            <w:tcBorders>
              <w:top w:val="nil"/>
              <w:left w:val="nil"/>
              <w:bottom w:val="single" w:sz="8" w:space="0" w:color="auto"/>
              <w:right w:val="single" w:sz="8" w:space="0" w:color="auto"/>
            </w:tcBorders>
            <w:shd w:val="clear" w:color="auto" w:fill="auto"/>
            <w:vAlign w:val="bottom"/>
          </w:tcPr>
          <w:p w:rsidR="00154FB9" w:rsidRPr="001B1BBD" w:rsidRDefault="00154FB9" w:rsidP="00886FF1">
            <w:pPr>
              <w:jc w:val="center"/>
              <w:rPr>
                <w:rFonts w:ascii="Arial" w:hAnsi="Arial" w:cs="Arial"/>
                <w:color w:val="0000CC"/>
                <w:sz w:val="22"/>
                <w:szCs w:val="22"/>
              </w:rPr>
            </w:pPr>
            <w:r w:rsidRPr="001B1BBD">
              <w:rPr>
                <w:rFonts w:ascii="Arial" w:hAnsi="Arial" w:cs="Arial"/>
                <w:color w:val="0000CC"/>
                <w:sz w:val="22"/>
                <w:szCs w:val="22"/>
              </w:rPr>
              <w:t>2.9</w:t>
            </w:r>
          </w:p>
        </w:tc>
        <w:tc>
          <w:tcPr>
            <w:tcW w:w="5241" w:type="dxa"/>
            <w:tcBorders>
              <w:top w:val="nil"/>
              <w:left w:val="nil"/>
              <w:bottom w:val="single" w:sz="8" w:space="0" w:color="auto"/>
              <w:right w:val="single" w:sz="8" w:space="0" w:color="auto"/>
            </w:tcBorders>
            <w:shd w:val="clear" w:color="auto" w:fill="auto"/>
            <w:vAlign w:val="bottom"/>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2.5 Financial documentation</w:t>
            </w:r>
            <w:r w:rsidR="00F13850" w:rsidRPr="001B1BBD">
              <w:rPr>
                <w:rFonts w:ascii="Arial" w:hAnsi="Arial" w:cs="Arial"/>
                <w:color w:val="000000"/>
                <w:sz w:val="22"/>
                <w:szCs w:val="22"/>
              </w:rPr>
              <w:t xml:space="preserve"> </w:t>
            </w:r>
            <w:r w:rsidR="007E6A3E" w:rsidRPr="007E6A3E">
              <w:rPr>
                <w:rFonts w:ascii="Wingdings" w:hAnsi="Wingdings" w:cs="Calibri"/>
                <w:color w:val="0000CC"/>
                <w:sz w:val="22"/>
                <w:szCs w:val="22"/>
              </w:rPr>
              <w:t></w:t>
            </w:r>
          </w:p>
        </w:tc>
        <w:tc>
          <w:tcPr>
            <w:tcW w:w="1001" w:type="dxa"/>
            <w:tcBorders>
              <w:top w:val="nil"/>
              <w:left w:val="nil"/>
              <w:bottom w:val="single" w:sz="8" w:space="0" w:color="auto"/>
              <w:right w:val="single" w:sz="8" w:space="0" w:color="auto"/>
            </w:tcBorders>
            <w:shd w:val="clear" w:color="auto" w:fill="EEECE1"/>
            <w:vAlign w:val="bottom"/>
          </w:tcPr>
          <w:p w:rsidR="00154FB9" w:rsidRPr="001B1BBD" w:rsidRDefault="00154FB9" w:rsidP="00886FF1">
            <w:pPr>
              <w:rPr>
                <w:rFonts w:ascii="Arial" w:hAnsi="Arial" w:cs="Arial"/>
                <w:color w:val="000000"/>
                <w:sz w:val="22"/>
                <w:szCs w:val="22"/>
              </w:rPr>
            </w:pPr>
          </w:p>
        </w:tc>
        <w:tc>
          <w:tcPr>
            <w:tcW w:w="1038" w:type="dxa"/>
            <w:tcBorders>
              <w:top w:val="nil"/>
              <w:left w:val="nil"/>
              <w:bottom w:val="single" w:sz="8" w:space="0" w:color="auto"/>
              <w:right w:val="single" w:sz="8" w:space="0" w:color="auto"/>
            </w:tcBorders>
            <w:shd w:val="clear" w:color="auto" w:fill="DBE5F1"/>
            <w:vAlign w:val="bottom"/>
          </w:tcPr>
          <w:p w:rsidR="00154FB9" w:rsidRPr="001B1BBD" w:rsidRDefault="00154FB9" w:rsidP="00886FF1">
            <w:pPr>
              <w:rPr>
                <w:rFonts w:ascii="Arial" w:hAnsi="Arial" w:cs="Arial"/>
                <w:color w:val="000000"/>
                <w:sz w:val="22"/>
                <w:szCs w:val="22"/>
              </w:rPr>
            </w:pPr>
          </w:p>
        </w:tc>
        <w:tc>
          <w:tcPr>
            <w:tcW w:w="1038" w:type="dxa"/>
            <w:tcBorders>
              <w:top w:val="nil"/>
              <w:left w:val="nil"/>
              <w:bottom w:val="single" w:sz="8" w:space="0" w:color="auto"/>
              <w:right w:val="single" w:sz="8" w:space="0" w:color="auto"/>
            </w:tcBorders>
            <w:shd w:val="clear" w:color="auto" w:fill="F2DBDB"/>
            <w:vAlign w:val="bottom"/>
          </w:tcPr>
          <w:p w:rsidR="00154FB9" w:rsidRPr="001B1BBD" w:rsidRDefault="00154FB9" w:rsidP="00886FF1">
            <w:pPr>
              <w:rPr>
                <w:rFonts w:ascii="Arial" w:hAnsi="Arial" w:cs="Arial"/>
                <w:color w:val="000000"/>
                <w:sz w:val="22"/>
                <w:szCs w:val="22"/>
              </w:rPr>
            </w:pPr>
          </w:p>
        </w:tc>
        <w:tc>
          <w:tcPr>
            <w:tcW w:w="1038" w:type="dxa"/>
            <w:tcBorders>
              <w:top w:val="nil"/>
              <w:left w:val="nil"/>
              <w:bottom w:val="single" w:sz="8" w:space="0" w:color="auto"/>
              <w:right w:val="single" w:sz="8" w:space="0" w:color="auto"/>
            </w:tcBorders>
            <w:shd w:val="clear" w:color="auto" w:fill="DAEEF3"/>
            <w:vAlign w:val="bottom"/>
          </w:tcPr>
          <w:p w:rsidR="00154FB9" w:rsidRPr="001B1BBD" w:rsidRDefault="00154FB9" w:rsidP="00886FF1">
            <w:pPr>
              <w:rPr>
                <w:rFonts w:ascii="Arial" w:hAnsi="Arial" w:cs="Arial"/>
                <w:color w:val="000000"/>
                <w:sz w:val="22"/>
                <w:szCs w:val="22"/>
              </w:rPr>
            </w:pPr>
          </w:p>
        </w:tc>
      </w:tr>
      <w:tr w:rsidR="00154FB9" w:rsidRPr="001B1BBD" w:rsidTr="008B1E99">
        <w:trPr>
          <w:trHeight w:val="255"/>
        </w:trPr>
        <w:tc>
          <w:tcPr>
            <w:tcW w:w="2718" w:type="dxa"/>
            <w:vMerge/>
            <w:tcBorders>
              <w:top w:val="nil"/>
              <w:left w:val="single" w:sz="8" w:space="0" w:color="auto"/>
              <w:bottom w:val="single" w:sz="8" w:space="0" w:color="000000"/>
              <w:right w:val="single" w:sz="8" w:space="0" w:color="auto"/>
            </w:tcBorders>
            <w:vAlign w:val="center"/>
            <w:hideMark/>
          </w:tcPr>
          <w:p w:rsidR="00154FB9" w:rsidRPr="001B1BBD" w:rsidRDefault="00154FB9" w:rsidP="00886FF1">
            <w:pPr>
              <w:rPr>
                <w:rFonts w:ascii="Arial" w:hAnsi="Arial" w:cs="Arial"/>
                <w:color w:val="000000"/>
                <w:sz w:val="22"/>
                <w:szCs w:val="22"/>
              </w:rPr>
            </w:pPr>
          </w:p>
        </w:tc>
        <w:tc>
          <w:tcPr>
            <w:tcW w:w="1062" w:type="dxa"/>
            <w:tcBorders>
              <w:top w:val="nil"/>
              <w:left w:val="nil"/>
              <w:bottom w:val="single" w:sz="8" w:space="0" w:color="auto"/>
              <w:right w:val="single" w:sz="8" w:space="0" w:color="auto"/>
            </w:tcBorders>
            <w:shd w:val="clear" w:color="auto" w:fill="auto"/>
            <w:vAlign w:val="bottom"/>
            <w:hideMark/>
          </w:tcPr>
          <w:p w:rsidR="00154FB9" w:rsidRPr="001B1BBD" w:rsidRDefault="00154FB9" w:rsidP="00886FF1">
            <w:pPr>
              <w:jc w:val="center"/>
              <w:rPr>
                <w:rFonts w:ascii="Arial" w:hAnsi="Arial" w:cs="Arial"/>
                <w:color w:val="0000CC"/>
                <w:sz w:val="22"/>
                <w:szCs w:val="22"/>
              </w:rPr>
            </w:pPr>
            <w:r w:rsidRPr="001B1BBD">
              <w:rPr>
                <w:rFonts w:ascii="Arial" w:hAnsi="Arial" w:cs="Arial"/>
                <w:color w:val="0000CC"/>
                <w:sz w:val="22"/>
                <w:szCs w:val="22"/>
              </w:rPr>
              <w:t>2.11</w:t>
            </w:r>
          </w:p>
        </w:tc>
        <w:tc>
          <w:tcPr>
            <w:tcW w:w="5241" w:type="dxa"/>
            <w:tcBorders>
              <w:top w:val="nil"/>
              <w:left w:val="nil"/>
              <w:bottom w:val="single" w:sz="8" w:space="0" w:color="auto"/>
              <w:right w:val="single" w:sz="8" w:space="0" w:color="auto"/>
            </w:tcBorders>
            <w:shd w:val="clear" w:color="auto" w:fill="auto"/>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2.6 Financial statements</w:t>
            </w:r>
            <w:r w:rsidR="00B02E5A">
              <w:rPr>
                <w:rFonts w:ascii="Arial" w:hAnsi="Arial" w:cs="Arial"/>
                <w:color w:val="000000"/>
                <w:sz w:val="22"/>
                <w:szCs w:val="22"/>
              </w:rPr>
              <w:t xml:space="preserve"> and reporting</w:t>
            </w:r>
            <w:r w:rsidR="00F13850" w:rsidRPr="001B1BBD">
              <w:rPr>
                <w:rFonts w:ascii="Arial" w:hAnsi="Arial" w:cs="Arial"/>
                <w:color w:val="000000"/>
                <w:sz w:val="22"/>
                <w:szCs w:val="22"/>
              </w:rPr>
              <w:t xml:space="preserve"> </w:t>
            </w:r>
            <w:r w:rsidR="007E6A3E" w:rsidRPr="007E6A3E">
              <w:rPr>
                <w:rFonts w:ascii="Wingdings" w:hAnsi="Wingdings" w:cs="Calibri"/>
                <w:color w:val="0000CC"/>
                <w:sz w:val="22"/>
                <w:szCs w:val="22"/>
              </w:rPr>
              <w:t></w:t>
            </w:r>
          </w:p>
        </w:tc>
        <w:tc>
          <w:tcPr>
            <w:tcW w:w="1001" w:type="dxa"/>
            <w:tcBorders>
              <w:top w:val="nil"/>
              <w:left w:val="nil"/>
              <w:bottom w:val="single" w:sz="8" w:space="0" w:color="auto"/>
              <w:right w:val="single" w:sz="8" w:space="0" w:color="auto"/>
            </w:tcBorders>
            <w:shd w:val="clear" w:color="auto" w:fill="EEECE1"/>
            <w:vAlign w:val="bottom"/>
            <w:hideMark/>
          </w:tcPr>
          <w:p w:rsidR="00154FB9" w:rsidRPr="001B1BBD" w:rsidRDefault="00154FB9" w:rsidP="00886FF1">
            <w:pPr>
              <w:jc w:val="center"/>
              <w:rPr>
                <w:rFonts w:ascii="Arial" w:hAnsi="Arial" w:cs="Arial"/>
                <w:color w:val="000000"/>
                <w:sz w:val="22"/>
                <w:szCs w:val="22"/>
              </w:rPr>
            </w:pPr>
            <w:r w:rsidRPr="001B1BBD">
              <w:rPr>
                <w:rFonts w:ascii="Arial" w:hAnsi="Arial" w:cs="Arial"/>
                <w:color w:val="000000"/>
                <w:sz w:val="22"/>
                <w:szCs w:val="22"/>
              </w:rPr>
              <w:t> </w:t>
            </w:r>
          </w:p>
        </w:tc>
        <w:tc>
          <w:tcPr>
            <w:tcW w:w="1038" w:type="dxa"/>
            <w:tcBorders>
              <w:top w:val="nil"/>
              <w:left w:val="nil"/>
              <w:bottom w:val="single" w:sz="8" w:space="0" w:color="auto"/>
              <w:right w:val="single" w:sz="8" w:space="0" w:color="auto"/>
            </w:tcBorders>
            <w:shd w:val="clear" w:color="auto" w:fill="DBE5F1"/>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c>
          <w:tcPr>
            <w:tcW w:w="1038" w:type="dxa"/>
            <w:tcBorders>
              <w:top w:val="nil"/>
              <w:left w:val="nil"/>
              <w:bottom w:val="single" w:sz="8" w:space="0" w:color="auto"/>
              <w:right w:val="single" w:sz="8" w:space="0" w:color="auto"/>
            </w:tcBorders>
            <w:shd w:val="clear" w:color="auto" w:fill="F2DBDB"/>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c>
          <w:tcPr>
            <w:tcW w:w="1038" w:type="dxa"/>
            <w:tcBorders>
              <w:top w:val="nil"/>
              <w:left w:val="nil"/>
              <w:bottom w:val="single" w:sz="8" w:space="0" w:color="auto"/>
              <w:right w:val="single" w:sz="8" w:space="0" w:color="auto"/>
            </w:tcBorders>
            <w:shd w:val="clear" w:color="auto" w:fill="DAEEF3"/>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r>
      <w:tr w:rsidR="00154FB9" w:rsidRPr="001B1BBD" w:rsidTr="008B1E99">
        <w:trPr>
          <w:trHeight w:val="255"/>
        </w:trPr>
        <w:tc>
          <w:tcPr>
            <w:tcW w:w="2718" w:type="dxa"/>
            <w:vMerge/>
            <w:tcBorders>
              <w:top w:val="nil"/>
              <w:left w:val="single" w:sz="8" w:space="0" w:color="auto"/>
              <w:bottom w:val="single" w:sz="8" w:space="0" w:color="000000"/>
              <w:right w:val="single" w:sz="8" w:space="0" w:color="auto"/>
            </w:tcBorders>
            <w:vAlign w:val="center"/>
            <w:hideMark/>
          </w:tcPr>
          <w:p w:rsidR="00154FB9" w:rsidRPr="001B1BBD" w:rsidRDefault="00154FB9" w:rsidP="00886FF1">
            <w:pPr>
              <w:rPr>
                <w:rFonts w:ascii="Arial" w:hAnsi="Arial" w:cs="Arial"/>
                <w:color w:val="000000"/>
                <w:sz w:val="22"/>
                <w:szCs w:val="22"/>
              </w:rPr>
            </w:pPr>
          </w:p>
        </w:tc>
        <w:tc>
          <w:tcPr>
            <w:tcW w:w="1062" w:type="dxa"/>
            <w:tcBorders>
              <w:top w:val="nil"/>
              <w:left w:val="nil"/>
              <w:bottom w:val="single" w:sz="8" w:space="0" w:color="auto"/>
              <w:right w:val="single" w:sz="8" w:space="0" w:color="auto"/>
            </w:tcBorders>
            <w:shd w:val="clear" w:color="auto" w:fill="auto"/>
            <w:vAlign w:val="bottom"/>
            <w:hideMark/>
          </w:tcPr>
          <w:p w:rsidR="00154FB9" w:rsidRPr="001B1BBD" w:rsidRDefault="00154FB9" w:rsidP="00886FF1">
            <w:pPr>
              <w:jc w:val="center"/>
              <w:rPr>
                <w:rFonts w:ascii="Arial" w:hAnsi="Arial" w:cs="Arial"/>
                <w:color w:val="0000CC"/>
                <w:sz w:val="22"/>
                <w:szCs w:val="22"/>
              </w:rPr>
            </w:pPr>
            <w:r w:rsidRPr="001B1BBD">
              <w:rPr>
                <w:rFonts w:ascii="Arial" w:hAnsi="Arial" w:cs="Arial"/>
                <w:color w:val="0000CC"/>
                <w:sz w:val="22"/>
                <w:szCs w:val="22"/>
              </w:rPr>
              <w:t>2.12</w:t>
            </w:r>
          </w:p>
        </w:tc>
        <w:tc>
          <w:tcPr>
            <w:tcW w:w="5241" w:type="dxa"/>
            <w:tcBorders>
              <w:top w:val="nil"/>
              <w:left w:val="nil"/>
              <w:bottom w:val="single" w:sz="8" w:space="0" w:color="auto"/>
              <w:right w:val="single" w:sz="8" w:space="0" w:color="auto"/>
            </w:tcBorders>
            <w:shd w:val="clear" w:color="auto" w:fill="auto"/>
            <w:vAlign w:val="bottom"/>
            <w:hideMark/>
          </w:tcPr>
          <w:p w:rsidR="00154FB9" w:rsidRPr="001B1BBD" w:rsidRDefault="00154FB9" w:rsidP="008B1E99">
            <w:pPr>
              <w:rPr>
                <w:rFonts w:ascii="Arial" w:hAnsi="Arial" w:cs="Arial"/>
                <w:color w:val="000000"/>
                <w:sz w:val="22"/>
                <w:szCs w:val="22"/>
              </w:rPr>
            </w:pPr>
            <w:r w:rsidRPr="001B1BBD">
              <w:rPr>
                <w:rFonts w:ascii="Arial" w:hAnsi="Arial" w:cs="Arial"/>
                <w:color w:val="000000"/>
                <w:sz w:val="22"/>
                <w:szCs w:val="22"/>
              </w:rPr>
              <w:t>2.</w:t>
            </w:r>
            <w:r w:rsidR="008B1E99">
              <w:rPr>
                <w:rFonts w:ascii="Arial" w:hAnsi="Arial" w:cs="Arial"/>
                <w:color w:val="000000"/>
                <w:sz w:val="22"/>
                <w:szCs w:val="22"/>
              </w:rPr>
              <w:t>7</w:t>
            </w:r>
            <w:r w:rsidRPr="001B1BBD">
              <w:rPr>
                <w:rFonts w:ascii="Arial" w:hAnsi="Arial" w:cs="Arial"/>
                <w:color w:val="000000"/>
                <w:sz w:val="22"/>
                <w:szCs w:val="22"/>
              </w:rPr>
              <w:t xml:space="preserve"> Audit experience</w:t>
            </w:r>
            <w:r w:rsidR="00F13850" w:rsidRPr="001B1BBD">
              <w:rPr>
                <w:rFonts w:ascii="Arial" w:hAnsi="Arial" w:cs="Arial"/>
                <w:color w:val="000000"/>
                <w:sz w:val="22"/>
                <w:szCs w:val="22"/>
              </w:rPr>
              <w:t xml:space="preserve"> </w:t>
            </w:r>
            <w:r w:rsidR="007E6A3E" w:rsidRPr="007E6A3E">
              <w:rPr>
                <w:rFonts w:ascii="Wingdings" w:hAnsi="Wingdings" w:cs="Calibri"/>
                <w:color w:val="0000CC"/>
                <w:sz w:val="22"/>
                <w:szCs w:val="22"/>
              </w:rPr>
              <w:t></w:t>
            </w:r>
          </w:p>
        </w:tc>
        <w:tc>
          <w:tcPr>
            <w:tcW w:w="1001" w:type="dxa"/>
            <w:tcBorders>
              <w:top w:val="nil"/>
              <w:left w:val="nil"/>
              <w:bottom w:val="single" w:sz="8" w:space="0" w:color="auto"/>
              <w:right w:val="single" w:sz="8" w:space="0" w:color="auto"/>
            </w:tcBorders>
            <w:shd w:val="clear" w:color="auto" w:fill="EEECE1"/>
            <w:vAlign w:val="bottom"/>
            <w:hideMark/>
          </w:tcPr>
          <w:p w:rsidR="00154FB9" w:rsidRPr="001B1BBD" w:rsidRDefault="00154FB9" w:rsidP="00886FF1">
            <w:pPr>
              <w:jc w:val="center"/>
              <w:rPr>
                <w:rFonts w:ascii="Arial" w:hAnsi="Arial" w:cs="Arial"/>
                <w:color w:val="000000"/>
                <w:sz w:val="22"/>
                <w:szCs w:val="22"/>
              </w:rPr>
            </w:pPr>
            <w:r w:rsidRPr="001B1BBD">
              <w:rPr>
                <w:rFonts w:ascii="Arial" w:hAnsi="Arial" w:cs="Arial"/>
                <w:color w:val="000000"/>
                <w:sz w:val="22"/>
                <w:szCs w:val="22"/>
              </w:rPr>
              <w:t> </w:t>
            </w:r>
          </w:p>
        </w:tc>
        <w:tc>
          <w:tcPr>
            <w:tcW w:w="1038" w:type="dxa"/>
            <w:tcBorders>
              <w:top w:val="nil"/>
              <w:left w:val="nil"/>
              <w:bottom w:val="single" w:sz="8" w:space="0" w:color="auto"/>
              <w:right w:val="single" w:sz="8" w:space="0" w:color="auto"/>
            </w:tcBorders>
            <w:shd w:val="clear" w:color="auto" w:fill="DBE5F1"/>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c>
          <w:tcPr>
            <w:tcW w:w="1038" w:type="dxa"/>
            <w:tcBorders>
              <w:top w:val="nil"/>
              <w:left w:val="nil"/>
              <w:bottom w:val="single" w:sz="8" w:space="0" w:color="auto"/>
              <w:right w:val="single" w:sz="8" w:space="0" w:color="auto"/>
            </w:tcBorders>
            <w:shd w:val="clear" w:color="auto" w:fill="F2DBDB"/>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c>
          <w:tcPr>
            <w:tcW w:w="1038" w:type="dxa"/>
            <w:tcBorders>
              <w:top w:val="nil"/>
              <w:left w:val="nil"/>
              <w:bottom w:val="single" w:sz="8" w:space="0" w:color="auto"/>
              <w:right w:val="single" w:sz="8" w:space="0" w:color="auto"/>
            </w:tcBorders>
            <w:shd w:val="clear" w:color="auto" w:fill="DAEEF3"/>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r>
      <w:tr w:rsidR="00154FB9" w:rsidRPr="001B1BBD" w:rsidTr="008B1E99">
        <w:trPr>
          <w:trHeight w:val="255"/>
        </w:trPr>
        <w:tc>
          <w:tcPr>
            <w:tcW w:w="2718" w:type="dxa"/>
            <w:vMerge/>
            <w:tcBorders>
              <w:top w:val="nil"/>
              <w:left w:val="single" w:sz="8" w:space="0" w:color="auto"/>
              <w:bottom w:val="single" w:sz="8" w:space="0" w:color="000000"/>
              <w:right w:val="single" w:sz="8" w:space="0" w:color="auto"/>
            </w:tcBorders>
            <w:vAlign w:val="center"/>
            <w:hideMark/>
          </w:tcPr>
          <w:p w:rsidR="00154FB9" w:rsidRPr="001B1BBD" w:rsidRDefault="00154FB9" w:rsidP="00886FF1">
            <w:pPr>
              <w:rPr>
                <w:rFonts w:ascii="Arial" w:hAnsi="Arial" w:cs="Arial"/>
                <w:color w:val="000000"/>
                <w:sz w:val="22"/>
                <w:szCs w:val="22"/>
              </w:rPr>
            </w:pPr>
          </w:p>
        </w:tc>
        <w:tc>
          <w:tcPr>
            <w:tcW w:w="1062" w:type="dxa"/>
            <w:tcBorders>
              <w:top w:val="nil"/>
              <w:left w:val="nil"/>
              <w:bottom w:val="single" w:sz="8" w:space="0" w:color="auto"/>
              <w:right w:val="single" w:sz="8" w:space="0" w:color="auto"/>
            </w:tcBorders>
            <w:shd w:val="clear" w:color="auto" w:fill="auto"/>
            <w:vAlign w:val="bottom"/>
            <w:hideMark/>
          </w:tcPr>
          <w:p w:rsidR="00154FB9" w:rsidRPr="001B1BBD" w:rsidRDefault="00154FB9" w:rsidP="00886FF1">
            <w:pPr>
              <w:jc w:val="center"/>
              <w:rPr>
                <w:rFonts w:ascii="Arial" w:hAnsi="Arial" w:cs="Arial"/>
                <w:color w:val="0000CC"/>
                <w:sz w:val="22"/>
                <w:szCs w:val="22"/>
              </w:rPr>
            </w:pPr>
            <w:r w:rsidRPr="001B1BBD">
              <w:rPr>
                <w:rFonts w:ascii="Arial" w:hAnsi="Arial" w:cs="Arial"/>
                <w:noProof/>
                <w:color w:val="31849B"/>
                <w:sz w:val="22"/>
                <w:szCs w:val="22"/>
              </w:rPr>
              <w:sym w:font="Wingdings 2" w:char="F098"/>
            </w:r>
          </w:p>
        </w:tc>
        <w:tc>
          <w:tcPr>
            <w:tcW w:w="5241" w:type="dxa"/>
            <w:tcBorders>
              <w:top w:val="nil"/>
              <w:left w:val="nil"/>
              <w:bottom w:val="single" w:sz="8" w:space="0" w:color="auto"/>
              <w:right w:val="single" w:sz="8" w:space="0" w:color="auto"/>
            </w:tcBorders>
            <w:shd w:val="clear" w:color="auto" w:fill="auto"/>
            <w:vAlign w:val="bottom"/>
            <w:hideMark/>
          </w:tcPr>
          <w:p w:rsidR="00154FB9" w:rsidRPr="001B1BBD" w:rsidRDefault="008B1E99" w:rsidP="00886FF1">
            <w:pPr>
              <w:rPr>
                <w:rFonts w:ascii="Arial" w:hAnsi="Arial" w:cs="Arial"/>
                <w:color w:val="000000"/>
                <w:sz w:val="22"/>
                <w:szCs w:val="22"/>
              </w:rPr>
            </w:pPr>
            <w:r>
              <w:rPr>
                <w:rFonts w:ascii="Arial" w:hAnsi="Arial" w:cs="Arial"/>
                <w:color w:val="000000"/>
                <w:sz w:val="22"/>
                <w:szCs w:val="22"/>
              </w:rPr>
              <w:t>2.8</w:t>
            </w:r>
            <w:r w:rsidR="00154FB9" w:rsidRPr="001B1BBD">
              <w:rPr>
                <w:rFonts w:ascii="Arial" w:hAnsi="Arial" w:cs="Arial"/>
                <w:color w:val="000000"/>
                <w:sz w:val="22"/>
                <w:szCs w:val="22"/>
              </w:rPr>
              <w:t xml:space="preserve"> Cost sharing </w:t>
            </w:r>
          </w:p>
        </w:tc>
        <w:tc>
          <w:tcPr>
            <w:tcW w:w="1001" w:type="dxa"/>
            <w:tcBorders>
              <w:top w:val="nil"/>
              <w:left w:val="nil"/>
              <w:bottom w:val="single" w:sz="8" w:space="0" w:color="auto"/>
              <w:right w:val="single" w:sz="8" w:space="0" w:color="auto"/>
            </w:tcBorders>
            <w:shd w:val="clear" w:color="auto" w:fill="000000"/>
            <w:vAlign w:val="bottom"/>
            <w:hideMark/>
          </w:tcPr>
          <w:p w:rsidR="00154FB9" w:rsidRPr="001B1BBD" w:rsidRDefault="00154FB9" w:rsidP="00886FF1">
            <w:pPr>
              <w:jc w:val="center"/>
              <w:rPr>
                <w:rFonts w:ascii="Arial" w:hAnsi="Arial" w:cs="Arial"/>
                <w:color w:val="000000"/>
                <w:sz w:val="22"/>
                <w:szCs w:val="22"/>
              </w:rPr>
            </w:pPr>
            <w:r w:rsidRPr="001B1BBD">
              <w:rPr>
                <w:rFonts w:ascii="Arial" w:hAnsi="Arial" w:cs="Arial"/>
                <w:color w:val="000000"/>
                <w:sz w:val="22"/>
                <w:szCs w:val="22"/>
              </w:rPr>
              <w:t> </w:t>
            </w:r>
          </w:p>
        </w:tc>
        <w:tc>
          <w:tcPr>
            <w:tcW w:w="1038" w:type="dxa"/>
            <w:tcBorders>
              <w:top w:val="nil"/>
              <w:left w:val="nil"/>
              <w:bottom w:val="single" w:sz="8" w:space="0" w:color="auto"/>
              <w:right w:val="single" w:sz="8" w:space="0" w:color="auto"/>
            </w:tcBorders>
            <w:shd w:val="clear" w:color="auto" w:fill="DBE5F1"/>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c>
          <w:tcPr>
            <w:tcW w:w="1038" w:type="dxa"/>
            <w:tcBorders>
              <w:top w:val="nil"/>
              <w:left w:val="nil"/>
              <w:bottom w:val="single" w:sz="8" w:space="0" w:color="auto"/>
              <w:right w:val="single" w:sz="8" w:space="0" w:color="auto"/>
            </w:tcBorders>
            <w:shd w:val="clear" w:color="auto" w:fill="F2DBDB"/>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c>
          <w:tcPr>
            <w:tcW w:w="1038" w:type="dxa"/>
            <w:tcBorders>
              <w:top w:val="nil"/>
              <w:left w:val="nil"/>
              <w:bottom w:val="single" w:sz="8" w:space="0" w:color="auto"/>
              <w:right w:val="single" w:sz="8" w:space="0" w:color="auto"/>
            </w:tcBorders>
            <w:shd w:val="clear" w:color="auto" w:fill="DAEEF3"/>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r>
      <w:tr w:rsidR="00154FB9" w:rsidRPr="001B1BBD" w:rsidTr="008B1E99">
        <w:trPr>
          <w:trHeight w:val="255"/>
        </w:trPr>
        <w:tc>
          <w:tcPr>
            <w:tcW w:w="2718" w:type="dxa"/>
            <w:tcBorders>
              <w:top w:val="nil"/>
              <w:left w:val="single" w:sz="8" w:space="0" w:color="auto"/>
              <w:bottom w:val="single" w:sz="8" w:space="0" w:color="000000"/>
              <w:right w:val="single" w:sz="8" w:space="0" w:color="auto"/>
            </w:tcBorders>
            <w:shd w:val="clear" w:color="auto" w:fill="E5DFEC"/>
            <w:vAlign w:val="center"/>
          </w:tcPr>
          <w:p w:rsidR="00154FB9" w:rsidRPr="001B1BBD" w:rsidRDefault="00154FB9" w:rsidP="00886FF1">
            <w:pPr>
              <w:rPr>
                <w:rFonts w:ascii="Arial" w:hAnsi="Arial" w:cs="Arial"/>
                <w:color w:val="000000"/>
                <w:sz w:val="22"/>
                <w:szCs w:val="22"/>
              </w:rPr>
            </w:pPr>
          </w:p>
        </w:tc>
        <w:tc>
          <w:tcPr>
            <w:tcW w:w="1062" w:type="dxa"/>
            <w:tcBorders>
              <w:top w:val="nil"/>
              <w:left w:val="nil"/>
              <w:bottom w:val="single" w:sz="8" w:space="0" w:color="auto"/>
              <w:right w:val="single" w:sz="8" w:space="0" w:color="auto"/>
            </w:tcBorders>
            <w:shd w:val="clear" w:color="auto" w:fill="E5DFEC"/>
            <w:vAlign w:val="bottom"/>
          </w:tcPr>
          <w:p w:rsidR="00154FB9" w:rsidRPr="001B1BBD" w:rsidRDefault="00154FB9" w:rsidP="00886FF1">
            <w:pPr>
              <w:jc w:val="center"/>
              <w:rPr>
                <w:rFonts w:ascii="Arial" w:hAnsi="Arial" w:cs="Arial"/>
                <w:noProof/>
                <w:color w:val="31849B"/>
                <w:sz w:val="22"/>
                <w:szCs w:val="22"/>
              </w:rPr>
            </w:pPr>
          </w:p>
        </w:tc>
        <w:tc>
          <w:tcPr>
            <w:tcW w:w="5241" w:type="dxa"/>
            <w:tcBorders>
              <w:top w:val="nil"/>
              <w:left w:val="nil"/>
              <w:bottom w:val="single" w:sz="8" w:space="0" w:color="auto"/>
              <w:right w:val="single" w:sz="8" w:space="0" w:color="auto"/>
            </w:tcBorders>
            <w:shd w:val="clear" w:color="auto" w:fill="E5DFEC"/>
            <w:vAlign w:val="bottom"/>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Average section 2 score</w:t>
            </w:r>
          </w:p>
        </w:tc>
        <w:tc>
          <w:tcPr>
            <w:tcW w:w="1001" w:type="dxa"/>
            <w:tcBorders>
              <w:top w:val="nil"/>
              <w:left w:val="nil"/>
              <w:bottom w:val="single" w:sz="8" w:space="0" w:color="auto"/>
              <w:right w:val="single" w:sz="8" w:space="0" w:color="auto"/>
            </w:tcBorders>
            <w:shd w:val="clear" w:color="auto" w:fill="E5DFEC"/>
            <w:vAlign w:val="bottom"/>
          </w:tcPr>
          <w:p w:rsidR="00154FB9" w:rsidRPr="001B1BBD" w:rsidRDefault="00154FB9" w:rsidP="00886FF1">
            <w:pPr>
              <w:jc w:val="center"/>
              <w:rPr>
                <w:rFonts w:ascii="Arial" w:hAnsi="Arial" w:cs="Arial"/>
                <w:color w:val="000000"/>
                <w:sz w:val="22"/>
                <w:szCs w:val="22"/>
              </w:rPr>
            </w:pPr>
          </w:p>
        </w:tc>
        <w:tc>
          <w:tcPr>
            <w:tcW w:w="1038" w:type="dxa"/>
            <w:tcBorders>
              <w:top w:val="nil"/>
              <w:left w:val="nil"/>
              <w:bottom w:val="single" w:sz="8" w:space="0" w:color="auto"/>
              <w:right w:val="single" w:sz="8" w:space="0" w:color="auto"/>
            </w:tcBorders>
            <w:shd w:val="clear" w:color="auto" w:fill="E5DFEC"/>
            <w:vAlign w:val="bottom"/>
          </w:tcPr>
          <w:p w:rsidR="00154FB9" w:rsidRPr="001B1BBD" w:rsidRDefault="00154FB9" w:rsidP="00886FF1">
            <w:pPr>
              <w:rPr>
                <w:rFonts w:ascii="Arial" w:hAnsi="Arial" w:cs="Arial"/>
                <w:color w:val="000000"/>
                <w:sz w:val="22"/>
                <w:szCs w:val="22"/>
              </w:rPr>
            </w:pPr>
          </w:p>
        </w:tc>
        <w:tc>
          <w:tcPr>
            <w:tcW w:w="1038" w:type="dxa"/>
            <w:tcBorders>
              <w:top w:val="nil"/>
              <w:left w:val="nil"/>
              <w:bottom w:val="single" w:sz="8" w:space="0" w:color="auto"/>
              <w:right w:val="single" w:sz="8" w:space="0" w:color="auto"/>
            </w:tcBorders>
            <w:shd w:val="clear" w:color="auto" w:fill="E5DFEC"/>
            <w:vAlign w:val="bottom"/>
          </w:tcPr>
          <w:p w:rsidR="00154FB9" w:rsidRPr="001B1BBD" w:rsidRDefault="00154FB9" w:rsidP="00886FF1">
            <w:pPr>
              <w:rPr>
                <w:rFonts w:ascii="Arial" w:hAnsi="Arial" w:cs="Arial"/>
                <w:color w:val="000000"/>
                <w:sz w:val="22"/>
                <w:szCs w:val="22"/>
              </w:rPr>
            </w:pPr>
          </w:p>
        </w:tc>
        <w:tc>
          <w:tcPr>
            <w:tcW w:w="1038" w:type="dxa"/>
            <w:tcBorders>
              <w:top w:val="nil"/>
              <w:left w:val="nil"/>
              <w:bottom w:val="single" w:sz="8" w:space="0" w:color="auto"/>
              <w:right w:val="single" w:sz="8" w:space="0" w:color="auto"/>
            </w:tcBorders>
            <w:shd w:val="clear" w:color="auto" w:fill="E5DFEC"/>
            <w:vAlign w:val="bottom"/>
          </w:tcPr>
          <w:p w:rsidR="00154FB9" w:rsidRPr="001B1BBD" w:rsidRDefault="00154FB9" w:rsidP="00886FF1">
            <w:pPr>
              <w:rPr>
                <w:rFonts w:ascii="Arial" w:hAnsi="Arial" w:cs="Arial"/>
                <w:color w:val="000000"/>
                <w:sz w:val="22"/>
                <w:szCs w:val="22"/>
              </w:rPr>
            </w:pPr>
          </w:p>
        </w:tc>
      </w:tr>
      <w:tr w:rsidR="00154FB9" w:rsidRPr="001B1BBD" w:rsidTr="008B1E99">
        <w:trPr>
          <w:trHeight w:val="288"/>
        </w:trPr>
        <w:tc>
          <w:tcPr>
            <w:tcW w:w="2718" w:type="dxa"/>
            <w:vMerge w:val="restart"/>
            <w:tcBorders>
              <w:top w:val="nil"/>
              <w:left w:val="single" w:sz="8" w:space="0" w:color="auto"/>
              <w:bottom w:val="single" w:sz="8" w:space="0" w:color="000000"/>
              <w:right w:val="single" w:sz="8" w:space="0" w:color="auto"/>
            </w:tcBorders>
            <w:shd w:val="clear" w:color="auto" w:fill="auto"/>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3. Administration and procurement systems</w:t>
            </w:r>
          </w:p>
        </w:tc>
        <w:tc>
          <w:tcPr>
            <w:tcW w:w="1062" w:type="dxa"/>
            <w:tcBorders>
              <w:top w:val="nil"/>
              <w:left w:val="nil"/>
              <w:bottom w:val="single" w:sz="8" w:space="0" w:color="auto"/>
              <w:right w:val="single" w:sz="8" w:space="0" w:color="auto"/>
            </w:tcBorders>
            <w:shd w:val="clear" w:color="auto" w:fill="auto"/>
            <w:vAlign w:val="bottom"/>
            <w:hideMark/>
          </w:tcPr>
          <w:p w:rsidR="00154FB9" w:rsidRPr="001B1BBD" w:rsidRDefault="00154FB9" w:rsidP="00886FF1">
            <w:pPr>
              <w:jc w:val="center"/>
              <w:rPr>
                <w:rFonts w:ascii="Arial" w:hAnsi="Arial" w:cs="Arial"/>
                <w:color w:val="000000"/>
                <w:sz w:val="22"/>
                <w:szCs w:val="22"/>
              </w:rPr>
            </w:pPr>
            <w:r w:rsidRPr="001B1BBD">
              <w:rPr>
                <w:rFonts w:ascii="Arial" w:hAnsi="Arial" w:cs="Arial"/>
                <w:noProof/>
                <w:color w:val="31849B"/>
                <w:sz w:val="22"/>
                <w:szCs w:val="22"/>
              </w:rPr>
              <w:sym w:font="Wingdings 2" w:char="F098"/>
            </w:r>
          </w:p>
        </w:tc>
        <w:tc>
          <w:tcPr>
            <w:tcW w:w="5241" w:type="dxa"/>
            <w:tcBorders>
              <w:top w:val="nil"/>
              <w:left w:val="nil"/>
              <w:bottom w:val="single" w:sz="8" w:space="0" w:color="auto"/>
              <w:right w:val="single" w:sz="8" w:space="0" w:color="auto"/>
            </w:tcBorders>
            <w:shd w:val="clear" w:color="auto" w:fill="auto"/>
            <w:vAlign w:val="center"/>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3.1 Operating policies, procedures, and systems</w:t>
            </w:r>
          </w:p>
        </w:tc>
        <w:tc>
          <w:tcPr>
            <w:tcW w:w="1001" w:type="dxa"/>
            <w:tcBorders>
              <w:top w:val="nil"/>
              <w:left w:val="nil"/>
              <w:bottom w:val="single" w:sz="8" w:space="0" w:color="auto"/>
              <w:right w:val="single" w:sz="8" w:space="0" w:color="auto"/>
            </w:tcBorders>
            <w:shd w:val="clear" w:color="auto" w:fill="000000"/>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c>
          <w:tcPr>
            <w:tcW w:w="1038" w:type="dxa"/>
            <w:tcBorders>
              <w:top w:val="nil"/>
              <w:left w:val="nil"/>
              <w:bottom w:val="single" w:sz="8" w:space="0" w:color="auto"/>
              <w:right w:val="single" w:sz="8" w:space="0" w:color="auto"/>
            </w:tcBorders>
            <w:shd w:val="clear" w:color="auto" w:fill="DBE5F1"/>
            <w:vAlign w:val="center"/>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c>
          <w:tcPr>
            <w:tcW w:w="1038" w:type="dxa"/>
            <w:tcBorders>
              <w:top w:val="nil"/>
              <w:left w:val="nil"/>
              <w:bottom w:val="single" w:sz="8" w:space="0" w:color="auto"/>
              <w:right w:val="single" w:sz="8" w:space="0" w:color="auto"/>
            </w:tcBorders>
            <w:shd w:val="clear" w:color="auto" w:fill="F2DBDB"/>
            <w:vAlign w:val="center"/>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c>
          <w:tcPr>
            <w:tcW w:w="1038" w:type="dxa"/>
            <w:tcBorders>
              <w:top w:val="nil"/>
              <w:left w:val="nil"/>
              <w:bottom w:val="single" w:sz="8" w:space="0" w:color="auto"/>
              <w:right w:val="single" w:sz="8" w:space="0" w:color="auto"/>
            </w:tcBorders>
            <w:shd w:val="clear" w:color="auto" w:fill="DAEEF3"/>
            <w:vAlign w:val="center"/>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r>
      <w:tr w:rsidR="00154FB9" w:rsidRPr="001B1BBD" w:rsidTr="008B1E99">
        <w:trPr>
          <w:trHeight w:val="288"/>
        </w:trPr>
        <w:tc>
          <w:tcPr>
            <w:tcW w:w="2718" w:type="dxa"/>
            <w:vMerge/>
            <w:tcBorders>
              <w:top w:val="nil"/>
              <w:left w:val="single" w:sz="8" w:space="0" w:color="auto"/>
              <w:bottom w:val="single" w:sz="8" w:space="0" w:color="000000"/>
              <w:right w:val="single" w:sz="8" w:space="0" w:color="auto"/>
            </w:tcBorders>
            <w:shd w:val="clear" w:color="auto" w:fill="auto"/>
          </w:tcPr>
          <w:p w:rsidR="00154FB9" w:rsidRPr="001B1BBD" w:rsidRDefault="00154FB9" w:rsidP="00886FF1">
            <w:pPr>
              <w:rPr>
                <w:rFonts w:ascii="Arial" w:hAnsi="Arial" w:cs="Arial"/>
                <w:color w:val="000000"/>
                <w:sz w:val="22"/>
                <w:szCs w:val="22"/>
              </w:rPr>
            </w:pPr>
          </w:p>
        </w:tc>
        <w:tc>
          <w:tcPr>
            <w:tcW w:w="1062" w:type="dxa"/>
            <w:tcBorders>
              <w:top w:val="nil"/>
              <w:left w:val="nil"/>
              <w:bottom w:val="single" w:sz="8" w:space="0" w:color="auto"/>
              <w:right w:val="single" w:sz="8" w:space="0" w:color="auto"/>
            </w:tcBorders>
            <w:shd w:val="clear" w:color="auto" w:fill="auto"/>
            <w:vAlign w:val="bottom"/>
          </w:tcPr>
          <w:p w:rsidR="00154FB9" w:rsidRPr="001B1BBD" w:rsidRDefault="00154FB9" w:rsidP="00886FF1">
            <w:pPr>
              <w:jc w:val="center"/>
              <w:rPr>
                <w:rFonts w:ascii="Arial" w:hAnsi="Arial" w:cs="Arial"/>
                <w:noProof/>
                <w:color w:val="31849B"/>
                <w:sz w:val="22"/>
                <w:szCs w:val="22"/>
              </w:rPr>
            </w:pPr>
            <w:r w:rsidRPr="001B1BBD">
              <w:rPr>
                <w:rFonts w:ascii="Arial" w:hAnsi="Arial" w:cs="Arial"/>
                <w:noProof/>
                <w:color w:val="31849B"/>
                <w:sz w:val="22"/>
                <w:szCs w:val="22"/>
              </w:rPr>
              <w:sym w:font="Wingdings 2" w:char="F098"/>
            </w:r>
          </w:p>
        </w:tc>
        <w:tc>
          <w:tcPr>
            <w:tcW w:w="5241" w:type="dxa"/>
            <w:tcBorders>
              <w:top w:val="nil"/>
              <w:left w:val="nil"/>
              <w:bottom w:val="single" w:sz="8" w:space="0" w:color="auto"/>
              <w:right w:val="single" w:sz="8" w:space="0" w:color="auto"/>
            </w:tcBorders>
            <w:shd w:val="clear" w:color="auto" w:fill="auto"/>
            <w:vAlign w:val="center"/>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3.2 Information technology</w:t>
            </w:r>
          </w:p>
        </w:tc>
        <w:tc>
          <w:tcPr>
            <w:tcW w:w="1001" w:type="dxa"/>
            <w:tcBorders>
              <w:top w:val="nil"/>
              <w:left w:val="nil"/>
              <w:bottom w:val="single" w:sz="8" w:space="0" w:color="auto"/>
              <w:right w:val="single" w:sz="8" w:space="0" w:color="auto"/>
            </w:tcBorders>
            <w:shd w:val="clear" w:color="auto" w:fill="000000"/>
            <w:vAlign w:val="bottom"/>
          </w:tcPr>
          <w:p w:rsidR="00154FB9" w:rsidRPr="001B1BBD" w:rsidRDefault="00154FB9" w:rsidP="00886FF1">
            <w:pPr>
              <w:rPr>
                <w:rFonts w:ascii="Arial" w:hAnsi="Arial" w:cs="Arial"/>
                <w:color w:val="000000"/>
                <w:sz w:val="22"/>
                <w:szCs w:val="22"/>
              </w:rPr>
            </w:pPr>
          </w:p>
        </w:tc>
        <w:tc>
          <w:tcPr>
            <w:tcW w:w="1038" w:type="dxa"/>
            <w:tcBorders>
              <w:top w:val="nil"/>
              <w:left w:val="nil"/>
              <w:bottom w:val="single" w:sz="8" w:space="0" w:color="auto"/>
              <w:right w:val="single" w:sz="8" w:space="0" w:color="auto"/>
            </w:tcBorders>
            <w:shd w:val="clear" w:color="auto" w:fill="DBE5F1"/>
            <w:vAlign w:val="center"/>
          </w:tcPr>
          <w:p w:rsidR="00154FB9" w:rsidRPr="001B1BBD" w:rsidRDefault="00154FB9" w:rsidP="00886FF1">
            <w:pPr>
              <w:rPr>
                <w:rFonts w:ascii="Arial" w:hAnsi="Arial" w:cs="Arial"/>
                <w:color w:val="000000"/>
                <w:sz w:val="22"/>
                <w:szCs w:val="22"/>
              </w:rPr>
            </w:pPr>
          </w:p>
        </w:tc>
        <w:tc>
          <w:tcPr>
            <w:tcW w:w="1038" w:type="dxa"/>
            <w:tcBorders>
              <w:top w:val="nil"/>
              <w:left w:val="nil"/>
              <w:bottom w:val="single" w:sz="8" w:space="0" w:color="auto"/>
              <w:right w:val="single" w:sz="8" w:space="0" w:color="auto"/>
            </w:tcBorders>
            <w:shd w:val="clear" w:color="auto" w:fill="F2DBDB"/>
            <w:vAlign w:val="center"/>
          </w:tcPr>
          <w:p w:rsidR="00154FB9" w:rsidRPr="001B1BBD" w:rsidRDefault="00154FB9" w:rsidP="00886FF1">
            <w:pPr>
              <w:rPr>
                <w:rFonts w:ascii="Arial" w:hAnsi="Arial" w:cs="Arial"/>
                <w:color w:val="000000"/>
                <w:sz w:val="22"/>
                <w:szCs w:val="22"/>
              </w:rPr>
            </w:pPr>
          </w:p>
        </w:tc>
        <w:tc>
          <w:tcPr>
            <w:tcW w:w="1038" w:type="dxa"/>
            <w:tcBorders>
              <w:top w:val="nil"/>
              <w:left w:val="nil"/>
              <w:bottom w:val="single" w:sz="8" w:space="0" w:color="auto"/>
              <w:right w:val="single" w:sz="8" w:space="0" w:color="auto"/>
            </w:tcBorders>
            <w:shd w:val="clear" w:color="auto" w:fill="DAEEF3"/>
            <w:vAlign w:val="center"/>
          </w:tcPr>
          <w:p w:rsidR="00154FB9" w:rsidRPr="001B1BBD" w:rsidRDefault="00154FB9" w:rsidP="00886FF1">
            <w:pPr>
              <w:rPr>
                <w:rFonts w:ascii="Arial" w:hAnsi="Arial" w:cs="Arial"/>
                <w:color w:val="000000"/>
                <w:sz w:val="22"/>
                <w:szCs w:val="22"/>
              </w:rPr>
            </w:pPr>
          </w:p>
        </w:tc>
      </w:tr>
      <w:tr w:rsidR="00154FB9" w:rsidRPr="001B1BBD" w:rsidTr="008B1E99">
        <w:trPr>
          <w:trHeight w:val="255"/>
        </w:trPr>
        <w:tc>
          <w:tcPr>
            <w:tcW w:w="2718" w:type="dxa"/>
            <w:vMerge/>
            <w:tcBorders>
              <w:top w:val="nil"/>
              <w:left w:val="single" w:sz="8" w:space="0" w:color="auto"/>
              <w:bottom w:val="single" w:sz="8" w:space="0" w:color="000000"/>
              <w:right w:val="single" w:sz="8" w:space="0" w:color="auto"/>
            </w:tcBorders>
            <w:vAlign w:val="center"/>
            <w:hideMark/>
          </w:tcPr>
          <w:p w:rsidR="00154FB9" w:rsidRPr="001B1BBD" w:rsidRDefault="00154FB9" w:rsidP="00886FF1">
            <w:pPr>
              <w:rPr>
                <w:rFonts w:ascii="Arial" w:hAnsi="Arial" w:cs="Arial"/>
                <w:color w:val="000000"/>
                <w:sz w:val="22"/>
                <w:szCs w:val="22"/>
              </w:rPr>
            </w:pPr>
          </w:p>
        </w:tc>
        <w:tc>
          <w:tcPr>
            <w:tcW w:w="1062" w:type="dxa"/>
            <w:tcBorders>
              <w:top w:val="nil"/>
              <w:left w:val="nil"/>
              <w:bottom w:val="single" w:sz="8" w:space="0" w:color="auto"/>
              <w:right w:val="single" w:sz="8" w:space="0" w:color="auto"/>
            </w:tcBorders>
            <w:shd w:val="clear" w:color="auto" w:fill="auto"/>
            <w:vAlign w:val="bottom"/>
            <w:hideMark/>
          </w:tcPr>
          <w:p w:rsidR="00154FB9" w:rsidRPr="001B1BBD" w:rsidRDefault="00154FB9" w:rsidP="00886FF1">
            <w:pPr>
              <w:jc w:val="center"/>
              <w:rPr>
                <w:rFonts w:ascii="Arial" w:hAnsi="Arial" w:cs="Arial"/>
                <w:color w:val="0000CC"/>
                <w:sz w:val="22"/>
                <w:szCs w:val="22"/>
              </w:rPr>
            </w:pPr>
            <w:r w:rsidRPr="001B1BBD">
              <w:rPr>
                <w:rFonts w:ascii="Arial" w:hAnsi="Arial" w:cs="Arial"/>
                <w:color w:val="0000CC"/>
                <w:sz w:val="22"/>
                <w:szCs w:val="22"/>
              </w:rPr>
              <w:t>4.4</w:t>
            </w:r>
          </w:p>
        </w:tc>
        <w:tc>
          <w:tcPr>
            <w:tcW w:w="5241" w:type="dxa"/>
            <w:tcBorders>
              <w:top w:val="nil"/>
              <w:left w:val="nil"/>
              <w:bottom w:val="single" w:sz="8" w:space="0" w:color="auto"/>
              <w:right w:val="single" w:sz="8" w:space="0" w:color="auto"/>
            </w:tcBorders>
            <w:shd w:val="clear" w:color="auto" w:fill="auto"/>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3.3 Travel policies and procedures</w:t>
            </w:r>
            <w:r w:rsidR="00F13850" w:rsidRPr="001B1BBD">
              <w:rPr>
                <w:rFonts w:ascii="Arial" w:hAnsi="Arial" w:cs="Arial"/>
                <w:color w:val="000000"/>
                <w:sz w:val="22"/>
                <w:szCs w:val="22"/>
              </w:rPr>
              <w:t xml:space="preserve"> </w:t>
            </w:r>
            <w:r w:rsidR="007E6A3E" w:rsidRPr="007E6A3E">
              <w:rPr>
                <w:rFonts w:ascii="Wingdings" w:hAnsi="Wingdings" w:cs="Calibri"/>
                <w:color w:val="0000CC"/>
                <w:sz w:val="22"/>
                <w:szCs w:val="22"/>
              </w:rPr>
              <w:t></w:t>
            </w:r>
          </w:p>
        </w:tc>
        <w:tc>
          <w:tcPr>
            <w:tcW w:w="1001" w:type="dxa"/>
            <w:tcBorders>
              <w:top w:val="nil"/>
              <w:left w:val="nil"/>
              <w:bottom w:val="single" w:sz="8" w:space="0" w:color="auto"/>
              <w:right w:val="single" w:sz="8" w:space="0" w:color="auto"/>
            </w:tcBorders>
            <w:shd w:val="clear" w:color="auto" w:fill="EEECE1"/>
            <w:vAlign w:val="bottom"/>
            <w:hideMark/>
          </w:tcPr>
          <w:p w:rsidR="00154FB9" w:rsidRPr="001B1BBD" w:rsidRDefault="00154FB9" w:rsidP="00886FF1">
            <w:pPr>
              <w:jc w:val="center"/>
              <w:rPr>
                <w:rFonts w:ascii="Arial" w:hAnsi="Arial" w:cs="Arial"/>
                <w:color w:val="000000"/>
                <w:sz w:val="22"/>
                <w:szCs w:val="22"/>
              </w:rPr>
            </w:pPr>
            <w:r w:rsidRPr="001B1BBD">
              <w:rPr>
                <w:rFonts w:ascii="Arial" w:hAnsi="Arial" w:cs="Arial"/>
                <w:color w:val="000000"/>
                <w:sz w:val="22"/>
                <w:szCs w:val="22"/>
              </w:rPr>
              <w:t> </w:t>
            </w:r>
          </w:p>
        </w:tc>
        <w:tc>
          <w:tcPr>
            <w:tcW w:w="1038" w:type="dxa"/>
            <w:tcBorders>
              <w:top w:val="nil"/>
              <w:left w:val="nil"/>
              <w:bottom w:val="single" w:sz="8" w:space="0" w:color="auto"/>
              <w:right w:val="single" w:sz="8" w:space="0" w:color="auto"/>
            </w:tcBorders>
            <w:shd w:val="clear" w:color="auto" w:fill="DBE5F1"/>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c>
          <w:tcPr>
            <w:tcW w:w="1038" w:type="dxa"/>
            <w:tcBorders>
              <w:top w:val="nil"/>
              <w:left w:val="nil"/>
              <w:bottom w:val="single" w:sz="8" w:space="0" w:color="auto"/>
              <w:right w:val="single" w:sz="8" w:space="0" w:color="auto"/>
            </w:tcBorders>
            <w:shd w:val="clear" w:color="auto" w:fill="F2DBDB"/>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c>
          <w:tcPr>
            <w:tcW w:w="1038" w:type="dxa"/>
            <w:tcBorders>
              <w:top w:val="nil"/>
              <w:left w:val="nil"/>
              <w:bottom w:val="single" w:sz="8" w:space="0" w:color="auto"/>
              <w:right w:val="single" w:sz="8" w:space="0" w:color="auto"/>
            </w:tcBorders>
            <w:shd w:val="clear" w:color="auto" w:fill="DAEEF3"/>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r>
      <w:tr w:rsidR="00154FB9" w:rsidRPr="001B1BBD" w:rsidTr="008B1E99">
        <w:trPr>
          <w:trHeight w:val="255"/>
        </w:trPr>
        <w:tc>
          <w:tcPr>
            <w:tcW w:w="2718" w:type="dxa"/>
            <w:vMerge/>
            <w:tcBorders>
              <w:top w:val="nil"/>
              <w:left w:val="single" w:sz="8" w:space="0" w:color="auto"/>
              <w:bottom w:val="single" w:sz="8" w:space="0" w:color="000000"/>
              <w:right w:val="single" w:sz="8" w:space="0" w:color="auto"/>
            </w:tcBorders>
            <w:vAlign w:val="center"/>
            <w:hideMark/>
          </w:tcPr>
          <w:p w:rsidR="00154FB9" w:rsidRPr="001B1BBD" w:rsidRDefault="00154FB9" w:rsidP="00886FF1">
            <w:pPr>
              <w:rPr>
                <w:rFonts w:ascii="Arial" w:hAnsi="Arial" w:cs="Arial"/>
                <w:color w:val="000000"/>
                <w:sz w:val="22"/>
                <w:szCs w:val="22"/>
              </w:rPr>
            </w:pPr>
          </w:p>
        </w:tc>
        <w:tc>
          <w:tcPr>
            <w:tcW w:w="1062" w:type="dxa"/>
            <w:tcBorders>
              <w:top w:val="nil"/>
              <w:left w:val="nil"/>
              <w:bottom w:val="single" w:sz="8" w:space="0" w:color="auto"/>
              <w:right w:val="single" w:sz="8" w:space="0" w:color="auto"/>
            </w:tcBorders>
            <w:shd w:val="clear" w:color="auto" w:fill="auto"/>
            <w:vAlign w:val="bottom"/>
            <w:hideMark/>
          </w:tcPr>
          <w:p w:rsidR="00154FB9" w:rsidRPr="001B1BBD" w:rsidRDefault="00154FB9" w:rsidP="00886FF1">
            <w:pPr>
              <w:jc w:val="center"/>
              <w:rPr>
                <w:rFonts w:ascii="Arial" w:hAnsi="Arial" w:cs="Arial"/>
                <w:color w:val="0000CC"/>
                <w:sz w:val="22"/>
                <w:szCs w:val="22"/>
              </w:rPr>
            </w:pPr>
            <w:r w:rsidRPr="001B1BBD">
              <w:rPr>
                <w:rFonts w:ascii="Arial" w:hAnsi="Arial" w:cs="Arial"/>
                <w:color w:val="0000CC"/>
                <w:sz w:val="22"/>
                <w:szCs w:val="22"/>
              </w:rPr>
              <w:t>3.1</w:t>
            </w:r>
          </w:p>
        </w:tc>
        <w:tc>
          <w:tcPr>
            <w:tcW w:w="5241" w:type="dxa"/>
            <w:tcBorders>
              <w:top w:val="nil"/>
              <w:left w:val="nil"/>
              <w:bottom w:val="single" w:sz="8" w:space="0" w:color="auto"/>
              <w:right w:val="single" w:sz="8" w:space="0" w:color="auto"/>
            </w:tcBorders>
            <w:shd w:val="clear" w:color="auto" w:fill="auto"/>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3.4 Procurement</w:t>
            </w:r>
            <w:r w:rsidR="00F13850" w:rsidRPr="001B1BBD">
              <w:rPr>
                <w:rFonts w:ascii="Arial" w:hAnsi="Arial" w:cs="Arial"/>
                <w:color w:val="000000"/>
                <w:sz w:val="22"/>
                <w:szCs w:val="22"/>
              </w:rPr>
              <w:t xml:space="preserve"> </w:t>
            </w:r>
            <w:r w:rsidR="007E6A3E" w:rsidRPr="007E6A3E">
              <w:rPr>
                <w:rFonts w:ascii="Wingdings" w:hAnsi="Wingdings" w:cs="Calibri"/>
                <w:color w:val="0000CC"/>
                <w:sz w:val="22"/>
                <w:szCs w:val="22"/>
              </w:rPr>
              <w:t></w:t>
            </w:r>
          </w:p>
        </w:tc>
        <w:tc>
          <w:tcPr>
            <w:tcW w:w="1001" w:type="dxa"/>
            <w:tcBorders>
              <w:top w:val="nil"/>
              <w:left w:val="nil"/>
              <w:bottom w:val="single" w:sz="8" w:space="0" w:color="auto"/>
              <w:right w:val="single" w:sz="8" w:space="0" w:color="auto"/>
            </w:tcBorders>
            <w:shd w:val="clear" w:color="auto" w:fill="EEECE1"/>
            <w:vAlign w:val="bottom"/>
            <w:hideMark/>
          </w:tcPr>
          <w:p w:rsidR="00154FB9" w:rsidRPr="001B1BBD" w:rsidRDefault="00154FB9" w:rsidP="00886FF1">
            <w:pPr>
              <w:jc w:val="center"/>
              <w:rPr>
                <w:rFonts w:ascii="Arial" w:hAnsi="Arial" w:cs="Arial"/>
                <w:color w:val="000000"/>
                <w:sz w:val="22"/>
                <w:szCs w:val="22"/>
              </w:rPr>
            </w:pPr>
            <w:r w:rsidRPr="001B1BBD">
              <w:rPr>
                <w:rFonts w:ascii="Arial" w:hAnsi="Arial" w:cs="Arial"/>
                <w:color w:val="000000"/>
                <w:sz w:val="22"/>
                <w:szCs w:val="22"/>
              </w:rPr>
              <w:t> </w:t>
            </w:r>
          </w:p>
        </w:tc>
        <w:tc>
          <w:tcPr>
            <w:tcW w:w="1038" w:type="dxa"/>
            <w:tcBorders>
              <w:top w:val="nil"/>
              <w:left w:val="nil"/>
              <w:bottom w:val="single" w:sz="8" w:space="0" w:color="auto"/>
              <w:right w:val="single" w:sz="8" w:space="0" w:color="auto"/>
            </w:tcBorders>
            <w:shd w:val="clear" w:color="auto" w:fill="DBE5F1"/>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c>
          <w:tcPr>
            <w:tcW w:w="1038" w:type="dxa"/>
            <w:tcBorders>
              <w:top w:val="nil"/>
              <w:left w:val="nil"/>
              <w:bottom w:val="single" w:sz="8" w:space="0" w:color="auto"/>
              <w:right w:val="single" w:sz="8" w:space="0" w:color="auto"/>
            </w:tcBorders>
            <w:shd w:val="clear" w:color="auto" w:fill="F2DBDB"/>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c>
          <w:tcPr>
            <w:tcW w:w="1038" w:type="dxa"/>
            <w:tcBorders>
              <w:top w:val="nil"/>
              <w:left w:val="nil"/>
              <w:bottom w:val="single" w:sz="8" w:space="0" w:color="auto"/>
              <w:right w:val="single" w:sz="8" w:space="0" w:color="auto"/>
            </w:tcBorders>
            <w:shd w:val="clear" w:color="auto" w:fill="DAEEF3"/>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r>
      <w:tr w:rsidR="00154FB9" w:rsidRPr="001B1BBD" w:rsidTr="008B1E99">
        <w:trPr>
          <w:trHeight w:val="255"/>
        </w:trPr>
        <w:tc>
          <w:tcPr>
            <w:tcW w:w="2718" w:type="dxa"/>
            <w:vMerge/>
            <w:tcBorders>
              <w:top w:val="nil"/>
              <w:left w:val="single" w:sz="8" w:space="0" w:color="auto"/>
              <w:bottom w:val="single" w:sz="8" w:space="0" w:color="000000"/>
              <w:right w:val="single" w:sz="8" w:space="0" w:color="auto"/>
            </w:tcBorders>
            <w:vAlign w:val="center"/>
            <w:hideMark/>
          </w:tcPr>
          <w:p w:rsidR="00154FB9" w:rsidRPr="001B1BBD" w:rsidRDefault="00154FB9" w:rsidP="00886FF1">
            <w:pPr>
              <w:rPr>
                <w:rFonts w:ascii="Arial" w:hAnsi="Arial" w:cs="Arial"/>
                <w:color w:val="000000"/>
                <w:sz w:val="22"/>
                <w:szCs w:val="22"/>
              </w:rPr>
            </w:pPr>
          </w:p>
        </w:tc>
        <w:tc>
          <w:tcPr>
            <w:tcW w:w="1062" w:type="dxa"/>
            <w:tcBorders>
              <w:top w:val="nil"/>
              <w:left w:val="nil"/>
              <w:bottom w:val="single" w:sz="8" w:space="0" w:color="auto"/>
              <w:right w:val="single" w:sz="8" w:space="0" w:color="auto"/>
            </w:tcBorders>
            <w:shd w:val="clear" w:color="auto" w:fill="auto"/>
            <w:vAlign w:val="bottom"/>
            <w:hideMark/>
          </w:tcPr>
          <w:p w:rsidR="00154FB9" w:rsidRPr="001B1BBD" w:rsidRDefault="00154FB9" w:rsidP="00886FF1">
            <w:pPr>
              <w:jc w:val="center"/>
              <w:rPr>
                <w:rFonts w:ascii="Arial" w:hAnsi="Arial" w:cs="Arial"/>
                <w:color w:val="0000CC"/>
                <w:sz w:val="22"/>
                <w:szCs w:val="22"/>
              </w:rPr>
            </w:pPr>
            <w:r w:rsidRPr="001B1BBD">
              <w:rPr>
                <w:rFonts w:ascii="Arial" w:hAnsi="Arial" w:cs="Arial"/>
                <w:noProof/>
                <w:color w:val="31849B"/>
                <w:sz w:val="22"/>
                <w:szCs w:val="22"/>
              </w:rPr>
              <w:sym w:font="Wingdings 2" w:char="F098"/>
            </w:r>
          </w:p>
        </w:tc>
        <w:tc>
          <w:tcPr>
            <w:tcW w:w="5241" w:type="dxa"/>
            <w:tcBorders>
              <w:top w:val="nil"/>
              <w:left w:val="nil"/>
              <w:bottom w:val="single" w:sz="8" w:space="0" w:color="auto"/>
              <w:right w:val="single" w:sz="8" w:space="0" w:color="auto"/>
            </w:tcBorders>
            <w:shd w:val="clear" w:color="auto" w:fill="auto"/>
            <w:vAlign w:val="bottom"/>
            <w:hideMark/>
          </w:tcPr>
          <w:p w:rsidR="00154FB9" w:rsidRPr="001B1BBD" w:rsidRDefault="00154FB9">
            <w:pPr>
              <w:rPr>
                <w:rFonts w:ascii="Arial" w:hAnsi="Arial" w:cs="Arial"/>
                <w:color w:val="000000"/>
                <w:sz w:val="22"/>
                <w:szCs w:val="22"/>
              </w:rPr>
            </w:pPr>
            <w:r w:rsidRPr="001B1BBD">
              <w:rPr>
                <w:rFonts w:ascii="Arial" w:hAnsi="Arial" w:cs="Arial"/>
                <w:color w:val="000000"/>
                <w:sz w:val="22"/>
                <w:szCs w:val="22"/>
              </w:rPr>
              <w:t xml:space="preserve">3.5 </w:t>
            </w:r>
            <w:r w:rsidR="00FB79C8">
              <w:rPr>
                <w:rFonts w:ascii="Arial" w:hAnsi="Arial" w:cs="Arial"/>
                <w:color w:val="000000"/>
                <w:sz w:val="22"/>
                <w:szCs w:val="22"/>
              </w:rPr>
              <w:t>Fixed a</w:t>
            </w:r>
            <w:r w:rsidR="00FB79C8" w:rsidRPr="001B1BBD">
              <w:rPr>
                <w:rFonts w:ascii="Arial" w:hAnsi="Arial" w:cs="Arial"/>
                <w:color w:val="000000"/>
                <w:sz w:val="22"/>
                <w:szCs w:val="22"/>
              </w:rPr>
              <w:t xml:space="preserve">ssets </w:t>
            </w:r>
            <w:r w:rsidR="00942EBA">
              <w:rPr>
                <w:rFonts w:ascii="Arial" w:hAnsi="Arial" w:cs="Arial"/>
                <w:color w:val="000000"/>
                <w:sz w:val="22"/>
                <w:szCs w:val="22"/>
              </w:rPr>
              <w:t>management</w:t>
            </w:r>
          </w:p>
        </w:tc>
        <w:tc>
          <w:tcPr>
            <w:tcW w:w="1001" w:type="dxa"/>
            <w:tcBorders>
              <w:top w:val="nil"/>
              <w:left w:val="nil"/>
              <w:bottom w:val="single" w:sz="8" w:space="0" w:color="auto"/>
              <w:right w:val="single" w:sz="8" w:space="0" w:color="auto"/>
            </w:tcBorders>
            <w:shd w:val="clear" w:color="auto" w:fill="000000"/>
            <w:vAlign w:val="bottom"/>
            <w:hideMark/>
          </w:tcPr>
          <w:p w:rsidR="00154FB9" w:rsidRPr="001B1BBD" w:rsidRDefault="00154FB9" w:rsidP="00886FF1">
            <w:pPr>
              <w:rPr>
                <w:rFonts w:ascii="Arial" w:hAnsi="Arial" w:cs="Arial"/>
                <w:color w:val="000000"/>
                <w:sz w:val="22"/>
                <w:szCs w:val="22"/>
              </w:rPr>
            </w:pPr>
          </w:p>
        </w:tc>
        <w:tc>
          <w:tcPr>
            <w:tcW w:w="1038" w:type="dxa"/>
            <w:tcBorders>
              <w:top w:val="nil"/>
              <w:left w:val="nil"/>
              <w:bottom w:val="single" w:sz="8" w:space="0" w:color="auto"/>
              <w:right w:val="single" w:sz="8" w:space="0" w:color="auto"/>
            </w:tcBorders>
            <w:shd w:val="clear" w:color="auto" w:fill="DBE5F1"/>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c>
          <w:tcPr>
            <w:tcW w:w="1038" w:type="dxa"/>
            <w:tcBorders>
              <w:top w:val="nil"/>
              <w:left w:val="nil"/>
              <w:bottom w:val="single" w:sz="8" w:space="0" w:color="auto"/>
              <w:right w:val="single" w:sz="8" w:space="0" w:color="auto"/>
            </w:tcBorders>
            <w:shd w:val="clear" w:color="auto" w:fill="F2DBDB"/>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c>
          <w:tcPr>
            <w:tcW w:w="1038" w:type="dxa"/>
            <w:tcBorders>
              <w:top w:val="nil"/>
              <w:left w:val="nil"/>
              <w:bottom w:val="single" w:sz="8" w:space="0" w:color="auto"/>
              <w:right w:val="single" w:sz="8" w:space="0" w:color="auto"/>
            </w:tcBorders>
            <w:shd w:val="clear" w:color="auto" w:fill="DAEEF3"/>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r>
      <w:tr w:rsidR="00154FB9" w:rsidRPr="001B1BBD" w:rsidTr="008B1E99">
        <w:trPr>
          <w:trHeight w:val="255"/>
        </w:trPr>
        <w:tc>
          <w:tcPr>
            <w:tcW w:w="2718" w:type="dxa"/>
            <w:vMerge/>
            <w:tcBorders>
              <w:top w:val="nil"/>
              <w:left w:val="single" w:sz="8" w:space="0" w:color="auto"/>
              <w:bottom w:val="single" w:sz="8" w:space="0" w:color="000000"/>
              <w:right w:val="single" w:sz="8" w:space="0" w:color="auto"/>
            </w:tcBorders>
            <w:vAlign w:val="center"/>
            <w:hideMark/>
          </w:tcPr>
          <w:p w:rsidR="00154FB9" w:rsidRPr="001B1BBD" w:rsidRDefault="00154FB9" w:rsidP="00886FF1">
            <w:pPr>
              <w:rPr>
                <w:rFonts w:ascii="Arial" w:hAnsi="Arial" w:cs="Arial"/>
                <w:color w:val="000000"/>
                <w:sz w:val="22"/>
                <w:szCs w:val="22"/>
              </w:rPr>
            </w:pPr>
          </w:p>
        </w:tc>
        <w:tc>
          <w:tcPr>
            <w:tcW w:w="1062" w:type="dxa"/>
            <w:tcBorders>
              <w:top w:val="nil"/>
              <w:left w:val="nil"/>
              <w:bottom w:val="single" w:sz="8" w:space="0" w:color="auto"/>
              <w:right w:val="single" w:sz="8" w:space="0" w:color="auto"/>
            </w:tcBorders>
            <w:shd w:val="clear" w:color="auto" w:fill="auto"/>
            <w:vAlign w:val="bottom"/>
            <w:hideMark/>
          </w:tcPr>
          <w:p w:rsidR="00154FB9" w:rsidRPr="001B1BBD" w:rsidRDefault="00154FB9" w:rsidP="00886FF1">
            <w:pPr>
              <w:jc w:val="center"/>
              <w:rPr>
                <w:rFonts w:ascii="Arial" w:hAnsi="Arial" w:cs="Arial"/>
                <w:color w:val="0000CC"/>
                <w:sz w:val="22"/>
                <w:szCs w:val="22"/>
              </w:rPr>
            </w:pPr>
            <w:r w:rsidRPr="001B1BBD">
              <w:rPr>
                <w:rFonts w:ascii="Arial" w:hAnsi="Arial" w:cs="Arial"/>
                <w:noProof/>
                <w:color w:val="31849B"/>
                <w:sz w:val="22"/>
                <w:szCs w:val="22"/>
              </w:rPr>
              <w:sym w:font="Wingdings 2" w:char="F098"/>
            </w:r>
          </w:p>
        </w:tc>
        <w:tc>
          <w:tcPr>
            <w:tcW w:w="5241" w:type="dxa"/>
            <w:tcBorders>
              <w:top w:val="nil"/>
              <w:left w:val="nil"/>
              <w:bottom w:val="single" w:sz="8" w:space="0" w:color="auto"/>
              <w:right w:val="single" w:sz="8" w:space="0" w:color="auto"/>
            </w:tcBorders>
            <w:shd w:val="clear" w:color="auto" w:fill="auto"/>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xml:space="preserve">3.6 Branding and marking </w:t>
            </w:r>
          </w:p>
        </w:tc>
        <w:tc>
          <w:tcPr>
            <w:tcW w:w="1001" w:type="dxa"/>
            <w:tcBorders>
              <w:top w:val="nil"/>
              <w:left w:val="nil"/>
              <w:bottom w:val="single" w:sz="8" w:space="0" w:color="auto"/>
              <w:right w:val="single" w:sz="8" w:space="0" w:color="auto"/>
            </w:tcBorders>
            <w:shd w:val="clear" w:color="auto" w:fill="000000"/>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c>
          <w:tcPr>
            <w:tcW w:w="1038" w:type="dxa"/>
            <w:tcBorders>
              <w:top w:val="nil"/>
              <w:left w:val="nil"/>
              <w:bottom w:val="single" w:sz="8" w:space="0" w:color="auto"/>
              <w:right w:val="single" w:sz="8" w:space="0" w:color="auto"/>
            </w:tcBorders>
            <w:shd w:val="clear" w:color="auto" w:fill="DBE5F1"/>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c>
          <w:tcPr>
            <w:tcW w:w="1038" w:type="dxa"/>
            <w:tcBorders>
              <w:top w:val="nil"/>
              <w:left w:val="nil"/>
              <w:bottom w:val="single" w:sz="8" w:space="0" w:color="auto"/>
              <w:right w:val="single" w:sz="8" w:space="0" w:color="auto"/>
            </w:tcBorders>
            <w:shd w:val="clear" w:color="auto" w:fill="F2DBDB"/>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c>
          <w:tcPr>
            <w:tcW w:w="1038" w:type="dxa"/>
            <w:tcBorders>
              <w:top w:val="nil"/>
              <w:left w:val="nil"/>
              <w:bottom w:val="single" w:sz="8" w:space="0" w:color="auto"/>
              <w:right w:val="single" w:sz="8" w:space="0" w:color="auto"/>
            </w:tcBorders>
            <w:shd w:val="clear" w:color="auto" w:fill="DAEEF3"/>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 </w:t>
            </w:r>
          </w:p>
        </w:tc>
      </w:tr>
      <w:tr w:rsidR="00154FB9" w:rsidRPr="001B1BBD" w:rsidTr="008B1E99">
        <w:trPr>
          <w:trHeight w:val="255"/>
        </w:trPr>
        <w:tc>
          <w:tcPr>
            <w:tcW w:w="2718" w:type="dxa"/>
            <w:tcBorders>
              <w:top w:val="nil"/>
              <w:left w:val="single" w:sz="8" w:space="0" w:color="auto"/>
              <w:bottom w:val="single" w:sz="8" w:space="0" w:color="000000"/>
              <w:right w:val="single" w:sz="8" w:space="0" w:color="auto"/>
            </w:tcBorders>
            <w:shd w:val="clear" w:color="auto" w:fill="E5DFEC"/>
            <w:vAlign w:val="center"/>
          </w:tcPr>
          <w:p w:rsidR="00154FB9" w:rsidRPr="001B1BBD" w:rsidRDefault="00154FB9" w:rsidP="00886FF1">
            <w:pPr>
              <w:rPr>
                <w:rFonts w:ascii="Arial" w:hAnsi="Arial" w:cs="Arial"/>
                <w:color w:val="000000"/>
                <w:sz w:val="22"/>
                <w:szCs w:val="22"/>
              </w:rPr>
            </w:pPr>
          </w:p>
        </w:tc>
        <w:tc>
          <w:tcPr>
            <w:tcW w:w="1062" w:type="dxa"/>
            <w:tcBorders>
              <w:top w:val="nil"/>
              <w:left w:val="nil"/>
              <w:bottom w:val="single" w:sz="8" w:space="0" w:color="auto"/>
              <w:right w:val="single" w:sz="8" w:space="0" w:color="auto"/>
            </w:tcBorders>
            <w:shd w:val="clear" w:color="auto" w:fill="E5DFEC"/>
            <w:vAlign w:val="bottom"/>
          </w:tcPr>
          <w:p w:rsidR="00154FB9" w:rsidRPr="001B1BBD" w:rsidRDefault="00154FB9" w:rsidP="00886FF1">
            <w:pPr>
              <w:jc w:val="center"/>
              <w:rPr>
                <w:rFonts w:ascii="Arial" w:hAnsi="Arial" w:cs="Arial"/>
                <w:noProof/>
                <w:color w:val="31849B"/>
                <w:sz w:val="22"/>
                <w:szCs w:val="22"/>
              </w:rPr>
            </w:pPr>
          </w:p>
        </w:tc>
        <w:tc>
          <w:tcPr>
            <w:tcW w:w="5241" w:type="dxa"/>
            <w:tcBorders>
              <w:top w:val="nil"/>
              <w:left w:val="nil"/>
              <w:bottom w:val="single" w:sz="8" w:space="0" w:color="auto"/>
              <w:right w:val="single" w:sz="8" w:space="0" w:color="auto"/>
            </w:tcBorders>
            <w:shd w:val="clear" w:color="auto" w:fill="E5DFEC"/>
            <w:vAlign w:val="bottom"/>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Average section 3 score</w:t>
            </w:r>
          </w:p>
        </w:tc>
        <w:tc>
          <w:tcPr>
            <w:tcW w:w="1001" w:type="dxa"/>
            <w:tcBorders>
              <w:top w:val="nil"/>
              <w:left w:val="nil"/>
              <w:bottom w:val="single" w:sz="8" w:space="0" w:color="auto"/>
              <w:right w:val="single" w:sz="8" w:space="0" w:color="auto"/>
            </w:tcBorders>
            <w:shd w:val="clear" w:color="auto" w:fill="E5DFEC"/>
            <w:vAlign w:val="bottom"/>
          </w:tcPr>
          <w:p w:rsidR="00154FB9" w:rsidRPr="001B1BBD" w:rsidRDefault="00154FB9" w:rsidP="00886FF1">
            <w:pPr>
              <w:rPr>
                <w:rFonts w:ascii="Arial" w:hAnsi="Arial" w:cs="Arial"/>
                <w:color w:val="000000"/>
                <w:sz w:val="22"/>
                <w:szCs w:val="22"/>
              </w:rPr>
            </w:pPr>
          </w:p>
        </w:tc>
        <w:tc>
          <w:tcPr>
            <w:tcW w:w="1038" w:type="dxa"/>
            <w:tcBorders>
              <w:top w:val="nil"/>
              <w:left w:val="nil"/>
              <w:bottom w:val="single" w:sz="8" w:space="0" w:color="auto"/>
              <w:right w:val="single" w:sz="8" w:space="0" w:color="auto"/>
            </w:tcBorders>
            <w:shd w:val="clear" w:color="auto" w:fill="E5DFEC"/>
            <w:vAlign w:val="bottom"/>
          </w:tcPr>
          <w:p w:rsidR="00154FB9" w:rsidRPr="001B1BBD" w:rsidRDefault="00154FB9" w:rsidP="00886FF1">
            <w:pPr>
              <w:rPr>
                <w:rFonts w:ascii="Arial" w:hAnsi="Arial" w:cs="Arial"/>
                <w:color w:val="000000"/>
                <w:sz w:val="22"/>
                <w:szCs w:val="22"/>
              </w:rPr>
            </w:pPr>
          </w:p>
        </w:tc>
        <w:tc>
          <w:tcPr>
            <w:tcW w:w="1038" w:type="dxa"/>
            <w:tcBorders>
              <w:top w:val="nil"/>
              <w:left w:val="nil"/>
              <w:bottom w:val="single" w:sz="8" w:space="0" w:color="auto"/>
              <w:right w:val="single" w:sz="8" w:space="0" w:color="auto"/>
            </w:tcBorders>
            <w:shd w:val="clear" w:color="auto" w:fill="E5DFEC"/>
            <w:vAlign w:val="bottom"/>
          </w:tcPr>
          <w:p w:rsidR="00154FB9" w:rsidRPr="001B1BBD" w:rsidRDefault="00154FB9" w:rsidP="00886FF1">
            <w:pPr>
              <w:rPr>
                <w:rFonts w:ascii="Arial" w:hAnsi="Arial" w:cs="Arial"/>
                <w:color w:val="000000"/>
                <w:sz w:val="22"/>
                <w:szCs w:val="22"/>
              </w:rPr>
            </w:pPr>
          </w:p>
        </w:tc>
        <w:tc>
          <w:tcPr>
            <w:tcW w:w="1038" w:type="dxa"/>
            <w:tcBorders>
              <w:top w:val="nil"/>
              <w:left w:val="nil"/>
              <w:bottom w:val="single" w:sz="8" w:space="0" w:color="auto"/>
              <w:right w:val="single" w:sz="8" w:space="0" w:color="auto"/>
            </w:tcBorders>
            <w:shd w:val="clear" w:color="auto" w:fill="E5DFEC"/>
            <w:vAlign w:val="bottom"/>
          </w:tcPr>
          <w:p w:rsidR="00154FB9" w:rsidRPr="001B1BBD" w:rsidRDefault="00154FB9" w:rsidP="00886FF1">
            <w:pPr>
              <w:rPr>
                <w:rFonts w:ascii="Arial" w:hAnsi="Arial" w:cs="Arial"/>
                <w:color w:val="000000"/>
                <w:sz w:val="22"/>
                <w:szCs w:val="22"/>
              </w:rPr>
            </w:pPr>
          </w:p>
        </w:tc>
      </w:tr>
    </w:tbl>
    <w:p w:rsidR="00154FB9" w:rsidRPr="001B1BBD" w:rsidRDefault="00154FB9" w:rsidP="00EC6905">
      <w:pPr>
        <w:autoSpaceDE w:val="0"/>
        <w:autoSpaceDN w:val="0"/>
        <w:adjustRightInd w:val="0"/>
        <w:rPr>
          <w:rFonts w:ascii="Arial" w:hAnsi="Arial" w:cs="Arial"/>
          <w:b/>
          <w:noProof/>
          <w:sz w:val="22"/>
          <w:szCs w:val="22"/>
          <w:lang w:val="en-US"/>
        </w:rPr>
      </w:pPr>
    </w:p>
    <w:p w:rsidR="00154FB9" w:rsidRDefault="00154FB9" w:rsidP="00EC6905">
      <w:pPr>
        <w:autoSpaceDE w:val="0"/>
        <w:autoSpaceDN w:val="0"/>
        <w:adjustRightInd w:val="0"/>
        <w:rPr>
          <w:rFonts w:ascii="Arial" w:hAnsi="Arial" w:cs="Arial"/>
          <w:b/>
          <w:noProof/>
          <w:sz w:val="32"/>
          <w:szCs w:val="32"/>
          <w:lang w:val="en-US"/>
        </w:rPr>
      </w:pPr>
    </w:p>
    <w:p w:rsidR="00154FB9" w:rsidRDefault="00154FB9" w:rsidP="00EC6905">
      <w:pPr>
        <w:autoSpaceDE w:val="0"/>
        <w:autoSpaceDN w:val="0"/>
        <w:adjustRightInd w:val="0"/>
        <w:rPr>
          <w:rFonts w:ascii="Arial" w:hAnsi="Arial" w:cs="Arial"/>
          <w:b/>
          <w:noProof/>
          <w:sz w:val="32"/>
          <w:szCs w:val="32"/>
          <w:lang w:val="en-US"/>
        </w:rPr>
      </w:pPr>
    </w:p>
    <w:p w:rsidR="00154FB9" w:rsidRDefault="00154FB9" w:rsidP="00EC6905">
      <w:pPr>
        <w:autoSpaceDE w:val="0"/>
        <w:autoSpaceDN w:val="0"/>
        <w:adjustRightInd w:val="0"/>
        <w:rPr>
          <w:rFonts w:ascii="Arial" w:hAnsi="Arial" w:cs="Arial"/>
          <w:b/>
          <w:noProof/>
          <w:sz w:val="32"/>
          <w:szCs w:val="32"/>
          <w:lang w:val="en-US"/>
        </w:rPr>
      </w:pPr>
    </w:p>
    <w:p w:rsidR="00154FB9" w:rsidRDefault="00154FB9" w:rsidP="00EC6905">
      <w:pPr>
        <w:autoSpaceDE w:val="0"/>
        <w:autoSpaceDN w:val="0"/>
        <w:adjustRightInd w:val="0"/>
        <w:rPr>
          <w:rFonts w:ascii="Arial" w:hAnsi="Arial" w:cs="Arial"/>
          <w:b/>
          <w:noProof/>
          <w:sz w:val="32"/>
          <w:szCs w:val="32"/>
          <w:lang w:val="en-US"/>
        </w:rPr>
      </w:pPr>
    </w:p>
    <w:p w:rsidR="008D5F6B" w:rsidRDefault="008D5F6B" w:rsidP="00EC6905">
      <w:pPr>
        <w:autoSpaceDE w:val="0"/>
        <w:autoSpaceDN w:val="0"/>
        <w:adjustRightInd w:val="0"/>
        <w:rPr>
          <w:rFonts w:ascii="Arial" w:hAnsi="Arial" w:cs="Arial"/>
          <w:b/>
          <w:noProof/>
          <w:sz w:val="32"/>
          <w:szCs w:val="32"/>
          <w:lang w:val="en-US"/>
        </w:rPr>
      </w:pPr>
    </w:p>
    <w:p w:rsidR="00CC231E" w:rsidRDefault="00CC231E" w:rsidP="00EC6905">
      <w:pPr>
        <w:autoSpaceDE w:val="0"/>
        <w:autoSpaceDN w:val="0"/>
        <w:adjustRightInd w:val="0"/>
        <w:rPr>
          <w:rFonts w:ascii="Arial" w:hAnsi="Arial" w:cs="Arial"/>
          <w:b/>
          <w:noProof/>
          <w:sz w:val="32"/>
          <w:szCs w:val="32"/>
          <w:lang w:val="en-US"/>
        </w:rPr>
      </w:pPr>
    </w:p>
    <w:p w:rsidR="00154FB9" w:rsidRDefault="00154FB9" w:rsidP="00EC6905">
      <w:pPr>
        <w:autoSpaceDE w:val="0"/>
        <w:autoSpaceDN w:val="0"/>
        <w:adjustRightInd w:val="0"/>
        <w:rPr>
          <w:rFonts w:ascii="Arial" w:hAnsi="Arial" w:cs="Arial"/>
          <w:b/>
          <w:noProof/>
          <w:sz w:val="32"/>
          <w:szCs w:val="32"/>
          <w:lang w:val="en-US"/>
        </w:rPr>
      </w:pPr>
    </w:p>
    <w:p w:rsidR="00154FB9" w:rsidRPr="008D5F6B" w:rsidRDefault="00154FB9" w:rsidP="00062720">
      <w:pPr>
        <w:autoSpaceDE w:val="0"/>
        <w:autoSpaceDN w:val="0"/>
        <w:adjustRightInd w:val="0"/>
        <w:rPr>
          <w:rFonts w:ascii="Arial" w:hAnsi="Arial" w:cs="Arial"/>
          <w:b/>
          <w:noProof/>
          <w:sz w:val="22"/>
          <w:szCs w:val="22"/>
          <w:lang w:val="en-US"/>
        </w:rPr>
      </w:pPr>
      <w:r w:rsidRPr="008D5F6B">
        <w:rPr>
          <w:rFonts w:ascii="Arial" w:hAnsi="Arial" w:cs="Arial"/>
          <w:b/>
          <w:noProof/>
          <w:sz w:val="22"/>
          <w:szCs w:val="22"/>
          <w:lang w:val="en-US"/>
        </w:rPr>
        <w:t>OCA Score Sheet</w:t>
      </w:r>
      <w:r w:rsidR="008D5F6B" w:rsidRPr="008D5F6B">
        <w:rPr>
          <w:rFonts w:ascii="Arial" w:hAnsi="Arial" w:cs="Arial"/>
          <w:b/>
          <w:noProof/>
          <w:sz w:val="22"/>
          <w:szCs w:val="22"/>
          <w:lang w:val="en-US"/>
        </w:rPr>
        <w:t xml:space="preserve"> (p. 2)</w:t>
      </w:r>
    </w:p>
    <w:p w:rsidR="00154FB9" w:rsidRDefault="00154FB9" w:rsidP="00154FB9">
      <w:pPr>
        <w:autoSpaceDE w:val="0"/>
        <w:autoSpaceDN w:val="0"/>
        <w:adjustRightInd w:val="0"/>
        <w:jc w:val="center"/>
        <w:rPr>
          <w:rFonts w:ascii="Arial" w:hAnsi="Arial" w:cs="Arial"/>
          <w:b/>
          <w:noProof/>
          <w:sz w:val="20"/>
          <w:szCs w:val="20"/>
          <w:lang w:val="en-US"/>
        </w:rPr>
      </w:pPr>
    </w:p>
    <w:tbl>
      <w:tblPr>
        <w:tblW w:w="13136" w:type="dxa"/>
        <w:tblInd w:w="93" w:type="dxa"/>
        <w:tblCellMar>
          <w:left w:w="115" w:type="dxa"/>
          <w:right w:w="115" w:type="dxa"/>
        </w:tblCellMar>
        <w:tblLook w:val="04A0" w:firstRow="1" w:lastRow="0" w:firstColumn="1" w:lastColumn="0" w:noHBand="0" w:noVBand="1"/>
      </w:tblPr>
      <w:tblGrid>
        <w:gridCol w:w="2709"/>
        <w:gridCol w:w="1062"/>
        <w:gridCol w:w="5250"/>
        <w:gridCol w:w="1001"/>
        <w:gridCol w:w="1038"/>
        <w:gridCol w:w="1038"/>
        <w:gridCol w:w="1038"/>
      </w:tblGrid>
      <w:tr w:rsidR="00154FB9" w:rsidTr="007F5C10">
        <w:trPr>
          <w:trHeight w:val="1008"/>
        </w:trPr>
        <w:tc>
          <w:tcPr>
            <w:tcW w:w="2709" w:type="dxa"/>
            <w:tcBorders>
              <w:top w:val="single" w:sz="8" w:space="0" w:color="auto"/>
              <w:left w:val="single" w:sz="8" w:space="0" w:color="auto"/>
              <w:bottom w:val="single" w:sz="4" w:space="0" w:color="auto"/>
              <w:right w:val="single" w:sz="8" w:space="0" w:color="auto"/>
            </w:tcBorders>
            <w:shd w:val="clear" w:color="auto" w:fill="E5DFEC"/>
            <w:vAlign w:val="bottom"/>
            <w:hideMark/>
          </w:tcPr>
          <w:p w:rsidR="00154FB9" w:rsidRPr="001B1BBD" w:rsidRDefault="00154FB9" w:rsidP="00886FF1">
            <w:pPr>
              <w:jc w:val="center"/>
              <w:rPr>
                <w:rFonts w:ascii="Arial" w:hAnsi="Arial" w:cs="Arial"/>
                <w:b/>
                <w:bCs/>
                <w:color w:val="000000"/>
                <w:sz w:val="22"/>
                <w:szCs w:val="22"/>
              </w:rPr>
            </w:pPr>
            <w:r w:rsidRPr="001B1BBD">
              <w:rPr>
                <w:rFonts w:ascii="Arial" w:hAnsi="Arial" w:cs="Arial"/>
                <w:b/>
                <w:bCs/>
                <w:color w:val="000000"/>
                <w:sz w:val="22"/>
                <w:szCs w:val="22"/>
              </w:rPr>
              <w:t>Section</w:t>
            </w:r>
          </w:p>
        </w:tc>
        <w:tc>
          <w:tcPr>
            <w:tcW w:w="1062" w:type="dxa"/>
            <w:tcBorders>
              <w:top w:val="single" w:sz="8" w:space="0" w:color="auto"/>
              <w:left w:val="nil"/>
              <w:bottom w:val="single" w:sz="4" w:space="0" w:color="auto"/>
              <w:right w:val="single" w:sz="8" w:space="0" w:color="auto"/>
            </w:tcBorders>
            <w:shd w:val="clear" w:color="auto" w:fill="E5DFEC"/>
            <w:vAlign w:val="bottom"/>
            <w:hideMark/>
          </w:tcPr>
          <w:p w:rsidR="00154FB9" w:rsidRPr="001B1BBD" w:rsidRDefault="00F13850" w:rsidP="00F13850">
            <w:pPr>
              <w:jc w:val="center"/>
              <w:rPr>
                <w:rFonts w:ascii="Arial" w:hAnsi="Arial" w:cs="Arial"/>
                <w:b/>
                <w:bCs/>
                <w:color w:val="000000"/>
                <w:sz w:val="22"/>
                <w:szCs w:val="22"/>
              </w:rPr>
            </w:pPr>
            <w:r w:rsidRPr="001B1BBD">
              <w:rPr>
                <w:rFonts w:ascii="Arial" w:hAnsi="Arial" w:cs="Arial"/>
                <w:b/>
                <w:bCs/>
                <w:color w:val="000000"/>
                <w:sz w:val="22"/>
                <w:szCs w:val="22"/>
              </w:rPr>
              <w:t>NUPAS Item Number</w:t>
            </w:r>
            <w:r w:rsidR="00154FB9" w:rsidRPr="001B1BBD">
              <w:rPr>
                <w:rFonts w:ascii="Arial" w:hAnsi="Arial" w:cs="Arial"/>
                <w:b/>
                <w:bCs/>
                <w:color w:val="000000"/>
                <w:sz w:val="22"/>
                <w:szCs w:val="22"/>
              </w:rPr>
              <w:t xml:space="preserve">               </w:t>
            </w:r>
          </w:p>
        </w:tc>
        <w:tc>
          <w:tcPr>
            <w:tcW w:w="5250" w:type="dxa"/>
            <w:tcBorders>
              <w:top w:val="single" w:sz="8" w:space="0" w:color="auto"/>
              <w:left w:val="nil"/>
              <w:bottom w:val="single" w:sz="4" w:space="0" w:color="auto"/>
              <w:right w:val="single" w:sz="8" w:space="0" w:color="auto"/>
            </w:tcBorders>
            <w:shd w:val="clear" w:color="auto" w:fill="E5DFEC"/>
            <w:vAlign w:val="bottom"/>
            <w:hideMark/>
          </w:tcPr>
          <w:p w:rsidR="00154FB9" w:rsidRPr="001B1BBD" w:rsidRDefault="00154FB9" w:rsidP="00886FF1">
            <w:pPr>
              <w:jc w:val="center"/>
              <w:rPr>
                <w:rFonts w:ascii="Arial" w:hAnsi="Arial" w:cs="Arial"/>
                <w:b/>
                <w:bCs/>
                <w:color w:val="000000"/>
                <w:sz w:val="22"/>
                <w:szCs w:val="22"/>
              </w:rPr>
            </w:pPr>
            <w:r w:rsidRPr="001B1BBD">
              <w:rPr>
                <w:rFonts w:ascii="Arial" w:hAnsi="Arial" w:cs="Arial"/>
                <w:b/>
                <w:bCs/>
                <w:color w:val="000000"/>
                <w:sz w:val="22"/>
                <w:szCs w:val="22"/>
              </w:rPr>
              <w:t xml:space="preserve">                                                                                                                                                                                                Sub-Section</w:t>
            </w:r>
          </w:p>
        </w:tc>
        <w:tc>
          <w:tcPr>
            <w:tcW w:w="1001" w:type="dxa"/>
            <w:tcBorders>
              <w:top w:val="single" w:sz="8" w:space="0" w:color="auto"/>
              <w:left w:val="nil"/>
              <w:bottom w:val="single" w:sz="4" w:space="0" w:color="auto"/>
              <w:right w:val="single" w:sz="8" w:space="0" w:color="auto"/>
            </w:tcBorders>
            <w:shd w:val="clear" w:color="auto" w:fill="EEECE1"/>
            <w:vAlign w:val="bottom"/>
            <w:hideMark/>
          </w:tcPr>
          <w:p w:rsidR="00154FB9" w:rsidRPr="001B1BBD" w:rsidRDefault="00154FB9" w:rsidP="00886FF1">
            <w:pPr>
              <w:jc w:val="center"/>
              <w:rPr>
                <w:rFonts w:ascii="Arial" w:hAnsi="Arial" w:cs="Arial"/>
                <w:b/>
                <w:bCs/>
                <w:color w:val="000000"/>
                <w:sz w:val="22"/>
                <w:szCs w:val="22"/>
              </w:rPr>
            </w:pPr>
            <w:r w:rsidRPr="001B1BBD">
              <w:rPr>
                <w:rFonts w:ascii="Arial" w:hAnsi="Arial" w:cs="Arial"/>
                <w:b/>
                <w:bCs/>
                <w:color w:val="000000"/>
                <w:sz w:val="22"/>
                <w:szCs w:val="22"/>
              </w:rPr>
              <w:t xml:space="preserve">NUPAS Score </w:t>
            </w:r>
          </w:p>
        </w:tc>
        <w:tc>
          <w:tcPr>
            <w:tcW w:w="1038" w:type="dxa"/>
            <w:tcBorders>
              <w:top w:val="single" w:sz="8" w:space="0" w:color="auto"/>
              <w:left w:val="nil"/>
              <w:bottom w:val="single" w:sz="4" w:space="0" w:color="auto"/>
              <w:right w:val="single" w:sz="8" w:space="0" w:color="auto"/>
            </w:tcBorders>
            <w:shd w:val="clear" w:color="auto" w:fill="DBE5F1"/>
            <w:vAlign w:val="bottom"/>
            <w:hideMark/>
          </w:tcPr>
          <w:p w:rsidR="00154FB9" w:rsidRPr="001B1BBD" w:rsidRDefault="00154FB9" w:rsidP="00886FF1">
            <w:pPr>
              <w:jc w:val="center"/>
              <w:rPr>
                <w:rFonts w:ascii="Arial" w:hAnsi="Arial" w:cs="Arial"/>
                <w:b/>
                <w:bCs/>
                <w:color w:val="000000"/>
                <w:sz w:val="22"/>
                <w:szCs w:val="22"/>
              </w:rPr>
            </w:pPr>
            <w:r w:rsidRPr="001B1BBD">
              <w:rPr>
                <w:rFonts w:ascii="Arial" w:hAnsi="Arial" w:cs="Arial"/>
                <w:b/>
                <w:bCs/>
                <w:color w:val="000000"/>
                <w:sz w:val="22"/>
                <w:szCs w:val="22"/>
              </w:rPr>
              <w:t>Scores:  OCA #1*</w:t>
            </w:r>
          </w:p>
        </w:tc>
        <w:tc>
          <w:tcPr>
            <w:tcW w:w="1038" w:type="dxa"/>
            <w:tcBorders>
              <w:top w:val="single" w:sz="8" w:space="0" w:color="auto"/>
              <w:left w:val="nil"/>
              <w:bottom w:val="single" w:sz="4" w:space="0" w:color="auto"/>
              <w:right w:val="single" w:sz="8" w:space="0" w:color="auto"/>
            </w:tcBorders>
            <w:shd w:val="clear" w:color="auto" w:fill="F2DBDB"/>
            <w:vAlign w:val="bottom"/>
            <w:hideMark/>
          </w:tcPr>
          <w:p w:rsidR="00154FB9" w:rsidRPr="001B1BBD" w:rsidRDefault="00154FB9" w:rsidP="00886FF1">
            <w:pPr>
              <w:jc w:val="center"/>
              <w:rPr>
                <w:rFonts w:ascii="Arial" w:hAnsi="Arial" w:cs="Arial"/>
                <w:b/>
                <w:bCs/>
                <w:color w:val="000000"/>
                <w:sz w:val="22"/>
                <w:szCs w:val="22"/>
              </w:rPr>
            </w:pPr>
            <w:r w:rsidRPr="001B1BBD">
              <w:rPr>
                <w:rFonts w:ascii="Arial" w:hAnsi="Arial" w:cs="Arial"/>
                <w:b/>
                <w:bCs/>
                <w:color w:val="000000"/>
                <w:sz w:val="22"/>
                <w:szCs w:val="22"/>
              </w:rPr>
              <w:t>Scores: OCA #2</w:t>
            </w:r>
          </w:p>
        </w:tc>
        <w:tc>
          <w:tcPr>
            <w:tcW w:w="1038" w:type="dxa"/>
            <w:tcBorders>
              <w:top w:val="single" w:sz="8" w:space="0" w:color="auto"/>
              <w:left w:val="nil"/>
              <w:bottom w:val="single" w:sz="4" w:space="0" w:color="auto"/>
              <w:right w:val="single" w:sz="8" w:space="0" w:color="auto"/>
            </w:tcBorders>
            <w:shd w:val="clear" w:color="auto" w:fill="DAEEF3"/>
            <w:vAlign w:val="bottom"/>
            <w:hideMark/>
          </w:tcPr>
          <w:p w:rsidR="00154FB9" w:rsidRPr="001B1BBD" w:rsidRDefault="00154FB9" w:rsidP="00886FF1">
            <w:pPr>
              <w:jc w:val="center"/>
              <w:rPr>
                <w:rFonts w:ascii="Arial" w:hAnsi="Arial" w:cs="Arial"/>
                <w:b/>
                <w:bCs/>
                <w:color w:val="000000"/>
                <w:sz w:val="22"/>
                <w:szCs w:val="22"/>
              </w:rPr>
            </w:pPr>
            <w:r w:rsidRPr="001B1BBD">
              <w:rPr>
                <w:rFonts w:ascii="Arial" w:hAnsi="Arial" w:cs="Arial"/>
                <w:b/>
                <w:bCs/>
                <w:color w:val="000000"/>
                <w:sz w:val="22"/>
                <w:szCs w:val="22"/>
              </w:rPr>
              <w:t>Scores: OCA #3</w:t>
            </w:r>
          </w:p>
        </w:tc>
      </w:tr>
      <w:tr w:rsidR="00154FB9" w:rsidRPr="001B1BBD" w:rsidTr="007F5C10">
        <w:trPr>
          <w:trHeight w:val="255"/>
        </w:trPr>
        <w:tc>
          <w:tcPr>
            <w:tcW w:w="270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4. Human resources systems</w:t>
            </w:r>
          </w:p>
        </w:tc>
        <w:tc>
          <w:tcPr>
            <w:tcW w:w="1062" w:type="dxa"/>
            <w:tcBorders>
              <w:top w:val="single" w:sz="4" w:space="0" w:color="auto"/>
              <w:left w:val="nil"/>
              <w:bottom w:val="single" w:sz="8" w:space="0" w:color="auto"/>
              <w:right w:val="single" w:sz="8" w:space="0" w:color="auto"/>
            </w:tcBorders>
            <w:shd w:val="clear" w:color="auto" w:fill="auto"/>
            <w:vAlign w:val="bottom"/>
            <w:hideMark/>
          </w:tcPr>
          <w:p w:rsidR="00154FB9" w:rsidRPr="001B1BBD" w:rsidRDefault="00154FB9" w:rsidP="00886FF1">
            <w:pPr>
              <w:jc w:val="center"/>
              <w:rPr>
                <w:rFonts w:ascii="Arial" w:hAnsi="Arial" w:cs="Arial"/>
                <w:color w:val="000000"/>
                <w:sz w:val="22"/>
                <w:szCs w:val="22"/>
              </w:rPr>
            </w:pPr>
            <w:r w:rsidRPr="001B1BBD">
              <w:rPr>
                <w:rFonts w:ascii="Arial" w:hAnsi="Arial" w:cs="Arial"/>
                <w:noProof/>
                <w:color w:val="31849B"/>
                <w:sz w:val="22"/>
                <w:szCs w:val="22"/>
              </w:rPr>
              <w:sym w:font="Wingdings 2" w:char="F098"/>
            </w:r>
          </w:p>
        </w:tc>
        <w:tc>
          <w:tcPr>
            <w:tcW w:w="5250" w:type="dxa"/>
            <w:tcBorders>
              <w:top w:val="single" w:sz="4" w:space="0" w:color="auto"/>
              <w:left w:val="nil"/>
              <w:bottom w:val="single" w:sz="8" w:space="0" w:color="auto"/>
              <w:right w:val="single" w:sz="8" w:space="0" w:color="auto"/>
            </w:tcBorders>
            <w:shd w:val="clear" w:color="auto" w:fill="auto"/>
            <w:vAlign w:val="bottom"/>
            <w:hideMark/>
          </w:tcPr>
          <w:p w:rsidR="00154FB9" w:rsidRPr="001B1BBD" w:rsidRDefault="00154FB9" w:rsidP="005050BA">
            <w:pPr>
              <w:rPr>
                <w:rFonts w:ascii="Arial" w:hAnsi="Arial" w:cs="Arial"/>
                <w:color w:val="000000"/>
                <w:sz w:val="22"/>
                <w:szCs w:val="22"/>
              </w:rPr>
            </w:pPr>
            <w:r w:rsidRPr="001B1BBD">
              <w:rPr>
                <w:rFonts w:ascii="Arial" w:hAnsi="Arial" w:cs="Arial"/>
                <w:color w:val="000000"/>
                <w:sz w:val="22"/>
                <w:szCs w:val="22"/>
              </w:rPr>
              <w:t xml:space="preserve">4.1 </w:t>
            </w:r>
            <w:r w:rsidR="005050BA">
              <w:rPr>
                <w:rFonts w:ascii="Arial" w:hAnsi="Arial" w:cs="Arial"/>
                <w:color w:val="000000"/>
                <w:sz w:val="22"/>
                <w:szCs w:val="22"/>
              </w:rPr>
              <w:t>Adequacy of s</w:t>
            </w:r>
            <w:r w:rsidRPr="001B1BBD">
              <w:rPr>
                <w:rFonts w:ascii="Arial" w:hAnsi="Arial" w:cs="Arial"/>
                <w:color w:val="000000"/>
                <w:sz w:val="22"/>
                <w:szCs w:val="22"/>
              </w:rPr>
              <w:t>taff</w:t>
            </w:r>
            <w:r w:rsidR="005050BA">
              <w:rPr>
                <w:rFonts w:ascii="Arial" w:hAnsi="Arial" w:cs="Arial"/>
                <w:color w:val="000000"/>
                <w:sz w:val="22"/>
                <w:szCs w:val="22"/>
              </w:rPr>
              <w:t>ing and</w:t>
            </w:r>
            <w:r w:rsidRPr="001B1BBD">
              <w:rPr>
                <w:rFonts w:ascii="Arial" w:hAnsi="Arial" w:cs="Arial"/>
                <w:color w:val="000000"/>
                <w:sz w:val="22"/>
                <w:szCs w:val="22"/>
              </w:rPr>
              <w:t xml:space="preserve"> job descriptions</w:t>
            </w:r>
          </w:p>
        </w:tc>
        <w:tc>
          <w:tcPr>
            <w:tcW w:w="1001" w:type="dxa"/>
            <w:tcBorders>
              <w:top w:val="single" w:sz="4" w:space="0" w:color="auto"/>
              <w:left w:val="nil"/>
              <w:bottom w:val="single" w:sz="8" w:space="0" w:color="auto"/>
              <w:right w:val="single" w:sz="8" w:space="0" w:color="auto"/>
            </w:tcBorders>
            <w:shd w:val="clear" w:color="auto" w:fill="000000"/>
            <w:vAlign w:val="bottom"/>
            <w:hideMark/>
          </w:tcPr>
          <w:p w:rsidR="00154FB9" w:rsidRPr="001B1BBD" w:rsidRDefault="00154FB9" w:rsidP="00886FF1">
            <w:pP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single" w:sz="4" w:space="0" w:color="auto"/>
              <w:left w:val="nil"/>
              <w:bottom w:val="single" w:sz="8" w:space="0" w:color="auto"/>
              <w:right w:val="single" w:sz="8" w:space="0" w:color="auto"/>
            </w:tcBorders>
            <w:shd w:val="clear" w:color="auto" w:fill="DBE5F1"/>
            <w:vAlign w:val="bottom"/>
            <w:hideMark/>
          </w:tcPr>
          <w:p w:rsidR="00154FB9" w:rsidRPr="001B1BBD" w:rsidRDefault="00154FB9" w:rsidP="00886FF1">
            <w:pP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single" w:sz="4" w:space="0" w:color="auto"/>
              <w:left w:val="nil"/>
              <w:bottom w:val="single" w:sz="8" w:space="0" w:color="auto"/>
              <w:right w:val="single" w:sz="8" w:space="0" w:color="auto"/>
            </w:tcBorders>
            <w:shd w:val="clear" w:color="auto" w:fill="F2DBDB"/>
            <w:vAlign w:val="bottom"/>
            <w:hideMark/>
          </w:tcPr>
          <w:p w:rsidR="00154FB9" w:rsidRPr="001B1BBD" w:rsidRDefault="00154FB9" w:rsidP="00886FF1">
            <w:pP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single" w:sz="4" w:space="0" w:color="auto"/>
              <w:left w:val="nil"/>
              <w:bottom w:val="single" w:sz="8" w:space="0" w:color="auto"/>
              <w:right w:val="single" w:sz="8" w:space="0" w:color="auto"/>
            </w:tcBorders>
            <w:shd w:val="clear" w:color="auto" w:fill="DAEEF3"/>
            <w:vAlign w:val="bottom"/>
            <w:hideMark/>
          </w:tcPr>
          <w:p w:rsidR="00154FB9" w:rsidRPr="001B1BBD" w:rsidRDefault="00154FB9" w:rsidP="00886FF1">
            <w:pPr>
              <w:rPr>
                <w:rFonts w:ascii="Arial" w:hAnsi="Arial" w:cs="Arial"/>
                <w:color w:val="000000"/>
                <w:sz w:val="20"/>
                <w:szCs w:val="20"/>
              </w:rPr>
            </w:pPr>
            <w:r w:rsidRPr="001B1BBD">
              <w:rPr>
                <w:rFonts w:ascii="Arial" w:hAnsi="Arial" w:cs="Arial"/>
                <w:color w:val="000000"/>
                <w:sz w:val="20"/>
                <w:szCs w:val="20"/>
              </w:rPr>
              <w:t> </w:t>
            </w:r>
          </w:p>
        </w:tc>
      </w:tr>
      <w:tr w:rsidR="00154FB9" w:rsidRPr="001B1BBD" w:rsidTr="007F5C10">
        <w:trPr>
          <w:trHeight w:val="255"/>
        </w:trPr>
        <w:tc>
          <w:tcPr>
            <w:tcW w:w="2709" w:type="dxa"/>
            <w:vMerge/>
            <w:tcBorders>
              <w:top w:val="nil"/>
              <w:left w:val="single" w:sz="8" w:space="0" w:color="auto"/>
              <w:bottom w:val="single" w:sz="8" w:space="0" w:color="000000"/>
              <w:right w:val="single" w:sz="8" w:space="0" w:color="auto"/>
            </w:tcBorders>
            <w:vAlign w:val="center"/>
            <w:hideMark/>
          </w:tcPr>
          <w:p w:rsidR="00154FB9" w:rsidRPr="001B1BBD" w:rsidRDefault="00154FB9" w:rsidP="00886FF1">
            <w:pPr>
              <w:rPr>
                <w:rFonts w:ascii="Arial" w:hAnsi="Arial" w:cs="Arial"/>
                <w:color w:val="000000"/>
                <w:sz w:val="22"/>
                <w:szCs w:val="22"/>
              </w:rPr>
            </w:pPr>
          </w:p>
        </w:tc>
        <w:tc>
          <w:tcPr>
            <w:tcW w:w="1062" w:type="dxa"/>
            <w:tcBorders>
              <w:top w:val="nil"/>
              <w:left w:val="nil"/>
              <w:bottom w:val="single" w:sz="8" w:space="0" w:color="auto"/>
              <w:right w:val="single" w:sz="8" w:space="0" w:color="auto"/>
            </w:tcBorders>
            <w:shd w:val="clear" w:color="auto" w:fill="auto"/>
            <w:vAlign w:val="bottom"/>
            <w:hideMark/>
          </w:tcPr>
          <w:p w:rsidR="00154FB9" w:rsidRPr="001B1BBD" w:rsidRDefault="00154FB9" w:rsidP="00886FF1">
            <w:pPr>
              <w:jc w:val="center"/>
              <w:rPr>
                <w:rFonts w:ascii="Arial" w:hAnsi="Arial" w:cs="Arial"/>
                <w:color w:val="000000"/>
                <w:sz w:val="22"/>
                <w:szCs w:val="22"/>
              </w:rPr>
            </w:pPr>
            <w:r w:rsidRPr="001B1BBD">
              <w:rPr>
                <w:rFonts w:ascii="Arial" w:hAnsi="Arial" w:cs="Arial"/>
                <w:noProof/>
                <w:color w:val="31849B"/>
                <w:sz w:val="22"/>
                <w:szCs w:val="22"/>
              </w:rPr>
              <w:sym w:font="Wingdings 2" w:char="F098"/>
            </w:r>
          </w:p>
        </w:tc>
        <w:tc>
          <w:tcPr>
            <w:tcW w:w="5250" w:type="dxa"/>
            <w:tcBorders>
              <w:top w:val="nil"/>
              <w:left w:val="nil"/>
              <w:bottom w:val="single" w:sz="8" w:space="0" w:color="auto"/>
              <w:right w:val="single" w:sz="8" w:space="0" w:color="auto"/>
            </w:tcBorders>
            <w:shd w:val="clear" w:color="auto" w:fill="auto"/>
            <w:vAlign w:val="bottom"/>
            <w:hideMark/>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4.2 Recruitment and retention</w:t>
            </w:r>
          </w:p>
        </w:tc>
        <w:tc>
          <w:tcPr>
            <w:tcW w:w="1001" w:type="dxa"/>
            <w:tcBorders>
              <w:top w:val="nil"/>
              <w:left w:val="nil"/>
              <w:bottom w:val="single" w:sz="8" w:space="0" w:color="auto"/>
              <w:right w:val="single" w:sz="8" w:space="0" w:color="auto"/>
            </w:tcBorders>
            <w:shd w:val="clear" w:color="auto" w:fill="000000"/>
            <w:vAlign w:val="bottom"/>
            <w:hideMark/>
          </w:tcPr>
          <w:p w:rsidR="00154FB9" w:rsidRPr="001B1BBD" w:rsidRDefault="00154FB9" w:rsidP="00886FF1">
            <w:pP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nil"/>
              <w:left w:val="nil"/>
              <w:bottom w:val="single" w:sz="8" w:space="0" w:color="auto"/>
              <w:right w:val="single" w:sz="8" w:space="0" w:color="auto"/>
            </w:tcBorders>
            <w:shd w:val="clear" w:color="auto" w:fill="DBE5F1"/>
            <w:vAlign w:val="bottom"/>
            <w:hideMark/>
          </w:tcPr>
          <w:p w:rsidR="00154FB9" w:rsidRPr="001B1BBD" w:rsidRDefault="00154FB9" w:rsidP="00886FF1">
            <w:pP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nil"/>
              <w:left w:val="nil"/>
              <w:bottom w:val="single" w:sz="8" w:space="0" w:color="auto"/>
              <w:right w:val="single" w:sz="8" w:space="0" w:color="auto"/>
            </w:tcBorders>
            <w:shd w:val="clear" w:color="auto" w:fill="F2DBDB"/>
            <w:vAlign w:val="bottom"/>
            <w:hideMark/>
          </w:tcPr>
          <w:p w:rsidR="00154FB9" w:rsidRPr="001B1BBD" w:rsidRDefault="00154FB9" w:rsidP="00886FF1">
            <w:pP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nil"/>
              <w:left w:val="nil"/>
              <w:bottom w:val="single" w:sz="8" w:space="0" w:color="auto"/>
              <w:right w:val="single" w:sz="8" w:space="0" w:color="auto"/>
            </w:tcBorders>
            <w:shd w:val="clear" w:color="auto" w:fill="DAEEF3"/>
            <w:vAlign w:val="bottom"/>
            <w:hideMark/>
          </w:tcPr>
          <w:p w:rsidR="00154FB9" w:rsidRPr="001B1BBD" w:rsidRDefault="00154FB9" w:rsidP="00886FF1">
            <w:pPr>
              <w:rPr>
                <w:rFonts w:ascii="Arial" w:hAnsi="Arial" w:cs="Arial"/>
                <w:color w:val="000000"/>
                <w:sz w:val="20"/>
                <w:szCs w:val="20"/>
              </w:rPr>
            </w:pPr>
            <w:r w:rsidRPr="001B1BBD">
              <w:rPr>
                <w:rFonts w:ascii="Arial" w:hAnsi="Arial" w:cs="Arial"/>
                <w:color w:val="000000"/>
                <w:sz w:val="20"/>
                <w:szCs w:val="20"/>
              </w:rPr>
              <w:t> </w:t>
            </w:r>
          </w:p>
        </w:tc>
      </w:tr>
      <w:tr w:rsidR="00154FB9" w:rsidRPr="001B1BBD" w:rsidTr="007F5C10">
        <w:trPr>
          <w:trHeight w:val="255"/>
        </w:trPr>
        <w:tc>
          <w:tcPr>
            <w:tcW w:w="2709" w:type="dxa"/>
            <w:vMerge/>
            <w:tcBorders>
              <w:top w:val="nil"/>
              <w:left w:val="single" w:sz="8" w:space="0" w:color="auto"/>
              <w:bottom w:val="single" w:sz="8" w:space="0" w:color="000000"/>
              <w:right w:val="single" w:sz="8" w:space="0" w:color="auto"/>
            </w:tcBorders>
            <w:vAlign w:val="center"/>
            <w:hideMark/>
          </w:tcPr>
          <w:p w:rsidR="00154FB9" w:rsidRPr="001B1BBD" w:rsidRDefault="00154FB9" w:rsidP="00886FF1">
            <w:pPr>
              <w:rPr>
                <w:rFonts w:ascii="Arial" w:hAnsi="Arial" w:cs="Arial"/>
                <w:color w:val="000000"/>
                <w:sz w:val="22"/>
                <w:szCs w:val="22"/>
              </w:rPr>
            </w:pPr>
          </w:p>
        </w:tc>
        <w:tc>
          <w:tcPr>
            <w:tcW w:w="1062" w:type="dxa"/>
            <w:tcBorders>
              <w:top w:val="nil"/>
              <w:left w:val="nil"/>
              <w:bottom w:val="single" w:sz="8" w:space="0" w:color="auto"/>
              <w:right w:val="single" w:sz="8" w:space="0" w:color="auto"/>
            </w:tcBorders>
            <w:shd w:val="clear" w:color="auto" w:fill="auto"/>
            <w:vAlign w:val="bottom"/>
            <w:hideMark/>
          </w:tcPr>
          <w:p w:rsidR="00154FB9" w:rsidRPr="001B1BBD" w:rsidRDefault="00154FB9" w:rsidP="00886FF1">
            <w:pPr>
              <w:jc w:val="center"/>
              <w:rPr>
                <w:rFonts w:ascii="Arial" w:hAnsi="Arial" w:cs="Arial"/>
                <w:color w:val="0000CC"/>
                <w:sz w:val="22"/>
                <w:szCs w:val="22"/>
              </w:rPr>
            </w:pPr>
            <w:r w:rsidRPr="001B1BBD">
              <w:rPr>
                <w:rFonts w:ascii="Arial" w:hAnsi="Arial" w:cs="Arial"/>
                <w:color w:val="0000CC"/>
                <w:sz w:val="22"/>
                <w:szCs w:val="22"/>
              </w:rPr>
              <w:t>4.1</w:t>
            </w:r>
          </w:p>
        </w:tc>
        <w:tc>
          <w:tcPr>
            <w:tcW w:w="5250" w:type="dxa"/>
            <w:tcBorders>
              <w:top w:val="nil"/>
              <w:left w:val="nil"/>
              <w:bottom w:val="single" w:sz="8" w:space="0" w:color="auto"/>
              <w:right w:val="single" w:sz="8" w:space="0" w:color="auto"/>
            </w:tcBorders>
            <w:shd w:val="clear" w:color="auto" w:fill="auto"/>
            <w:vAlign w:val="bottom"/>
            <w:hideMark/>
          </w:tcPr>
          <w:p w:rsidR="00154FB9" w:rsidRPr="001B1BBD" w:rsidRDefault="00CD5348" w:rsidP="00886FF1">
            <w:pPr>
              <w:rPr>
                <w:rFonts w:ascii="Arial" w:hAnsi="Arial" w:cs="Arial"/>
                <w:color w:val="000000"/>
                <w:sz w:val="22"/>
                <w:szCs w:val="22"/>
              </w:rPr>
            </w:pPr>
            <w:r>
              <w:rPr>
                <w:rFonts w:ascii="Arial" w:hAnsi="Arial" w:cs="Arial"/>
                <w:color w:val="000000"/>
                <w:sz w:val="22"/>
                <w:szCs w:val="22"/>
              </w:rPr>
              <w:t>4.3</w:t>
            </w:r>
            <w:r w:rsidR="00154FB9" w:rsidRPr="001B1BBD">
              <w:rPr>
                <w:rFonts w:ascii="Arial" w:hAnsi="Arial" w:cs="Arial"/>
                <w:color w:val="000000"/>
                <w:sz w:val="22"/>
                <w:szCs w:val="22"/>
              </w:rPr>
              <w:t xml:space="preserve"> Personnel policies</w:t>
            </w:r>
            <w:r w:rsidR="00F13850" w:rsidRPr="001B1BBD">
              <w:rPr>
                <w:rFonts w:ascii="Arial" w:hAnsi="Arial" w:cs="Arial"/>
                <w:color w:val="000000"/>
                <w:sz w:val="22"/>
                <w:szCs w:val="22"/>
              </w:rPr>
              <w:t xml:space="preserve"> </w:t>
            </w:r>
            <w:r w:rsidR="007E6A3E" w:rsidRPr="007E6A3E">
              <w:rPr>
                <w:rFonts w:ascii="Wingdings" w:hAnsi="Wingdings" w:cs="Calibri"/>
                <w:color w:val="0000CC"/>
                <w:sz w:val="22"/>
                <w:szCs w:val="22"/>
              </w:rPr>
              <w:t></w:t>
            </w:r>
          </w:p>
        </w:tc>
        <w:tc>
          <w:tcPr>
            <w:tcW w:w="1001" w:type="dxa"/>
            <w:tcBorders>
              <w:top w:val="nil"/>
              <w:left w:val="nil"/>
              <w:bottom w:val="single" w:sz="8" w:space="0" w:color="auto"/>
              <w:right w:val="single" w:sz="8" w:space="0" w:color="auto"/>
            </w:tcBorders>
            <w:shd w:val="clear" w:color="auto" w:fill="EEECE1"/>
            <w:vAlign w:val="bottom"/>
            <w:hideMark/>
          </w:tcPr>
          <w:p w:rsidR="00154FB9" w:rsidRPr="001B1BBD" w:rsidRDefault="00154FB9" w:rsidP="00886FF1">
            <w:pPr>
              <w:jc w:val="cente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nil"/>
              <w:left w:val="nil"/>
              <w:bottom w:val="single" w:sz="8" w:space="0" w:color="auto"/>
              <w:right w:val="single" w:sz="8" w:space="0" w:color="auto"/>
            </w:tcBorders>
            <w:shd w:val="clear" w:color="auto" w:fill="DBE5F1"/>
            <w:vAlign w:val="bottom"/>
            <w:hideMark/>
          </w:tcPr>
          <w:p w:rsidR="00154FB9" w:rsidRPr="001B1BBD" w:rsidRDefault="00154FB9" w:rsidP="00886FF1">
            <w:pP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nil"/>
              <w:left w:val="nil"/>
              <w:bottom w:val="single" w:sz="8" w:space="0" w:color="auto"/>
              <w:right w:val="single" w:sz="8" w:space="0" w:color="auto"/>
            </w:tcBorders>
            <w:shd w:val="clear" w:color="auto" w:fill="F2DBDB"/>
            <w:vAlign w:val="bottom"/>
            <w:hideMark/>
          </w:tcPr>
          <w:p w:rsidR="00154FB9" w:rsidRPr="001B1BBD" w:rsidRDefault="00154FB9" w:rsidP="00886FF1">
            <w:pP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nil"/>
              <w:left w:val="nil"/>
              <w:bottom w:val="single" w:sz="8" w:space="0" w:color="auto"/>
              <w:right w:val="single" w:sz="8" w:space="0" w:color="auto"/>
            </w:tcBorders>
            <w:shd w:val="clear" w:color="auto" w:fill="DAEEF3"/>
            <w:vAlign w:val="bottom"/>
            <w:hideMark/>
          </w:tcPr>
          <w:p w:rsidR="00154FB9" w:rsidRPr="001B1BBD" w:rsidRDefault="00154FB9" w:rsidP="00886FF1">
            <w:pPr>
              <w:rPr>
                <w:rFonts w:ascii="Arial" w:hAnsi="Arial" w:cs="Arial"/>
                <w:color w:val="000000"/>
                <w:sz w:val="20"/>
                <w:szCs w:val="20"/>
              </w:rPr>
            </w:pPr>
            <w:r w:rsidRPr="001B1BBD">
              <w:rPr>
                <w:rFonts w:ascii="Arial" w:hAnsi="Arial" w:cs="Arial"/>
                <w:color w:val="000000"/>
                <w:sz w:val="20"/>
                <w:szCs w:val="20"/>
              </w:rPr>
              <w:t> </w:t>
            </w:r>
          </w:p>
        </w:tc>
      </w:tr>
      <w:tr w:rsidR="00154FB9" w:rsidRPr="001B1BBD" w:rsidTr="007F5C10">
        <w:trPr>
          <w:trHeight w:val="288"/>
        </w:trPr>
        <w:tc>
          <w:tcPr>
            <w:tcW w:w="2709" w:type="dxa"/>
            <w:vMerge/>
            <w:tcBorders>
              <w:top w:val="nil"/>
              <w:left w:val="single" w:sz="8" w:space="0" w:color="auto"/>
              <w:bottom w:val="single" w:sz="8" w:space="0" w:color="000000"/>
              <w:right w:val="single" w:sz="8" w:space="0" w:color="auto"/>
            </w:tcBorders>
            <w:vAlign w:val="center"/>
            <w:hideMark/>
          </w:tcPr>
          <w:p w:rsidR="00154FB9" w:rsidRPr="001B1BBD" w:rsidRDefault="00154FB9" w:rsidP="00886FF1">
            <w:pPr>
              <w:rPr>
                <w:rFonts w:ascii="Arial" w:hAnsi="Arial" w:cs="Arial"/>
                <w:color w:val="000000"/>
                <w:sz w:val="22"/>
                <w:szCs w:val="22"/>
              </w:rPr>
            </w:pPr>
          </w:p>
        </w:tc>
        <w:tc>
          <w:tcPr>
            <w:tcW w:w="1062" w:type="dxa"/>
            <w:tcBorders>
              <w:top w:val="nil"/>
              <w:left w:val="nil"/>
              <w:bottom w:val="single" w:sz="8" w:space="0" w:color="auto"/>
              <w:right w:val="single" w:sz="8" w:space="0" w:color="auto"/>
            </w:tcBorders>
            <w:shd w:val="clear" w:color="auto" w:fill="auto"/>
            <w:vAlign w:val="bottom"/>
            <w:hideMark/>
          </w:tcPr>
          <w:p w:rsidR="00154FB9" w:rsidRPr="001B1BBD" w:rsidRDefault="00154FB9" w:rsidP="00886FF1">
            <w:pPr>
              <w:jc w:val="center"/>
              <w:rPr>
                <w:rFonts w:ascii="Arial" w:hAnsi="Arial" w:cs="Arial"/>
                <w:color w:val="0000CC"/>
                <w:sz w:val="22"/>
                <w:szCs w:val="22"/>
              </w:rPr>
            </w:pPr>
            <w:r w:rsidRPr="001B1BBD">
              <w:rPr>
                <w:rFonts w:ascii="Arial" w:hAnsi="Arial" w:cs="Arial"/>
                <w:color w:val="0000CC"/>
                <w:sz w:val="22"/>
                <w:szCs w:val="22"/>
              </w:rPr>
              <w:t>4.2</w:t>
            </w:r>
          </w:p>
        </w:tc>
        <w:tc>
          <w:tcPr>
            <w:tcW w:w="5250" w:type="dxa"/>
            <w:tcBorders>
              <w:top w:val="nil"/>
              <w:left w:val="nil"/>
              <w:bottom w:val="single" w:sz="8" w:space="0" w:color="auto"/>
              <w:right w:val="single" w:sz="8" w:space="0" w:color="auto"/>
            </w:tcBorders>
            <w:shd w:val="clear" w:color="auto" w:fill="auto"/>
            <w:vAlign w:val="bottom"/>
            <w:hideMark/>
          </w:tcPr>
          <w:p w:rsidR="00154FB9" w:rsidRPr="001B1BBD" w:rsidRDefault="00CD5348" w:rsidP="00886FF1">
            <w:pPr>
              <w:rPr>
                <w:rFonts w:ascii="Arial" w:hAnsi="Arial" w:cs="Arial"/>
                <w:color w:val="000000"/>
                <w:sz w:val="22"/>
                <w:szCs w:val="22"/>
              </w:rPr>
            </w:pPr>
            <w:r>
              <w:rPr>
                <w:rFonts w:ascii="Arial" w:hAnsi="Arial" w:cs="Arial"/>
                <w:color w:val="000000"/>
                <w:sz w:val="22"/>
                <w:szCs w:val="22"/>
              </w:rPr>
              <w:t>4.4</w:t>
            </w:r>
            <w:r w:rsidR="00154FB9" w:rsidRPr="001B1BBD">
              <w:rPr>
                <w:rFonts w:ascii="Arial" w:hAnsi="Arial" w:cs="Arial"/>
                <w:color w:val="000000"/>
                <w:sz w:val="22"/>
                <w:szCs w:val="22"/>
              </w:rPr>
              <w:t xml:space="preserve"> Staff time management </w:t>
            </w:r>
            <w:r w:rsidR="0054784A">
              <w:rPr>
                <w:rFonts w:ascii="Arial" w:hAnsi="Arial" w:cs="Arial"/>
                <w:color w:val="000000"/>
                <w:sz w:val="22"/>
                <w:szCs w:val="22"/>
              </w:rPr>
              <w:t xml:space="preserve">and payrolls </w:t>
            </w:r>
            <w:r w:rsidR="007E6A3E" w:rsidRPr="007E6A3E">
              <w:rPr>
                <w:rFonts w:ascii="Wingdings" w:hAnsi="Wingdings" w:cs="Calibri"/>
                <w:color w:val="0000CC"/>
                <w:sz w:val="22"/>
                <w:szCs w:val="22"/>
              </w:rPr>
              <w:t></w:t>
            </w:r>
          </w:p>
        </w:tc>
        <w:tc>
          <w:tcPr>
            <w:tcW w:w="1001" w:type="dxa"/>
            <w:tcBorders>
              <w:top w:val="nil"/>
              <w:left w:val="nil"/>
              <w:bottom w:val="single" w:sz="8" w:space="0" w:color="auto"/>
              <w:right w:val="single" w:sz="8" w:space="0" w:color="auto"/>
            </w:tcBorders>
            <w:shd w:val="clear" w:color="auto" w:fill="EEECE1"/>
            <w:vAlign w:val="bottom"/>
            <w:hideMark/>
          </w:tcPr>
          <w:p w:rsidR="00154FB9" w:rsidRPr="001B1BBD" w:rsidRDefault="00154FB9" w:rsidP="00886FF1">
            <w:pPr>
              <w:jc w:val="cente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nil"/>
              <w:left w:val="nil"/>
              <w:bottom w:val="single" w:sz="8" w:space="0" w:color="auto"/>
              <w:right w:val="single" w:sz="8" w:space="0" w:color="auto"/>
            </w:tcBorders>
            <w:shd w:val="clear" w:color="auto" w:fill="DBE5F1"/>
            <w:vAlign w:val="bottom"/>
            <w:hideMark/>
          </w:tcPr>
          <w:p w:rsidR="00154FB9" w:rsidRPr="001B1BBD" w:rsidRDefault="00154FB9" w:rsidP="00886FF1">
            <w:pP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nil"/>
              <w:left w:val="nil"/>
              <w:bottom w:val="single" w:sz="8" w:space="0" w:color="auto"/>
              <w:right w:val="single" w:sz="8" w:space="0" w:color="auto"/>
            </w:tcBorders>
            <w:shd w:val="clear" w:color="auto" w:fill="F2DBDB"/>
            <w:vAlign w:val="bottom"/>
            <w:hideMark/>
          </w:tcPr>
          <w:p w:rsidR="00154FB9" w:rsidRPr="001B1BBD" w:rsidRDefault="00154FB9" w:rsidP="00886FF1">
            <w:pP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nil"/>
              <w:left w:val="nil"/>
              <w:bottom w:val="single" w:sz="8" w:space="0" w:color="auto"/>
              <w:right w:val="single" w:sz="8" w:space="0" w:color="auto"/>
            </w:tcBorders>
            <w:shd w:val="clear" w:color="auto" w:fill="DAEEF3"/>
            <w:vAlign w:val="bottom"/>
            <w:hideMark/>
          </w:tcPr>
          <w:p w:rsidR="00154FB9" w:rsidRPr="001B1BBD" w:rsidRDefault="00154FB9" w:rsidP="00886FF1">
            <w:pPr>
              <w:rPr>
                <w:rFonts w:ascii="Arial" w:hAnsi="Arial" w:cs="Arial"/>
                <w:color w:val="000000"/>
                <w:sz w:val="20"/>
                <w:szCs w:val="20"/>
              </w:rPr>
            </w:pPr>
            <w:r w:rsidRPr="001B1BBD">
              <w:rPr>
                <w:rFonts w:ascii="Arial" w:hAnsi="Arial" w:cs="Arial"/>
                <w:color w:val="000000"/>
                <w:sz w:val="20"/>
                <w:szCs w:val="20"/>
              </w:rPr>
              <w:t> </w:t>
            </w:r>
          </w:p>
        </w:tc>
      </w:tr>
      <w:tr w:rsidR="00154FB9" w:rsidRPr="001B1BBD" w:rsidTr="007F5C10">
        <w:trPr>
          <w:trHeight w:val="331"/>
        </w:trPr>
        <w:tc>
          <w:tcPr>
            <w:tcW w:w="2709" w:type="dxa"/>
            <w:vMerge/>
            <w:tcBorders>
              <w:top w:val="nil"/>
              <w:left w:val="single" w:sz="8" w:space="0" w:color="auto"/>
              <w:bottom w:val="single" w:sz="8" w:space="0" w:color="000000"/>
              <w:right w:val="single" w:sz="8" w:space="0" w:color="auto"/>
            </w:tcBorders>
            <w:vAlign w:val="center"/>
            <w:hideMark/>
          </w:tcPr>
          <w:p w:rsidR="00154FB9" w:rsidRPr="001B1BBD" w:rsidRDefault="00154FB9" w:rsidP="00886FF1">
            <w:pPr>
              <w:rPr>
                <w:rFonts w:ascii="Arial" w:hAnsi="Arial" w:cs="Arial"/>
                <w:color w:val="000000"/>
                <w:sz w:val="22"/>
                <w:szCs w:val="22"/>
              </w:rPr>
            </w:pPr>
          </w:p>
        </w:tc>
        <w:tc>
          <w:tcPr>
            <w:tcW w:w="1062" w:type="dxa"/>
            <w:tcBorders>
              <w:top w:val="nil"/>
              <w:left w:val="nil"/>
              <w:bottom w:val="single" w:sz="8" w:space="0" w:color="auto"/>
              <w:right w:val="single" w:sz="8" w:space="0" w:color="auto"/>
            </w:tcBorders>
            <w:shd w:val="clear" w:color="auto" w:fill="auto"/>
            <w:vAlign w:val="bottom"/>
            <w:hideMark/>
          </w:tcPr>
          <w:p w:rsidR="00154FB9" w:rsidRPr="001B1BBD" w:rsidRDefault="00154FB9" w:rsidP="00886FF1">
            <w:pPr>
              <w:jc w:val="center"/>
              <w:rPr>
                <w:rFonts w:ascii="Arial" w:hAnsi="Arial" w:cs="Arial"/>
                <w:color w:val="0000CC"/>
                <w:sz w:val="22"/>
                <w:szCs w:val="22"/>
              </w:rPr>
            </w:pPr>
            <w:r w:rsidRPr="001B1BBD">
              <w:rPr>
                <w:rFonts w:ascii="Arial" w:hAnsi="Arial" w:cs="Arial"/>
                <w:color w:val="0000CC"/>
                <w:sz w:val="22"/>
                <w:szCs w:val="22"/>
              </w:rPr>
              <w:t>4.3</w:t>
            </w:r>
          </w:p>
        </w:tc>
        <w:tc>
          <w:tcPr>
            <w:tcW w:w="5250" w:type="dxa"/>
            <w:tcBorders>
              <w:top w:val="nil"/>
              <w:left w:val="nil"/>
              <w:bottom w:val="single" w:sz="8" w:space="0" w:color="auto"/>
              <w:right w:val="single" w:sz="8" w:space="0" w:color="auto"/>
            </w:tcBorders>
            <w:shd w:val="clear" w:color="auto" w:fill="auto"/>
            <w:vAlign w:val="center"/>
            <w:hideMark/>
          </w:tcPr>
          <w:p w:rsidR="00154FB9" w:rsidRPr="001B1BBD" w:rsidRDefault="00154FB9" w:rsidP="00CD5348">
            <w:pPr>
              <w:rPr>
                <w:rFonts w:ascii="Arial" w:hAnsi="Arial" w:cs="Arial"/>
                <w:color w:val="000000"/>
                <w:sz w:val="22"/>
                <w:szCs w:val="22"/>
              </w:rPr>
            </w:pPr>
            <w:r w:rsidRPr="001B1BBD">
              <w:rPr>
                <w:rFonts w:ascii="Arial" w:hAnsi="Arial" w:cs="Arial"/>
                <w:color w:val="000000"/>
                <w:sz w:val="22"/>
                <w:szCs w:val="22"/>
              </w:rPr>
              <w:t>4.</w:t>
            </w:r>
            <w:r w:rsidR="00CD5348">
              <w:rPr>
                <w:rFonts w:ascii="Arial" w:hAnsi="Arial" w:cs="Arial"/>
                <w:color w:val="000000"/>
                <w:sz w:val="22"/>
                <w:szCs w:val="22"/>
              </w:rPr>
              <w:t>5</w:t>
            </w:r>
            <w:r w:rsidRPr="001B1BBD">
              <w:rPr>
                <w:rFonts w:ascii="Arial" w:hAnsi="Arial" w:cs="Arial"/>
                <w:color w:val="000000"/>
                <w:sz w:val="22"/>
                <w:szCs w:val="22"/>
              </w:rPr>
              <w:t xml:space="preserve"> Staff and consultant </w:t>
            </w:r>
            <w:r w:rsidR="00CD5348">
              <w:rPr>
                <w:rFonts w:ascii="Arial" w:hAnsi="Arial" w:cs="Arial"/>
                <w:color w:val="000000"/>
                <w:sz w:val="22"/>
                <w:szCs w:val="22"/>
              </w:rPr>
              <w:t>history</w:t>
            </w:r>
            <w:r w:rsidR="00F13850" w:rsidRPr="001B1BBD">
              <w:rPr>
                <w:rFonts w:ascii="Arial" w:hAnsi="Arial" w:cs="Arial"/>
                <w:color w:val="000000"/>
                <w:sz w:val="22"/>
                <w:szCs w:val="22"/>
              </w:rPr>
              <w:t xml:space="preserve"> </w:t>
            </w:r>
            <w:r w:rsidR="007E6A3E" w:rsidRPr="007E6A3E">
              <w:rPr>
                <w:rFonts w:ascii="Wingdings" w:hAnsi="Wingdings" w:cs="Calibri"/>
                <w:color w:val="0000CC"/>
                <w:sz w:val="22"/>
                <w:szCs w:val="22"/>
              </w:rPr>
              <w:t></w:t>
            </w:r>
          </w:p>
        </w:tc>
        <w:tc>
          <w:tcPr>
            <w:tcW w:w="1001" w:type="dxa"/>
            <w:tcBorders>
              <w:top w:val="nil"/>
              <w:left w:val="nil"/>
              <w:bottom w:val="single" w:sz="8" w:space="0" w:color="auto"/>
              <w:right w:val="single" w:sz="8" w:space="0" w:color="auto"/>
            </w:tcBorders>
            <w:shd w:val="clear" w:color="auto" w:fill="EEECE1"/>
            <w:vAlign w:val="bottom"/>
            <w:hideMark/>
          </w:tcPr>
          <w:p w:rsidR="00154FB9" w:rsidRPr="001B1BBD" w:rsidRDefault="00154FB9" w:rsidP="00886FF1">
            <w:pPr>
              <w:jc w:val="cente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nil"/>
              <w:left w:val="nil"/>
              <w:bottom w:val="single" w:sz="8" w:space="0" w:color="auto"/>
              <w:right w:val="single" w:sz="8" w:space="0" w:color="auto"/>
            </w:tcBorders>
            <w:shd w:val="clear" w:color="auto" w:fill="DBE5F1"/>
            <w:noWrap/>
            <w:vAlign w:val="center"/>
            <w:hideMark/>
          </w:tcPr>
          <w:p w:rsidR="00154FB9" w:rsidRPr="001B1BBD" w:rsidRDefault="00154FB9" w:rsidP="00886FF1">
            <w:pP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nil"/>
              <w:left w:val="nil"/>
              <w:bottom w:val="single" w:sz="8" w:space="0" w:color="auto"/>
              <w:right w:val="single" w:sz="8" w:space="0" w:color="auto"/>
            </w:tcBorders>
            <w:shd w:val="clear" w:color="auto" w:fill="F2DBDB"/>
            <w:noWrap/>
            <w:vAlign w:val="center"/>
            <w:hideMark/>
          </w:tcPr>
          <w:p w:rsidR="00154FB9" w:rsidRPr="001B1BBD" w:rsidRDefault="00154FB9" w:rsidP="00886FF1">
            <w:pP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nil"/>
              <w:left w:val="nil"/>
              <w:bottom w:val="single" w:sz="8" w:space="0" w:color="auto"/>
              <w:right w:val="single" w:sz="8" w:space="0" w:color="auto"/>
            </w:tcBorders>
            <w:shd w:val="clear" w:color="auto" w:fill="DAEEF3"/>
            <w:noWrap/>
            <w:vAlign w:val="center"/>
            <w:hideMark/>
          </w:tcPr>
          <w:p w:rsidR="00154FB9" w:rsidRPr="001B1BBD" w:rsidRDefault="00154FB9" w:rsidP="00886FF1">
            <w:pPr>
              <w:rPr>
                <w:rFonts w:ascii="Arial" w:hAnsi="Arial" w:cs="Arial"/>
                <w:color w:val="000000"/>
                <w:sz w:val="20"/>
                <w:szCs w:val="20"/>
              </w:rPr>
            </w:pPr>
            <w:r w:rsidRPr="001B1BBD">
              <w:rPr>
                <w:rFonts w:ascii="Arial" w:hAnsi="Arial" w:cs="Arial"/>
                <w:color w:val="000000"/>
                <w:sz w:val="20"/>
                <w:szCs w:val="20"/>
              </w:rPr>
              <w:t> </w:t>
            </w:r>
          </w:p>
        </w:tc>
      </w:tr>
      <w:tr w:rsidR="00154FB9" w:rsidRPr="001B1BBD" w:rsidTr="007F5C10">
        <w:trPr>
          <w:trHeight w:val="255"/>
        </w:trPr>
        <w:tc>
          <w:tcPr>
            <w:tcW w:w="2709" w:type="dxa"/>
            <w:vMerge/>
            <w:tcBorders>
              <w:top w:val="nil"/>
              <w:left w:val="single" w:sz="8" w:space="0" w:color="auto"/>
              <w:bottom w:val="single" w:sz="8" w:space="0" w:color="000000"/>
              <w:right w:val="single" w:sz="8" w:space="0" w:color="auto"/>
            </w:tcBorders>
            <w:vAlign w:val="center"/>
            <w:hideMark/>
          </w:tcPr>
          <w:p w:rsidR="00154FB9" w:rsidRPr="001B1BBD" w:rsidRDefault="00154FB9" w:rsidP="00886FF1">
            <w:pPr>
              <w:rPr>
                <w:rFonts w:ascii="Arial" w:hAnsi="Arial" w:cs="Arial"/>
                <w:color w:val="000000"/>
                <w:sz w:val="22"/>
                <w:szCs w:val="22"/>
              </w:rPr>
            </w:pPr>
          </w:p>
        </w:tc>
        <w:tc>
          <w:tcPr>
            <w:tcW w:w="1062" w:type="dxa"/>
            <w:tcBorders>
              <w:top w:val="nil"/>
              <w:left w:val="nil"/>
              <w:bottom w:val="single" w:sz="8" w:space="0" w:color="auto"/>
              <w:right w:val="single" w:sz="8" w:space="0" w:color="auto"/>
            </w:tcBorders>
            <w:shd w:val="clear" w:color="auto" w:fill="auto"/>
            <w:vAlign w:val="bottom"/>
            <w:hideMark/>
          </w:tcPr>
          <w:p w:rsidR="00154FB9" w:rsidRPr="001B1BBD" w:rsidRDefault="00154FB9" w:rsidP="00886FF1">
            <w:pPr>
              <w:jc w:val="center"/>
              <w:rPr>
                <w:rFonts w:ascii="Arial" w:hAnsi="Arial" w:cs="Arial"/>
                <w:color w:val="000000"/>
                <w:sz w:val="22"/>
                <w:szCs w:val="22"/>
              </w:rPr>
            </w:pPr>
            <w:r w:rsidRPr="001B1BBD">
              <w:rPr>
                <w:rFonts w:ascii="Arial" w:hAnsi="Arial" w:cs="Arial"/>
                <w:color w:val="0000CC"/>
                <w:sz w:val="22"/>
                <w:szCs w:val="22"/>
              </w:rPr>
              <w:t>4.1</w:t>
            </w:r>
          </w:p>
        </w:tc>
        <w:tc>
          <w:tcPr>
            <w:tcW w:w="5250" w:type="dxa"/>
            <w:tcBorders>
              <w:top w:val="nil"/>
              <w:left w:val="nil"/>
              <w:bottom w:val="single" w:sz="8" w:space="0" w:color="auto"/>
              <w:right w:val="single" w:sz="8" w:space="0" w:color="auto"/>
            </w:tcBorders>
            <w:shd w:val="clear" w:color="auto" w:fill="auto"/>
            <w:vAlign w:val="bottom"/>
            <w:hideMark/>
          </w:tcPr>
          <w:p w:rsidR="00154FB9" w:rsidRPr="001B1BBD" w:rsidRDefault="00CD5348" w:rsidP="00886FF1">
            <w:pPr>
              <w:rPr>
                <w:rFonts w:ascii="Arial" w:hAnsi="Arial" w:cs="Arial"/>
                <w:color w:val="000000"/>
                <w:sz w:val="22"/>
                <w:szCs w:val="22"/>
              </w:rPr>
            </w:pPr>
            <w:r>
              <w:rPr>
                <w:rFonts w:ascii="Arial" w:hAnsi="Arial" w:cs="Arial"/>
                <w:color w:val="000000"/>
                <w:sz w:val="22"/>
                <w:szCs w:val="22"/>
              </w:rPr>
              <w:t>4.6</w:t>
            </w:r>
            <w:r w:rsidR="00154FB9" w:rsidRPr="001B1BBD">
              <w:rPr>
                <w:rFonts w:ascii="Arial" w:hAnsi="Arial" w:cs="Arial"/>
                <w:color w:val="000000"/>
                <w:sz w:val="22"/>
                <w:szCs w:val="22"/>
              </w:rPr>
              <w:t xml:space="preserve"> Staff salar</w:t>
            </w:r>
            <w:r w:rsidR="00FB79C8">
              <w:rPr>
                <w:rFonts w:ascii="Arial" w:hAnsi="Arial" w:cs="Arial"/>
                <w:color w:val="000000"/>
                <w:sz w:val="22"/>
                <w:szCs w:val="22"/>
              </w:rPr>
              <w:t>ies</w:t>
            </w:r>
            <w:r w:rsidR="00154FB9" w:rsidRPr="001B1BBD">
              <w:rPr>
                <w:rFonts w:ascii="Arial" w:hAnsi="Arial" w:cs="Arial"/>
                <w:color w:val="000000"/>
                <w:sz w:val="22"/>
                <w:szCs w:val="22"/>
              </w:rPr>
              <w:t xml:space="preserve"> and benefits </w:t>
            </w:r>
            <w:r w:rsidR="007E6A3E" w:rsidRPr="007E6A3E">
              <w:rPr>
                <w:rFonts w:ascii="Wingdings" w:hAnsi="Wingdings" w:cs="Calibri"/>
                <w:color w:val="0000CC"/>
                <w:sz w:val="22"/>
                <w:szCs w:val="22"/>
              </w:rPr>
              <w:t></w:t>
            </w:r>
          </w:p>
        </w:tc>
        <w:tc>
          <w:tcPr>
            <w:tcW w:w="1001" w:type="dxa"/>
            <w:tcBorders>
              <w:top w:val="nil"/>
              <w:left w:val="nil"/>
              <w:bottom w:val="single" w:sz="8" w:space="0" w:color="auto"/>
              <w:right w:val="single" w:sz="8" w:space="0" w:color="auto"/>
            </w:tcBorders>
            <w:shd w:val="clear" w:color="auto" w:fill="EEECE1"/>
            <w:vAlign w:val="bottom"/>
            <w:hideMark/>
          </w:tcPr>
          <w:p w:rsidR="00154FB9" w:rsidRPr="001B1BBD" w:rsidRDefault="00154FB9" w:rsidP="00886FF1">
            <w:pP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nil"/>
              <w:left w:val="nil"/>
              <w:bottom w:val="single" w:sz="8" w:space="0" w:color="auto"/>
              <w:right w:val="single" w:sz="8" w:space="0" w:color="auto"/>
            </w:tcBorders>
            <w:shd w:val="clear" w:color="auto" w:fill="DBE5F1"/>
            <w:vAlign w:val="bottom"/>
            <w:hideMark/>
          </w:tcPr>
          <w:p w:rsidR="00154FB9" w:rsidRPr="001B1BBD" w:rsidRDefault="00154FB9" w:rsidP="00886FF1">
            <w:pP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nil"/>
              <w:left w:val="nil"/>
              <w:bottom w:val="single" w:sz="8" w:space="0" w:color="auto"/>
              <w:right w:val="single" w:sz="8" w:space="0" w:color="auto"/>
            </w:tcBorders>
            <w:shd w:val="clear" w:color="auto" w:fill="F2DBDB"/>
            <w:vAlign w:val="bottom"/>
            <w:hideMark/>
          </w:tcPr>
          <w:p w:rsidR="00154FB9" w:rsidRPr="001B1BBD" w:rsidRDefault="00154FB9" w:rsidP="00886FF1">
            <w:pP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nil"/>
              <w:left w:val="nil"/>
              <w:bottom w:val="single" w:sz="8" w:space="0" w:color="auto"/>
              <w:right w:val="single" w:sz="8" w:space="0" w:color="auto"/>
            </w:tcBorders>
            <w:shd w:val="clear" w:color="auto" w:fill="DAEEF3"/>
            <w:vAlign w:val="bottom"/>
            <w:hideMark/>
          </w:tcPr>
          <w:p w:rsidR="00154FB9" w:rsidRPr="001B1BBD" w:rsidRDefault="00154FB9" w:rsidP="00886FF1">
            <w:pPr>
              <w:rPr>
                <w:rFonts w:ascii="Arial" w:hAnsi="Arial" w:cs="Arial"/>
                <w:color w:val="000000"/>
                <w:sz w:val="20"/>
                <w:szCs w:val="20"/>
              </w:rPr>
            </w:pPr>
            <w:r w:rsidRPr="001B1BBD">
              <w:rPr>
                <w:rFonts w:ascii="Arial" w:hAnsi="Arial" w:cs="Arial"/>
                <w:color w:val="000000"/>
                <w:sz w:val="20"/>
                <w:szCs w:val="20"/>
              </w:rPr>
              <w:t> </w:t>
            </w:r>
          </w:p>
        </w:tc>
      </w:tr>
      <w:tr w:rsidR="00154FB9" w:rsidRPr="001B1BBD" w:rsidTr="007F5C10">
        <w:trPr>
          <w:trHeight w:val="255"/>
        </w:trPr>
        <w:tc>
          <w:tcPr>
            <w:tcW w:w="2709" w:type="dxa"/>
            <w:vMerge/>
            <w:tcBorders>
              <w:top w:val="nil"/>
              <w:left w:val="single" w:sz="8" w:space="0" w:color="auto"/>
              <w:bottom w:val="single" w:sz="8" w:space="0" w:color="000000"/>
              <w:right w:val="single" w:sz="8" w:space="0" w:color="auto"/>
            </w:tcBorders>
            <w:vAlign w:val="center"/>
            <w:hideMark/>
          </w:tcPr>
          <w:p w:rsidR="00154FB9" w:rsidRPr="001B1BBD" w:rsidRDefault="00154FB9" w:rsidP="00886FF1">
            <w:pPr>
              <w:rPr>
                <w:rFonts w:ascii="Arial" w:hAnsi="Arial" w:cs="Arial"/>
                <w:color w:val="000000"/>
                <w:sz w:val="22"/>
                <w:szCs w:val="22"/>
              </w:rPr>
            </w:pPr>
          </w:p>
        </w:tc>
        <w:tc>
          <w:tcPr>
            <w:tcW w:w="1062" w:type="dxa"/>
            <w:tcBorders>
              <w:top w:val="nil"/>
              <w:left w:val="nil"/>
              <w:bottom w:val="single" w:sz="8" w:space="0" w:color="auto"/>
              <w:right w:val="single" w:sz="8" w:space="0" w:color="auto"/>
            </w:tcBorders>
            <w:shd w:val="clear" w:color="auto" w:fill="auto"/>
            <w:vAlign w:val="bottom"/>
            <w:hideMark/>
          </w:tcPr>
          <w:p w:rsidR="00154FB9" w:rsidRPr="001B1BBD" w:rsidRDefault="00CD5348" w:rsidP="00886FF1">
            <w:pPr>
              <w:jc w:val="center"/>
              <w:rPr>
                <w:rFonts w:ascii="Arial" w:hAnsi="Arial" w:cs="Arial"/>
                <w:color w:val="000000"/>
                <w:sz w:val="22"/>
                <w:szCs w:val="22"/>
              </w:rPr>
            </w:pPr>
            <w:r w:rsidRPr="001B1BBD">
              <w:rPr>
                <w:rFonts w:ascii="Arial" w:hAnsi="Arial" w:cs="Arial"/>
                <w:color w:val="0000CC"/>
                <w:sz w:val="22"/>
                <w:szCs w:val="22"/>
              </w:rPr>
              <w:t>4.1</w:t>
            </w:r>
          </w:p>
        </w:tc>
        <w:tc>
          <w:tcPr>
            <w:tcW w:w="5250" w:type="dxa"/>
            <w:tcBorders>
              <w:top w:val="nil"/>
              <w:left w:val="nil"/>
              <w:bottom w:val="single" w:sz="8" w:space="0" w:color="auto"/>
              <w:right w:val="single" w:sz="8" w:space="0" w:color="auto"/>
            </w:tcBorders>
            <w:shd w:val="clear" w:color="auto" w:fill="auto"/>
            <w:vAlign w:val="bottom"/>
            <w:hideMark/>
          </w:tcPr>
          <w:p w:rsidR="00154FB9" w:rsidRPr="001B1BBD" w:rsidRDefault="00CD5348" w:rsidP="00CD5348">
            <w:pPr>
              <w:rPr>
                <w:rFonts w:ascii="Arial" w:hAnsi="Arial" w:cs="Arial"/>
                <w:color w:val="000000"/>
                <w:sz w:val="22"/>
                <w:szCs w:val="22"/>
              </w:rPr>
            </w:pPr>
            <w:r>
              <w:rPr>
                <w:rFonts w:ascii="Arial" w:hAnsi="Arial" w:cs="Arial"/>
                <w:color w:val="000000"/>
                <w:sz w:val="22"/>
                <w:szCs w:val="22"/>
              </w:rPr>
              <w:t>4.7</w:t>
            </w:r>
            <w:r w:rsidR="00154FB9" w:rsidRPr="001B1BBD">
              <w:rPr>
                <w:rFonts w:ascii="Arial" w:hAnsi="Arial" w:cs="Arial"/>
                <w:color w:val="000000"/>
                <w:sz w:val="22"/>
                <w:szCs w:val="22"/>
              </w:rPr>
              <w:t xml:space="preserve"> </w:t>
            </w:r>
            <w:r>
              <w:rPr>
                <w:rFonts w:ascii="Arial" w:hAnsi="Arial" w:cs="Arial"/>
                <w:color w:val="000000"/>
                <w:sz w:val="22"/>
                <w:szCs w:val="22"/>
              </w:rPr>
              <w:t>S</w:t>
            </w:r>
            <w:r w:rsidR="00FB79C8">
              <w:rPr>
                <w:rFonts w:ascii="Arial" w:hAnsi="Arial" w:cs="Arial"/>
                <w:color w:val="000000"/>
                <w:sz w:val="22"/>
                <w:szCs w:val="22"/>
              </w:rPr>
              <w:t>taff and contractor s</w:t>
            </w:r>
            <w:r w:rsidR="00AB4C4C">
              <w:rPr>
                <w:rFonts w:ascii="Arial" w:hAnsi="Arial" w:cs="Arial"/>
                <w:color w:val="000000"/>
                <w:sz w:val="22"/>
                <w:szCs w:val="22"/>
              </w:rPr>
              <w:t xml:space="preserve">upervision and </w:t>
            </w:r>
            <w:r w:rsidR="008E61B8">
              <w:rPr>
                <w:rFonts w:ascii="Arial" w:hAnsi="Arial" w:cs="Arial"/>
                <w:color w:val="000000"/>
                <w:sz w:val="22"/>
                <w:szCs w:val="22"/>
              </w:rPr>
              <w:t xml:space="preserve">work planning </w:t>
            </w:r>
          </w:p>
        </w:tc>
        <w:tc>
          <w:tcPr>
            <w:tcW w:w="1001" w:type="dxa"/>
            <w:tcBorders>
              <w:top w:val="nil"/>
              <w:left w:val="nil"/>
              <w:bottom w:val="single" w:sz="8" w:space="0" w:color="auto"/>
              <w:right w:val="single" w:sz="8" w:space="0" w:color="auto"/>
            </w:tcBorders>
            <w:shd w:val="clear" w:color="auto" w:fill="EEECE1"/>
            <w:vAlign w:val="bottom"/>
            <w:hideMark/>
          </w:tcPr>
          <w:p w:rsidR="00154FB9" w:rsidRPr="001B1BBD" w:rsidRDefault="00154FB9" w:rsidP="00886FF1">
            <w:pP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nil"/>
              <w:left w:val="nil"/>
              <w:bottom w:val="single" w:sz="8" w:space="0" w:color="auto"/>
              <w:right w:val="single" w:sz="8" w:space="0" w:color="auto"/>
            </w:tcBorders>
            <w:shd w:val="clear" w:color="auto" w:fill="DBE5F1"/>
            <w:vAlign w:val="bottom"/>
            <w:hideMark/>
          </w:tcPr>
          <w:p w:rsidR="00154FB9" w:rsidRPr="001B1BBD" w:rsidRDefault="00154FB9" w:rsidP="00886FF1">
            <w:pP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nil"/>
              <w:left w:val="nil"/>
              <w:bottom w:val="single" w:sz="8" w:space="0" w:color="auto"/>
              <w:right w:val="single" w:sz="8" w:space="0" w:color="auto"/>
            </w:tcBorders>
            <w:shd w:val="clear" w:color="auto" w:fill="F2DBDB"/>
            <w:vAlign w:val="bottom"/>
            <w:hideMark/>
          </w:tcPr>
          <w:p w:rsidR="00154FB9" w:rsidRPr="001B1BBD" w:rsidRDefault="00154FB9" w:rsidP="00886FF1">
            <w:pP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nil"/>
              <w:left w:val="nil"/>
              <w:bottom w:val="single" w:sz="8" w:space="0" w:color="auto"/>
              <w:right w:val="single" w:sz="8" w:space="0" w:color="auto"/>
            </w:tcBorders>
            <w:shd w:val="clear" w:color="auto" w:fill="DAEEF3"/>
            <w:vAlign w:val="bottom"/>
            <w:hideMark/>
          </w:tcPr>
          <w:p w:rsidR="00154FB9" w:rsidRPr="001B1BBD" w:rsidRDefault="00154FB9" w:rsidP="00886FF1">
            <w:pPr>
              <w:rPr>
                <w:rFonts w:ascii="Arial" w:hAnsi="Arial" w:cs="Arial"/>
                <w:color w:val="000000"/>
                <w:sz w:val="20"/>
                <w:szCs w:val="20"/>
              </w:rPr>
            </w:pPr>
            <w:r w:rsidRPr="001B1BBD">
              <w:rPr>
                <w:rFonts w:ascii="Arial" w:hAnsi="Arial" w:cs="Arial"/>
                <w:color w:val="000000"/>
                <w:sz w:val="20"/>
                <w:szCs w:val="20"/>
              </w:rPr>
              <w:t> </w:t>
            </w:r>
          </w:p>
        </w:tc>
      </w:tr>
      <w:tr w:rsidR="00154FB9" w:rsidRPr="001B1BBD" w:rsidTr="007F5C10">
        <w:trPr>
          <w:trHeight w:val="255"/>
        </w:trPr>
        <w:tc>
          <w:tcPr>
            <w:tcW w:w="2709" w:type="dxa"/>
            <w:vMerge/>
            <w:tcBorders>
              <w:top w:val="nil"/>
              <w:left w:val="single" w:sz="8" w:space="0" w:color="auto"/>
              <w:bottom w:val="single" w:sz="8" w:space="0" w:color="000000"/>
              <w:right w:val="single" w:sz="8" w:space="0" w:color="auto"/>
            </w:tcBorders>
            <w:vAlign w:val="center"/>
            <w:hideMark/>
          </w:tcPr>
          <w:p w:rsidR="00154FB9" w:rsidRPr="001B1BBD" w:rsidRDefault="00154FB9" w:rsidP="00886FF1">
            <w:pPr>
              <w:rPr>
                <w:rFonts w:ascii="Arial" w:hAnsi="Arial" w:cs="Arial"/>
                <w:color w:val="000000"/>
                <w:sz w:val="22"/>
                <w:szCs w:val="22"/>
              </w:rPr>
            </w:pPr>
          </w:p>
        </w:tc>
        <w:tc>
          <w:tcPr>
            <w:tcW w:w="1062" w:type="dxa"/>
            <w:tcBorders>
              <w:top w:val="nil"/>
              <w:left w:val="nil"/>
              <w:bottom w:val="single" w:sz="8" w:space="0" w:color="auto"/>
              <w:right w:val="single" w:sz="8" w:space="0" w:color="auto"/>
            </w:tcBorders>
            <w:shd w:val="clear" w:color="auto" w:fill="auto"/>
            <w:vAlign w:val="bottom"/>
            <w:hideMark/>
          </w:tcPr>
          <w:p w:rsidR="00154FB9" w:rsidRPr="001B1BBD" w:rsidRDefault="00154FB9" w:rsidP="00886FF1">
            <w:pPr>
              <w:jc w:val="center"/>
              <w:rPr>
                <w:rFonts w:ascii="Arial" w:hAnsi="Arial" w:cs="Arial"/>
                <w:color w:val="000000"/>
                <w:sz w:val="22"/>
                <w:szCs w:val="22"/>
              </w:rPr>
            </w:pPr>
            <w:r w:rsidRPr="001B1BBD">
              <w:rPr>
                <w:rFonts w:ascii="Arial" w:hAnsi="Arial" w:cs="Arial"/>
                <w:noProof/>
                <w:color w:val="31849B"/>
                <w:sz w:val="22"/>
                <w:szCs w:val="22"/>
              </w:rPr>
              <w:sym w:font="Wingdings 2" w:char="F098"/>
            </w:r>
          </w:p>
        </w:tc>
        <w:tc>
          <w:tcPr>
            <w:tcW w:w="5250" w:type="dxa"/>
            <w:tcBorders>
              <w:top w:val="nil"/>
              <w:left w:val="nil"/>
              <w:bottom w:val="single" w:sz="8" w:space="0" w:color="auto"/>
              <w:right w:val="single" w:sz="8" w:space="0" w:color="auto"/>
            </w:tcBorders>
            <w:shd w:val="clear" w:color="auto" w:fill="auto"/>
            <w:vAlign w:val="bottom"/>
            <w:hideMark/>
          </w:tcPr>
          <w:p w:rsidR="00154FB9" w:rsidRPr="001B1BBD" w:rsidRDefault="00CD5348" w:rsidP="00CD5348">
            <w:pPr>
              <w:rPr>
                <w:rFonts w:ascii="Arial" w:hAnsi="Arial" w:cs="Arial"/>
                <w:color w:val="000000"/>
                <w:sz w:val="22"/>
                <w:szCs w:val="22"/>
              </w:rPr>
            </w:pPr>
            <w:r>
              <w:rPr>
                <w:rFonts w:ascii="Arial" w:hAnsi="Arial" w:cs="Arial"/>
                <w:color w:val="000000"/>
                <w:sz w:val="22"/>
                <w:szCs w:val="22"/>
              </w:rPr>
              <w:t>4.8 V</w:t>
            </w:r>
            <w:r w:rsidR="00154FB9" w:rsidRPr="001B1BBD">
              <w:rPr>
                <w:rFonts w:ascii="Arial" w:hAnsi="Arial" w:cs="Arial"/>
                <w:color w:val="000000"/>
                <w:sz w:val="22"/>
                <w:szCs w:val="22"/>
              </w:rPr>
              <w:t xml:space="preserve">olunteers and interns </w:t>
            </w:r>
          </w:p>
        </w:tc>
        <w:tc>
          <w:tcPr>
            <w:tcW w:w="1001" w:type="dxa"/>
            <w:tcBorders>
              <w:top w:val="nil"/>
              <w:left w:val="nil"/>
              <w:bottom w:val="single" w:sz="8" w:space="0" w:color="auto"/>
              <w:right w:val="single" w:sz="8" w:space="0" w:color="auto"/>
            </w:tcBorders>
            <w:shd w:val="clear" w:color="auto" w:fill="000000"/>
            <w:vAlign w:val="bottom"/>
            <w:hideMark/>
          </w:tcPr>
          <w:p w:rsidR="00154FB9" w:rsidRPr="001B1BBD" w:rsidRDefault="00154FB9" w:rsidP="00886FF1">
            <w:pP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nil"/>
              <w:left w:val="nil"/>
              <w:bottom w:val="single" w:sz="8" w:space="0" w:color="auto"/>
              <w:right w:val="single" w:sz="8" w:space="0" w:color="auto"/>
            </w:tcBorders>
            <w:shd w:val="clear" w:color="auto" w:fill="DBE5F1"/>
            <w:vAlign w:val="bottom"/>
            <w:hideMark/>
          </w:tcPr>
          <w:p w:rsidR="00154FB9" w:rsidRPr="001B1BBD" w:rsidRDefault="00154FB9" w:rsidP="00886FF1">
            <w:pP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nil"/>
              <w:left w:val="nil"/>
              <w:bottom w:val="single" w:sz="8" w:space="0" w:color="auto"/>
              <w:right w:val="single" w:sz="8" w:space="0" w:color="auto"/>
            </w:tcBorders>
            <w:shd w:val="clear" w:color="auto" w:fill="F2DBDB"/>
            <w:vAlign w:val="bottom"/>
            <w:hideMark/>
          </w:tcPr>
          <w:p w:rsidR="00154FB9" w:rsidRPr="001B1BBD" w:rsidRDefault="00154FB9" w:rsidP="00886FF1">
            <w:pP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nil"/>
              <w:left w:val="nil"/>
              <w:bottom w:val="single" w:sz="8" w:space="0" w:color="auto"/>
              <w:right w:val="single" w:sz="8" w:space="0" w:color="auto"/>
            </w:tcBorders>
            <w:shd w:val="clear" w:color="auto" w:fill="DAEEF3"/>
            <w:vAlign w:val="bottom"/>
            <w:hideMark/>
          </w:tcPr>
          <w:p w:rsidR="00154FB9" w:rsidRPr="001B1BBD" w:rsidRDefault="00154FB9" w:rsidP="00886FF1">
            <w:pPr>
              <w:rPr>
                <w:rFonts w:ascii="Arial" w:hAnsi="Arial" w:cs="Arial"/>
                <w:color w:val="000000"/>
                <w:sz w:val="20"/>
                <w:szCs w:val="20"/>
              </w:rPr>
            </w:pPr>
            <w:r w:rsidRPr="001B1BBD">
              <w:rPr>
                <w:rFonts w:ascii="Arial" w:hAnsi="Arial" w:cs="Arial"/>
                <w:color w:val="000000"/>
                <w:sz w:val="20"/>
                <w:szCs w:val="20"/>
              </w:rPr>
              <w:t> </w:t>
            </w:r>
          </w:p>
        </w:tc>
      </w:tr>
      <w:tr w:rsidR="00154FB9" w:rsidRPr="001B1BBD" w:rsidTr="007F5C10">
        <w:trPr>
          <w:trHeight w:val="255"/>
        </w:trPr>
        <w:tc>
          <w:tcPr>
            <w:tcW w:w="2709" w:type="dxa"/>
            <w:tcBorders>
              <w:top w:val="nil"/>
              <w:left w:val="single" w:sz="8" w:space="0" w:color="auto"/>
              <w:bottom w:val="single" w:sz="8" w:space="0" w:color="auto"/>
              <w:right w:val="single" w:sz="8" w:space="0" w:color="auto"/>
            </w:tcBorders>
            <w:shd w:val="clear" w:color="auto" w:fill="E5DFEC"/>
            <w:vAlign w:val="center"/>
          </w:tcPr>
          <w:p w:rsidR="00154FB9" w:rsidRPr="001B1BBD" w:rsidRDefault="00154FB9" w:rsidP="00886FF1">
            <w:pPr>
              <w:rPr>
                <w:rFonts w:ascii="Arial" w:hAnsi="Arial" w:cs="Arial"/>
                <w:color w:val="000000"/>
                <w:sz w:val="22"/>
                <w:szCs w:val="22"/>
              </w:rPr>
            </w:pPr>
          </w:p>
        </w:tc>
        <w:tc>
          <w:tcPr>
            <w:tcW w:w="1062" w:type="dxa"/>
            <w:tcBorders>
              <w:top w:val="nil"/>
              <w:left w:val="nil"/>
              <w:bottom w:val="single" w:sz="8" w:space="0" w:color="auto"/>
              <w:right w:val="single" w:sz="8" w:space="0" w:color="auto"/>
            </w:tcBorders>
            <w:shd w:val="clear" w:color="auto" w:fill="E5DFEC"/>
            <w:vAlign w:val="bottom"/>
          </w:tcPr>
          <w:p w:rsidR="00154FB9" w:rsidRPr="001B1BBD" w:rsidRDefault="00154FB9" w:rsidP="00886FF1">
            <w:pPr>
              <w:jc w:val="center"/>
              <w:rPr>
                <w:rFonts w:ascii="Arial" w:hAnsi="Arial" w:cs="Arial"/>
                <w:noProof/>
                <w:color w:val="31849B"/>
                <w:sz w:val="22"/>
                <w:szCs w:val="22"/>
              </w:rPr>
            </w:pPr>
          </w:p>
        </w:tc>
        <w:tc>
          <w:tcPr>
            <w:tcW w:w="5250" w:type="dxa"/>
            <w:tcBorders>
              <w:top w:val="nil"/>
              <w:left w:val="nil"/>
              <w:bottom w:val="single" w:sz="8" w:space="0" w:color="auto"/>
              <w:right w:val="single" w:sz="8" w:space="0" w:color="auto"/>
            </w:tcBorders>
            <w:shd w:val="clear" w:color="auto" w:fill="E5DFEC"/>
            <w:vAlign w:val="bottom"/>
          </w:tcPr>
          <w:p w:rsidR="00154FB9" w:rsidRPr="001B1BBD" w:rsidRDefault="00154FB9" w:rsidP="00154FB9">
            <w:pPr>
              <w:rPr>
                <w:rFonts w:ascii="Arial" w:hAnsi="Arial" w:cs="Arial"/>
                <w:color w:val="000000"/>
                <w:sz w:val="22"/>
                <w:szCs w:val="22"/>
              </w:rPr>
            </w:pPr>
            <w:r w:rsidRPr="001B1BBD">
              <w:rPr>
                <w:rFonts w:ascii="Arial" w:hAnsi="Arial" w:cs="Arial"/>
                <w:color w:val="000000"/>
                <w:sz w:val="22"/>
                <w:szCs w:val="22"/>
              </w:rPr>
              <w:t>Average section 4 score</w:t>
            </w:r>
          </w:p>
        </w:tc>
        <w:tc>
          <w:tcPr>
            <w:tcW w:w="1001" w:type="dxa"/>
            <w:tcBorders>
              <w:top w:val="nil"/>
              <w:left w:val="nil"/>
              <w:bottom w:val="single" w:sz="8" w:space="0" w:color="auto"/>
              <w:right w:val="single" w:sz="8" w:space="0" w:color="auto"/>
            </w:tcBorders>
            <w:shd w:val="clear" w:color="auto" w:fill="E5DFEC"/>
            <w:vAlign w:val="bottom"/>
          </w:tcPr>
          <w:p w:rsidR="00154FB9" w:rsidRPr="001B1BBD" w:rsidRDefault="00154FB9" w:rsidP="00886FF1">
            <w:pPr>
              <w:rPr>
                <w:rFonts w:ascii="Arial" w:hAnsi="Arial" w:cs="Arial"/>
                <w:color w:val="000000"/>
                <w:sz w:val="20"/>
                <w:szCs w:val="20"/>
              </w:rPr>
            </w:pPr>
          </w:p>
        </w:tc>
        <w:tc>
          <w:tcPr>
            <w:tcW w:w="1038" w:type="dxa"/>
            <w:tcBorders>
              <w:top w:val="nil"/>
              <w:left w:val="nil"/>
              <w:bottom w:val="single" w:sz="8" w:space="0" w:color="auto"/>
              <w:right w:val="single" w:sz="8" w:space="0" w:color="auto"/>
            </w:tcBorders>
            <w:shd w:val="clear" w:color="auto" w:fill="E5DFEC"/>
            <w:vAlign w:val="bottom"/>
          </w:tcPr>
          <w:p w:rsidR="00154FB9" w:rsidRPr="001B1BBD" w:rsidRDefault="00154FB9" w:rsidP="00886FF1">
            <w:pPr>
              <w:rPr>
                <w:rFonts w:ascii="Arial" w:hAnsi="Arial" w:cs="Arial"/>
                <w:color w:val="000000"/>
                <w:sz w:val="20"/>
                <w:szCs w:val="20"/>
              </w:rPr>
            </w:pPr>
          </w:p>
        </w:tc>
        <w:tc>
          <w:tcPr>
            <w:tcW w:w="1038" w:type="dxa"/>
            <w:tcBorders>
              <w:top w:val="nil"/>
              <w:left w:val="nil"/>
              <w:bottom w:val="single" w:sz="8" w:space="0" w:color="auto"/>
              <w:right w:val="single" w:sz="8" w:space="0" w:color="auto"/>
            </w:tcBorders>
            <w:shd w:val="clear" w:color="auto" w:fill="E5DFEC"/>
            <w:vAlign w:val="bottom"/>
          </w:tcPr>
          <w:p w:rsidR="00154FB9" w:rsidRPr="001B1BBD" w:rsidRDefault="00154FB9" w:rsidP="00886FF1">
            <w:pPr>
              <w:rPr>
                <w:rFonts w:ascii="Arial" w:hAnsi="Arial" w:cs="Arial"/>
                <w:color w:val="000000"/>
                <w:sz w:val="20"/>
                <w:szCs w:val="20"/>
              </w:rPr>
            </w:pPr>
          </w:p>
        </w:tc>
        <w:tc>
          <w:tcPr>
            <w:tcW w:w="1038" w:type="dxa"/>
            <w:tcBorders>
              <w:top w:val="nil"/>
              <w:left w:val="nil"/>
              <w:bottom w:val="single" w:sz="8" w:space="0" w:color="auto"/>
              <w:right w:val="single" w:sz="8" w:space="0" w:color="auto"/>
            </w:tcBorders>
            <w:shd w:val="clear" w:color="auto" w:fill="E5DFEC"/>
            <w:vAlign w:val="bottom"/>
          </w:tcPr>
          <w:p w:rsidR="00154FB9" w:rsidRPr="001B1BBD" w:rsidRDefault="00154FB9" w:rsidP="00886FF1">
            <w:pPr>
              <w:rPr>
                <w:rFonts w:ascii="Arial" w:hAnsi="Arial" w:cs="Arial"/>
                <w:color w:val="000000"/>
                <w:sz w:val="20"/>
                <w:szCs w:val="20"/>
              </w:rPr>
            </w:pPr>
          </w:p>
        </w:tc>
      </w:tr>
      <w:tr w:rsidR="003A1623" w:rsidRPr="001B1BBD" w:rsidTr="00C320E7">
        <w:trPr>
          <w:trHeight w:val="288"/>
        </w:trPr>
        <w:tc>
          <w:tcPr>
            <w:tcW w:w="2709" w:type="dxa"/>
            <w:vMerge w:val="restart"/>
            <w:tcBorders>
              <w:top w:val="single" w:sz="8" w:space="0" w:color="auto"/>
              <w:left w:val="single" w:sz="8" w:space="0" w:color="auto"/>
              <w:right w:val="single" w:sz="8" w:space="0" w:color="auto"/>
            </w:tcBorders>
            <w:shd w:val="clear" w:color="auto" w:fill="auto"/>
            <w:hideMark/>
          </w:tcPr>
          <w:p w:rsidR="003A1623" w:rsidRPr="001B1BBD" w:rsidRDefault="003A1623" w:rsidP="00886FF1">
            <w:pPr>
              <w:rPr>
                <w:rFonts w:ascii="Arial" w:hAnsi="Arial" w:cs="Arial"/>
                <w:color w:val="000000"/>
                <w:sz w:val="22"/>
                <w:szCs w:val="22"/>
              </w:rPr>
            </w:pPr>
            <w:r w:rsidRPr="001B1BBD">
              <w:rPr>
                <w:rFonts w:ascii="Arial" w:hAnsi="Arial" w:cs="Arial"/>
                <w:color w:val="000000"/>
                <w:sz w:val="22"/>
                <w:szCs w:val="22"/>
              </w:rPr>
              <w:t>5. Program management</w:t>
            </w:r>
          </w:p>
        </w:tc>
        <w:tc>
          <w:tcPr>
            <w:tcW w:w="1062" w:type="dxa"/>
            <w:tcBorders>
              <w:top w:val="single" w:sz="8" w:space="0" w:color="auto"/>
              <w:left w:val="nil"/>
              <w:bottom w:val="single" w:sz="8" w:space="0" w:color="auto"/>
              <w:right w:val="single" w:sz="8" w:space="0" w:color="auto"/>
            </w:tcBorders>
            <w:shd w:val="clear" w:color="auto" w:fill="auto"/>
            <w:vAlign w:val="bottom"/>
            <w:hideMark/>
          </w:tcPr>
          <w:p w:rsidR="003A1623" w:rsidRPr="001B1BBD" w:rsidRDefault="003A1623" w:rsidP="00886FF1">
            <w:pPr>
              <w:jc w:val="center"/>
              <w:rPr>
                <w:rFonts w:ascii="Arial" w:hAnsi="Arial" w:cs="Arial"/>
                <w:color w:val="0000CC"/>
                <w:sz w:val="22"/>
                <w:szCs w:val="22"/>
              </w:rPr>
            </w:pPr>
            <w:r w:rsidRPr="001B1BBD">
              <w:rPr>
                <w:rFonts w:ascii="Arial" w:hAnsi="Arial" w:cs="Arial"/>
                <w:noProof/>
                <w:color w:val="31849B"/>
                <w:sz w:val="22"/>
                <w:szCs w:val="22"/>
              </w:rPr>
              <w:sym w:font="Wingdings 2" w:char="F098"/>
            </w:r>
          </w:p>
        </w:tc>
        <w:tc>
          <w:tcPr>
            <w:tcW w:w="5250" w:type="dxa"/>
            <w:tcBorders>
              <w:top w:val="single" w:sz="8" w:space="0" w:color="auto"/>
              <w:left w:val="nil"/>
              <w:bottom w:val="single" w:sz="8" w:space="0" w:color="auto"/>
              <w:right w:val="single" w:sz="8" w:space="0" w:color="auto"/>
            </w:tcBorders>
            <w:shd w:val="clear" w:color="auto" w:fill="auto"/>
            <w:vAlign w:val="bottom"/>
            <w:hideMark/>
          </w:tcPr>
          <w:p w:rsidR="003A1623" w:rsidRPr="001B1BBD" w:rsidRDefault="003A1623" w:rsidP="00886FF1">
            <w:pPr>
              <w:rPr>
                <w:rFonts w:ascii="Arial" w:hAnsi="Arial" w:cs="Arial"/>
                <w:color w:val="000000"/>
                <w:sz w:val="22"/>
                <w:szCs w:val="22"/>
              </w:rPr>
            </w:pPr>
            <w:r w:rsidRPr="001B1BBD">
              <w:rPr>
                <w:rFonts w:ascii="Arial" w:hAnsi="Arial" w:cs="Arial"/>
                <w:color w:val="000000"/>
                <w:sz w:val="22"/>
                <w:szCs w:val="22"/>
              </w:rPr>
              <w:t>5.1 Donor compliance requirements</w:t>
            </w:r>
          </w:p>
        </w:tc>
        <w:tc>
          <w:tcPr>
            <w:tcW w:w="1001" w:type="dxa"/>
            <w:tcBorders>
              <w:top w:val="single" w:sz="8" w:space="0" w:color="auto"/>
              <w:left w:val="nil"/>
              <w:bottom w:val="single" w:sz="8" w:space="0" w:color="auto"/>
              <w:right w:val="single" w:sz="8" w:space="0" w:color="auto"/>
            </w:tcBorders>
            <w:shd w:val="clear" w:color="auto" w:fill="000000"/>
            <w:vAlign w:val="bottom"/>
            <w:hideMark/>
          </w:tcPr>
          <w:p w:rsidR="003A1623" w:rsidRPr="001B1BBD" w:rsidRDefault="003A1623" w:rsidP="00886FF1">
            <w:pPr>
              <w:jc w:val="cente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single" w:sz="8" w:space="0" w:color="auto"/>
              <w:left w:val="nil"/>
              <w:bottom w:val="single" w:sz="8" w:space="0" w:color="auto"/>
              <w:right w:val="single" w:sz="8" w:space="0" w:color="auto"/>
            </w:tcBorders>
            <w:shd w:val="clear" w:color="auto" w:fill="DBE5F1"/>
            <w:vAlign w:val="bottom"/>
            <w:hideMark/>
          </w:tcPr>
          <w:p w:rsidR="003A1623" w:rsidRPr="001B1BBD" w:rsidRDefault="003A1623" w:rsidP="00886FF1">
            <w:pP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single" w:sz="8" w:space="0" w:color="auto"/>
              <w:left w:val="nil"/>
              <w:bottom w:val="single" w:sz="8" w:space="0" w:color="auto"/>
              <w:right w:val="single" w:sz="8" w:space="0" w:color="auto"/>
            </w:tcBorders>
            <w:shd w:val="clear" w:color="auto" w:fill="F2DBDB"/>
            <w:vAlign w:val="bottom"/>
            <w:hideMark/>
          </w:tcPr>
          <w:p w:rsidR="003A1623" w:rsidRPr="001B1BBD" w:rsidRDefault="003A1623" w:rsidP="00886FF1">
            <w:pP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single" w:sz="8" w:space="0" w:color="auto"/>
              <w:left w:val="nil"/>
              <w:bottom w:val="single" w:sz="8" w:space="0" w:color="auto"/>
              <w:right w:val="single" w:sz="8" w:space="0" w:color="auto"/>
            </w:tcBorders>
            <w:shd w:val="clear" w:color="auto" w:fill="DAEEF3"/>
            <w:vAlign w:val="bottom"/>
            <w:hideMark/>
          </w:tcPr>
          <w:p w:rsidR="003A1623" w:rsidRPr="001B1BBD" w:rsidRDefault="003A1623" w:rsidP="00886FF1">
            <w:pPr>
              <w:rPr>
                <w:rFonts w:ascii="Arial" w:hAnsi="Arial" w:cs="Arial"/>
                <w:color w:val="000000"/>
                <w:sz w:val="20"/>
                <w:szCs w:val="20"/>
              </w:rPr>
            </w:pPr>
            <w:r w:rsidRPr="001B1BBD">
              <w:rPr>
                <w:rFonts w:ascii="Arial" w:hAnsi="Arial" w:cs="Arial"/>
                <w:color w:val="000000"/>
                <w:sz w:val="20"/>
                <w:szCs w:val="20"/>
              </w:rPr>
              <w:t> </w:t>
            </w:r>
          </w:p>
        </w:tc>
      </w:tr>
      <w:tr w:rsidR="003A1623" w:rsidRPr="001B1BBD" w:rsidTr="00C320E7">
        <w:trPr>
          <w:trHeight w:val="277"/>
        </w:trPr>
        <w:tc>
          <w:tcPr>
            <w:tcW w:w="2709" w:type="dxa"/>
            <w:vMerge/>
            <w:tcBorders>
              <w:left w:val="single" w:sz="8" w:space="0" w:color="auto"/>
              <w:right w:val="single" w:sz="8" w:space="0" w:color="auto"/>
            </w:tcBorders>
            <w:vAlign w:val="center"/>
            <w:hideMark/>
          </w:tcPr>
          <w:p w:rsidR="003A1623" w:rsidRPr="001B1BBD" w:rsidRDefault="003A1623" w:rsidP="00886FF1">
            <w:pPr>
              <w:rPr>
                <w:rFonts w:ascii="Arial" w:hAnsi="Arial" w:cs="Arial"/>
                <w:color w:val="000000"/>
                <w:sz w:val="22"/>
                <w:szCs w:val="22"/>
              </w:rPr>
            </w:pPr>
          </w:p>
        </w:tc>
        <w:tc>
          <w:tcPr>
            <w:tcW w:w="1062" w:type="dxa"/>
            <w:tcBorders>
              <w:top w:val="nil"/>
              <w:left w:val="nil"/>
              <w:bottom w:val="single" w:sz="8" w:space="0" w:color="auto"/>
              <w:right w:val="single" w:sz="8" w:space="0" w:color="auto"/>
            </w:tcBorders>
            <w:shd w:val="clear" w:color="auto" w:fill="auto"/>
            <w:vAlign w:val="bottom"/>
            <w:hideMark/>
          </w:tcPr>
          <w:p w:rsidR="003A1623" w:rsidRPr="001B1BBD" w:rsidRDefault="003A1623" w:rsidP="00886FF1">
            <w:pPr>
              <w:jc w:val="center"/>
              <w:rPr>
                <w:rFonts w:ascii="Arial" w:hAnsi="Arial" w:cs="Arial"/>
                <w:color w:val="0000CC"/>
                <w:sz w:val="22"/>
                <w:szCs w:val="22"/>
              </w:rPr>
            </w:pPr>
            <w:r w:rsidRPr="001B1BBD">
              <w:rPr>
                <w:rFonts w:ascii="Arial" w:hAnsi="Arial" w:cs="Arial"/>
                <w:color w:val="0000CC"/>
                <w:sz w:val="22"/>
                <w:szCs w:val="22"/>
              </w:rPr>
              <w:t>3.2</w:t>
            </w:r>
          </w:p>
        </w:tc>
        <w:tc>
          <w:tcPr>
            <w:tcW w:w="5250" w:type="dxa"/>
            <w:tcBorders>
              <w:top w:val="nil"/>
              <w:left w:val="nil"/>
              <w:bottom w:val="single" w:sz="8" w:space="0" w:color="auto"/>
              <w:right w:val="single" w:sz="8" w:space="0" w:color="auto"/>
            </w:tcBorders>
            <w:shd w:val="clear" w:color="auto" w:fill="auto"/>
            <w:vAlign w:val="bottom"/>
            <w:hideMark/>
          </w:tcPr>
          <w:p w:rsidR="003A1623" w:rsidRPr="001B1BBD" w:rsidRDefault="003A1623" w:rsidP="00154FB9">
            <w:pPr>
              <w:rPr>
                <w:rFonts w:ascii="Arial" w:hAnsi="Arial" w:cs="Arial"/>
                <w:color w:val="000000"/>
                <w:sz w:val="22"/>
                <w:szCs w:val="22"/>
              </w:rPr>
            </w:pPr>
            <w:r w:rsidRPr="001B1BBD">
              <w:rPr>
                <w:rFonts w:ascii="Arial" w:hAnsi="Arial" w:cs="Arial"/>
                <w:color w:val="000000"/>
                <w:sz w:val="22"/>
                <w:szCs w:val="22"/>
              </w:rPr>
              <w:t xml:space="preserve">5.2 Sub-award management </w:t>
            </w:r>
          </w:p>
        </w:tc>
        <w:tc>
          <w:tcPr>
            <w:tcW w:w="1001" w:type="dxa"/>
            <w:tcBorders>
              <w:top w:val="nil"/>
              <w:left w:val="nil"/>
              <w:bottom w:val="single" w:sz="8" w:space="0" w:color="auto"/>
              <w:right w:val="single" w:sz="8" w:space="0" w:color="auto"/>
            </w:tcBorders>
            <w:shd w:val="clear" w:color="auto" w:fill="EEECE1"/>
            <w:vAlign w:val="bottom"/>
            <w:hideMark/>
          </w:tcPr>
          <w:p w:rsidR="003A1623" w:rsidRPr="001B1BBD" w:rsidRDefault="003A1623" w:rsidP="00886FF1">
            <w:pPr>
              <w:jc w:val="cente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nil"/>
              <w:left w:val="nil"/>
              <w:bottom w:val="single" w:sz="8" w:space="0" w:color="auto"/>
              <w:right w:val="single" w:sz="8" w:space="0" w:color="auto"/>
            </w:tcBorders>
            <w:shd w:val="clear" w:color="auto" w:fill="DBE5F1"/>
            <w:vAlign w:val="bottom"/>
            <w:hideMark/>
          </w:tcPr>
          <w:p w:rsidR="003A1623" w:rsidRPr="001B1BBD" w:rsidRDefault="003A1623" w:rsidP="00886FF1">
            <w:pP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nil"/>
              <w:left w:val="nil"/>
              <w:bottom w:val="single" w:sz="8" w:space="0" w:color="auto"/>
              <w:right w:val="single" w:sz="8" w:space="0" w:color="auto"/>
            </w:tcBorders>
            <w:shd w:val="clear" w:color="auto" w:fill="F2DBDB"/>
            <w:vAlign w:val="bottom"/>
            <w:hideMark/>
          </w:tcPr>
          <w:p w:rsidR="003A1623" w:rsidRPr="001B1BBD" w:rsidRDefault="003A1623" w:rsidP="00886FF1">
            <w:pP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nil"/>
              <w:left w:val="nil"/>
              <w:bottom w:val="single" w:sz="8" w:space="0" w:color="auto"/>
              <w:right w:val="single" w:sz="8" w:space="0" w:color="auto"/>
            </w:tcBorders>
            <w:shd w:val="clear" w:color="auto" w:fill="DAEEF3"/>
            <w:vAlign w:val="bottom"/>
            <w:hideMark/>
          </w:tcPr>
          <w:p w:rsidR="003A1623" w:rsidRPr="001B1BBD" w:rsidRDefault="003A1623" w:rsidP="00886FF1">
            <w:pPr>
              <w:rPr>
                <w:rFonts w:ascii="Arial" w:hAnsi="Arial" w:cs="Arial"/>
                <w:color w:val="000000"/>
                <w:sz w:val="20"/>
                <w:szCs w:val="20"/>
              </w:rPr>
            </w:pPr>
            <w:r w:rsidRPr="001B1BBD">
              <w:rPr>
                <w:rFonts w:ascii="Arial" w:hAnsi="Arial" w:cs="Arial"/>
                <w:color w:val="000000"/>
                <w:sz w:val="20"/>
                <w:szCs w:val="20"/>
              </w:rPr>
              <w:t> </w:t>
            </w:r>
          </w:p>
        </w:tc>
      </w:tr>
      <w:tr w:rsidR="003A1623" w:rsidRPr="001B1BBD" w:rsidTr="00C320E7">
        <w:trPr>
          <w:trHeight w:val="255"/>
        </w:trPr>
        <w:tc>
          <w:tcPr>
            <w:tcW w:w="2709" w:type="dxa"/>
            <w:vMerge/>
            <w:tcBorders>
              <w:left w:val="single" w:sz="8" w:space="0" w:color="auto"/>
              <w:right w:val="single" w:sz="8" w:space="0" w:color="auto"/>
            </w:tcBorders>
            <w:vAlign w:val="center"/>
            <w:hideMark/>
          </w:tcPr>
          <w:p w:rsidR="003A1623" w:rsidRPr="001B1BBD" w:rsidRDefault="003A1623" w:rsidP="00886FF1">
            <w:pPr>
              <w:rPr>
                <w:rFonts w:ascii="Arial" w:hAnsi="Arial" w:cs="Arial"/>
                <w:color w:val="000000"/>
                <w:sz w:val="22"/>
                <w:szCs w:val="22"/>
              </w:rPr>
            </w:pPr>
          </w:p>
        </w:tc>
        <w:tc>
          <w:tcPr>
            <w:tcW w:w="1062" w:type="dxa"/>
            <w:tcBorders>
              <w:top w:val="nil"/>
              <w:left w:val="nil"/>
              <w:bottom w:val="single" w:sz="8" w:space="0" w:color="auto"/>
              <w:right w:val="single" w:sz="8" w:space="0" w:color="auto"/>
            </w:tcBorders>
            <w:shd w:val="clear" w:color="auto" w:fill="auto"/>
            <w:vAlign w:val="bottom"/>
            <w:hideMark/>
          </w:tcPr>
          <w:p w:rsidR="003A1623" w:rsidRPr="001B1BBD" w:rsidRDefault="003A1623" w:rsidP="00886FF1">
            <w:pPr>
              <w:jc w:val="center"/>
              <w:rPr>
                <w:rFonts w:ascii="Arial" w:hAnsi="Arial" w:cs="Arial"/>
                <w:color w:val="0000CC"/>
                <w:sz w:val="22"/>
                <w:szCs w:val="22"/>
              </w:rPr>
            </w:pPr>
            <w:r w:rsidRPr="001B1BBD">
              <w:rPr>
                <w:rFonts w:ascii="Arial" w:hAnsi="Arial" w:cs="Arial"/>
                <w:color w:val="0000CC"/>
                <w:sz w:val="22"/>
                <w:szCs w:val="22"/>
              </w:rPr>
              <w:t>5.2</w:t>
            </w:r>
          </w:p>
        </w:tc>
        <w:tc>
          <w:tcPr>
            <w:tcW w:w="5250" w:type="dxa"/>
            <w:tcBorders>
              <w:top w:val="nil"/>
              <w:left w:val="nil"/>
              <w:bottom w:val="single" w:sz="8" w:space="0" w:color="auto"/>
              <w:right w:val="single" w:sz="8" w:space="0" w:color="auto"/>
            </w:tcBorders>
            <w:shd w:val="clear" w:color="auto" w:fill="auto"/>
            <w:vAlign w:val="bottom"/>
            <w:hideMark/>
          </w:tcPr>
          <w:p w:rsidR="003A1623" w:rsidRPr="001B1BBD" w:rsidRDefault="003A1623" w:rsidP="00886FF1">
            <w:pPr>
              <w:rPr>
                <w:rFonts w:ascii="Arial" w:hAnsi="Arial" w:cs="Arial"/>
                <w:color w:val="000000"/>
                <w:sz w:val="22"/>
                <w:szCs w:val="22"/>
              </w:rPr>
            </w:pPr>
            <w:r w:rsidRPr="001B1BBD">
              <w:rPr>
                <w:rFonts w:ascii="Arial" w:hAnsi="Arial" w:cs="Arial"/>
                <w:color w:val="000000"/>
                <w:sz w:val="22"/>
                <w:szCs w:val="22"/>
              </w:rPr>
              <w:t xml:space="preserve">5.3 Technical reporting </w:t>
            </w:r>
            <w:r w:rsidRPr="007E6A3E">
              <w:rPr>
                <w:rFonts w:ascii="Wingdings" w:hAnsi="Wingdings" w:cs="Calibri"/>
                <w:color w:val="0000CC"/>
                <w:sz w:val="22"/>
                <w:szCs w:val="22"/>
              </w:rPr>
              <w:t></w:t>
            </w:r>
          </w:p>
        </w:tc>
        <w:tc>
          <w:tcPr>
            <w:tcW w:w="1001" w:type="dxa"/>
            <w:tcBorders>
              <w:top w:val="nil"/>
              <w:left w:val="nil"/>
              <w:bottom w:val="single" w:sz="8" w:space="0" w:color="auto"/>
              <w:right w:val="single" w:sz="8" w:space="0" w:color="auto"/>
            </w:tcBorders>
            <w:shd w:val="clear" w:color="auto" w:fill="EEECE1"/>
            <w:vAlign w:val="bottom"/>
            <w:hideMark/>
          </w:tcPr>
          <w:p w:rsidR="003A1623" w:rsidRPr="001B1BBD" w:rsidRDefault="003A1623" w:rsidP="00886FF1">
            <w:pP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nil"/>
              <w:left w:val="nil"/>
              <w:bottom w:val="single" w:sz="8" w:space="0" w:color="auto"/>
              <w:right w:val="single" w:sz="8" w:space="0" w:color="auto"/>
            </w:tcBorders>
            <w:shd w:val="clear" w:color="auto" w:fill="DBE5F1"/>
            <w:vAlign w:val="bottom"/>
            <w:hideMark/>
          </w:tcPr>
          <w:p w:rsidR="003A1623" w:rsidRPr="001B1BBD" w:rsidRDefault="003A1623" w:rsidP="00886FF1">
            <w:pP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nil"/>
              <w:left w:val="nil"/>
              <w:bottom w:val="single" w:sz="8" w:space="0" w:color="auto"/>
              <w:right w:val="single" w:sz="8" w:space="0" w:color="auto"/>
            </w:tcBorders>
            <w:shd w:val="clear" w:color="auto" w:fill="F2DBDB"/>
            <w:vAlign w:val="bottom"/>
            <w:hideMark/>
          </w:tcPr>
          <w:p w:rsidR="003A1623" w:rsidRPr="001B1BBD" w:rsidRDefault="003A1623" w:rsidP="00886FF1">
            <w:pP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nil"/>
              <w:left w:val="nil"/>
              <w:bottom w:val="single" w:sz="8" w:space="0" w:color="auto"/>
              <w:right w:val="single" w:sz="8" w:space="0" w:color="auto"/>
            </w:tcBorders>
            <w:shd w:val="clear" w:color="auto" w:fill="DAEEF3"/>
            <w:vAlign w:val="bottom"/>
            <w:hideMark/>
          </w:tcPr>
          <w:p w:rsidR="003A1623" w:rsidRPr="001B1BBD" w:rsidRDefault="003A1623" w:rsidP="00886FF1">
            <w:pPr>
              <w:rPr>
                <w:rFonts w:ascii="Arial" w:hAnsi="Arial" w:cs="Arial"/>
                <w:color w:val="000000"/>
                <w:sz w:val="20"/>
                <w:szCs w:val="20"/>
              </w:rPr>
            </w:pPr>
            <w:r w:rsidRPr="001B1BBD">
              <w:rPr>
                <w:rFonts w:ascii="Arial" w:hAnsi="Arial" w:cs="Arial"/>
                <w:color w:val="000000"/>
                <w:sz w:val="20"/>
                <w:szCs w:val="20"/>
              </w:rPr>
              <w:t> </w:t>
            </w:r>
          </w:p>
        </w:tc>
      </w:tr>
      <w:tr w:rsidR="003A1623" w:rsidRPr="001B1BBD" w:rsidTr="00C320E7">
        <w:trPr>
          <w:trHeight w:val="255"/>
        </w:trPr>
        <w:tc>
          <w:tcPr>
            <w:tcW w:w="2709" w:type="dxa"/>
            <w:vMerge/>
            <w:tcBorders>
              <w:left w:val="single" w:sz="8" w:space="0" w:color="auto"/>
              <w:right w:val="single" w:sz="8" w:space="0" w:color="auto"/>
            </w:tcBorders>
            <w:vAlign w:val="center"/>
            <w:hideMark/>
          </w:tcPr>
          <w:p w:rsidR="003A1623" w:rsidRPr="001B1BBD" w:rsidRDefault="003A1623" w:rsidP="00886FF1">
            <w:pPr>
              <w:rPr>
                <w:rFonts w:ascii="Arial" w:hAnsi="Arial" w:cs="Arial"/>
                <w:color w:val="000000"/>
                <w:sz w:val="22"/>
                <w:szCs w:val="22"/>
              </w:rPr>
            </w:pPr>
          </w:p>
        </w:tc>
        <w:tc>
          <w:tcPr>
            <w:tcW w:w="1062" w:type="dxa"/>
            <w:tcBorders>
              <w:top w:val="nil"/>
              <w:left w:val="nil"/>
              <w:bottom w:val="single" w:sz="8" w:space="0" w:color="auto"/>
              <w:right w:val="single" w:sz="8" w:space="0" w:color="auto"/>
            </w:tcBorders>
            <w:shd w:val="clear" w:color="auto" w:fill="auto"/>
            <w:vAlign w:val="bottom"/>
            <w:hideMark/>
          </w:tcPr>
          <w:p w:rsidR="003A1623" w:rsidRPr="001B1BBD" w:rsidRDefault="003A1623" w:rsidP="00886FF1">
            <w:pPr>
              <w:jc w:val="center"/>
              <w:rPr>
                <w:rFonts w:ascii="Arial" w:hAnsi="Arial" w:cs="Arial"/>
                <w:color w:val="000000"/>
                <w:sz w:val="22"/>
                <w:szCs w:val="22"/>
              </w:rPr>
            </w:pPr>
            <w:r w:rsidRPr="001B1BBD">
              <w:rPr>
                <w:rFonts w:ascii="Arial" w:hAnsi="Arial" w:cs="Arial"/>
                <w:noProof/>
                <w:color w:val="31849B"/>
                <w:sz w:val="22"/>
                <w:szCs w:val="22"/>
              </w:rPr>
              <w:sym w:font="Wingdings 2" w:char="F098"/>
            </w:r>
          </w:p>
        </w:tc>
        <w:tc>
          <w:tcPr>
            <w:tcW w:w="5250" w:type="dxa"/>
            <w:tcBorders>
              <w:top w:val="nil"/>
              <w:left w:val="nil"/>
              <w:bottom w:val="single" w:sz="8" w:space="0" w:color="auto"/>
              <w:right w:val="single" w:sz="8" w:space="0" w:color="auto"/>
            </w:tcBorders>
            <w:shd w:val="clear" w:color="auto" w:fill="auto"/>
            <w:vAlign w:val="bottom"/>
            <w:hideMark/>
          </w:tcPr>
          <w:p w:rsidR="003A1623" w:rsidRPr="001B1BBD" w:rsidRDefault="003A1623" w:rsidP="00886FF1">
            <w:pPr>
              <w:rPr>
                <w:rFonts w:ascii="Arial" w:hAnsi="Arial" w:cs="Arial"/>
                <w:color w:val="000000"/>
                <w:sz w:val="22"/>
                <w:szCs w:val="22"/>
              </w:rPr>
            </w:pPr>
            <w:r w:rsidRPr="001B1BBD">
              <w:rPr>
                <w:rFonts w:ascii="Arial" w:hAnsi="Arial" w:cs="Arial"/>
                <w:color w:val="000000"/>
                <w:sz w:val="22"/>
                <w:szCs w:val="22"/>
              </w:rPr>
              <w:t>5.4 Stakeholder involvement</w:t>
            </w:r>
          </w:p>
        </w:tc>
        <w:tc>
          <w:tcPr>
            <w:tcW w:w="1001" w:type="dxa"/>
            <w:tcBorders>
              <w:top w:val="nil"/>
              <w:left w:val="nil"/>
              <w:bottom w:val="single" w:sz="8" w:space="0" w:color="auto"/>
              <w:right w:val="single" w:sz="8" w:space="0" w:color="auto"/>
            </w:tcBorders>
            <w:shd w:val="clear" w:color="auto" w:fill="000000"/>
            <w:vAlign w:val="bottom"/>
            <w:hideMark/>
          </w:tcPr>
          <w:p w:rsidR="003A1623" w:rsidRPr="001B1BBD" w:rsidRDefault="003A1623" w:rsidP="00886FF1">
            <w:pP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nil"/>
              <w:left w:val="nil"/>
              <w:bottom w:val="single" w:sz="8" w:space="0" w:color="auto"/>
              <w:right w:val="single" w:sz="8" w:space="0" w:color="auto"/>
            </w:tcBorders>
            <w:shd w:val="clear" w:color="auto" w:fill="DBE5F1"/>
            <w:vAlign w:val="bottom"/>
            <w:hideMark/>
          </w:tcPr>
          <w:p w:rsidR="003A1623" w:rsidRPr="001B1BBD" w:rsidRDefault="003A1623" w:rsidP="00886FF1">
            <w:pP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nil"/>
              <w:left w:val="nil"/>
              <w:bottom w:val="single" w:sz="8" w:space="0" w:color="auto"/>
              <w:right w:val="single" w:sz="8" w:space="0" w:color="auto"/>
            </w:tcBorders>
            <w:shd w:val="clear" w:color="auto" w:fill="F2DBDB"/>
            <w:vAlign w:val="bottom"/>
            <w:hideMark/>
          </w:tcPr>
          <w:p w:rsidR="003A1623" w:rsidRPr="001B1BBD" w:rsidRDefault="003A1623" w:rsidP="00886FF1">
            <w:pP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nil"/>
              <w:left w:val="nil"/>
              <w:bottom w:val="single" w:sz="8" w:space="0" w:color="auto"/>
              <w:right w:val="single" w:sz="8" w:space="0" w:color="auto"/>
            </w:tcBorders>
            <w:shd w:val="clear" w:color="auto" w:fill="DAEEF3"/>
            <w:vAlign w:val="bottom"/>
            <w:hideMark/>
          </w:tcPr>
          <w:p w:rsidR="003A1623" w:rsidRPr="001B1BBD" w:rsidRDefault="003A1623" w:rsidP="00886FF1">
            <w:pPr>
              <w:rPr>
                <w:rFonts w:ascii="Arial" w:hAnsi="Arial" w:cs="Arial"/>
                <w:color w:val="000000"/>
                <w:sz w:val="20"/>
                <w:szCs w:val="20"/>
              </w:rPr>
            </w:pPr>
            <w:r w:rsidRPr="001B1BBD">
              <w:rPr>
                <w:rFonts w:ascii="Arial" w:hAnsi="Arial" w:cs="Arial"/>
                <w:color w:val="000000"/>
                <w:sz w:val="20"/>
                <w:szCs w:val="20"/>
              </w:rPr>
              <w:t> </w:t>
            </w:r>
          </w:p>
        </w:tc>
      </w:tr>
      <w:tr w:rsidR="003A1623" w:rsidRPr="001B1BBD" w:rsidTr="00C320E7">
        <w:trPr>
          <w:trHeight w:val="255"/>
        </w:trPr>
        <w:tc>
          <w:tcPr>
            <w:tcW w:w="2709" w:type="dxa"/>
            <w:vMerge/>
            <w:tcBorders>
              <w:left w:val="single" w:sz="8" w:space="0" w:color="auto"/>
              <w:right w:val="single" w:sz="8" w:space="0" w:color="auto"/>
            </w:tcBorders>
            <w:vAlign w:val="center"/>
            <w:hideMark/>
          </w:tcPr>
          <w:p w:rsidR="003A1623" w:rsidRPr="001B1BBD" w:rsidRDefault="003A1623" w:rsidP="00886FF1">
            <w:pPr>
              <w:rPr>
                <w:rFonts w:ascii="Arial" w:hAnsi="Arial" w:cs="Arial"/>
                <w:color w:val="000000"/>
                <w:sz w:val="22"/>
                <w:szCs w:val="22"/>
              </w:rPr>
            </w:pPr>
          </w:p>
        </w:tc>
        <w:tc>
          <w:tcPr>
            <w:tcW w:w="1062" w:type="dxa"/>
            <w:tcBorders>
              <w:top w:val="nil"/>
              <w:left w:val="nil"/>
              <w:bottom w:val="single" w:sz="8" w:space="0" w:color="auto"/>
              <w:right w:val="single" w:sz="8" w:space="0" w:color="auto"/>
            </w:tcBorders>
            <w:shd w:val="clear" w:color="auto" w:fill="auto"/>
            <w:vAlign w:val="bottom"/>
            <w:hideMark/>
          </w:tcPr>
          <w:p w:rsidR="003A1623" w:rsidRPr="001B1BBD" w:rsidRDefault="003A1623" w:rsidP="00886FF1">
            <w:pPr>
              <w:jc w:val="center"/>
              <w:rPr>
                <w:rFonts w:ascii="Arial" w:hAnsi="Arial" w:cs="Arial"/>
                <w:color w:val="000000"/>
                <w:sz w:val="22"/>
                <w:szCs w:val="22"/>
              </w:rPr>
            </w:pPr>
            <w:r w:rsidRPr="001B1BBD">
              <w:rPr>
                <w:rFonts w:ascii="Arial" w:hAnsi="Arial" w:cs="Arial"/>
                <w:noProof/>
                <w:color w:val="31849B"/>
                <w:sz w:val="22"/>
                <w:szCs w:val="22"/>
              </w:rPr>
              <w:sym w:font="Wingdings 2" w:char="F098"/>
            </w:r>
          </w:p>
        </w:tc>
        <w:tc>
          <w:tcPr>
            <w:tcW w:w="5250" w:type="dxa"/>
            <w:tcBorders>
              <w:top w:val="nil"/>
              <w:left w:val="nil"/>
              <w:bottom w:val="single" w:sz="8" w:space="0" w:color="auto"/>
              <w:right w:val="single" w:sz="8" w:space="0" w:color="auto"/>
            </w:tcBorders>
            <w:shd w:val="clear" w:color="auto" w:fill="auto"/>
            <w:vAlign w:val="bottom"/>
            <w:hideMark/>
          </w:tcPr>
          <w:p w:rsidR="003A1623" w:rsidRPr="001B1BBD" w:rsidRDefault="003A1623" w:rsidP="00886FF1">
            <w:pPr>
              <w:rPr>
                <w:rFonts w:ascii="Arial" w:hAnsi="Arial" w:cs="Arial"/>
                <w:color w:val="000000"/>
                <w:sz w:val="22"/>
                <w:szCs w:val="22"/>
              </w:rPr>
            </w:pPr>
            <w:r w:rsidRPr="001B1BBD">
              <w:rPr>
                <w:rFonts w:ascii="Arial" w:hAnsi="Arial" w:cs="Arial"/>
                <w:color w:val="000000"/>
                <w:sz w:val="22"/>
                <w:szCs w:val="22"/>
              </w:rPr>
              <w:t>5.5 Culture and gender issues</w:t>
            </w:r>
          </w:p>
        </w:tc>
        <w:tc>
          <w:tcPr>
            <w:tcW w:w="1001" w:type="dxa"/>
            <w:tcBorders>
              <w:top w:val="nil"/>
              <w:left w:val="nil"/>
              <w:bottom w:val="single" w:sz="8" w:space="0" w:color="auto"/>
              <w:right w:val="single" w:sz="8" w:space="0" w:color="auto"/>
            </w:tcBorders>
            <w:shd w:val="clear" w:color="auto" w:fill="000000"/>
            <w:vAlign w:val="bottom"/>
            <w:hideMark/>
          </w:tcPr>
          <w:p w:rsidR="003A1623" w:rsidRPr="001B1BBD" w:rsidRDefault="003A1623" w:rsidP="00886FF1">
            <w:pP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nil"/>
              <w:left w:val="nil"/>
              <w:bottom w:val="single" w:sz="8" w:space="0" w:color="auto"/>
              <w:right w:val="single" w:sz="8" w:space="0" w:color="auto"/>
            </w:tcBorders>
            <w:shd w:val="clear" w:color="auto" w:fill="DBE5F1"/>
            <w:vAlign w:val="bottom"/>
            <w:hideMark/>
          </w:tcPr>
          <w:p w:rsidR="003A1623" w:rsidRPr="001B1BBD" w:rsidRDefault="003A1623" w:rsidP="00886FF1">
            <w:pP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nil"/>
              <w:left w:val="nil"/>
              <w:bottom w:val="single" w:sz="8" w:space="0" w:color="auto"/>
              <w:right w:val="single" w:sz="8" w:space="0" w:color="auto"/>
            </w:tcBorders>
            <w:shd w:val="clear" w:color="auto" w:fill="F2DBDB"/>
            <w:vAlign w:val="bottom"/>
            <w:hideMark/>
          </w:tcPr>
          <w:p w:rsidR="003A1623" w:rsidRPr="001B1BBD" w:rsidRDefault="003A1623" w:rsidP="00886FF1">
            <w:pP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nil"/>
              <w:left w:val="nil"/>
              <w:bottom w:val="single" w:sz="8" w:space="0" w:color="auto"/>
              <w:right w:val="single" w:sz="8" w:space="0" w:color="auto"/>
            </w:tcBorders>
            <w:shd w:val="clear" w:color="auto" w:fill="DAEEF3"/>
            <w:vAlign w:val="bottom"/>
            <w:hideMark/>
          </w:tcPr>
          <w:p w:rsidR="003A1623" w:rsidRPr="001B1BBD" w:rsidRDefault="003A1623" w:rsidP="00886FF1">
            <w:pPr>
              <w:rPr>
                <w:rFonts w:ascii="Arial" w:hAnsi="Arial" w:cs="Arial"/>
                <w:color w:val="000000"/>
                <w:sz w:val="20"/>
                <w:szCs w:val="20"/>
              </w:rPr>
            </w:pPr>
            <w:r w:rsidRPr="001B1BBD">
              <w:rPr>
                <w:rFonts w:ascii="Arial" w:hAnsi="Arial" w:cs="Arial"/>
                <w:color w:val="000000"/>
                <w:sz w:val="20"/>
                <w:szCs w:val="20"/>
              </w:rPr>
              <w:t> </w:t>
            </w:r>
          </w:p>
        </w:tc>
      </w:tr>
      <w:tr w:rsidR="00154FB9" w:rsidRPr="001B1BBD" w:rsidTr="007F5C10">
        <w:trPr>
          <w:trHeight w:val="255"/>
        </w:trPr>
        <w:tc>
          <w:tcPr>
            <w:tcW w:w="2709" w:type="dxa"/>
            <w:tcBorders>
              <w:top w:val="single" w:sz="8" w:space="0" w:color="000000"/>
              <w:left w:val="single" w:sz="8" w:space="0" w:color="auto"/>
              <w:bottom w:val="single" w:sz="8" w:space="0" w:color="000000"/>
              <w:right w:val="single" w:sz="8" w:space="0" w:color="auto"/>
            </w:tcBorders>
            <w:shd w:val="clear" w:color="auto" w:fill="E5DFEC"/>
            <w:vAlign w:val="center"/>
          </w:tcPr>
          <w:p w:rsidR="00154FB9" w:rsidRPr="001B1BBD" w:rsidRDefault="00154FB9" w:rsidP="00886FF1">
            <w:pPr>
              <w:rPr>
                <w:rFonts w:ascii="Arial" w:hAnsi="Arial" w:cs="Arial"/>
                <w:color w:val="000000"/>
                <w:sz w:val="22"/>
                <w:szCs w:val="22"/>
              </w:rPr>
            </w:pPr>
          </w:p>
        </w:tc>
        <w:tc>
          <w:tcPr>
            <w:tcW w:w="1062" w:type="dxa"/>
            <w:tcBorders>
              <w:top w:val="nil"/>
              <w:left w:val="nil"/>
              <w:bottom w:val="single" w:sz="8" w:space="0" w:color="auto"/>
              <w:right w:val="single" w:sz="8" w:space="0" w:color="auto"/>
            </w:tcBorders>
            <w:shd w:val="clear" w:color="auto" w:fill="E5DFEC"/>
            <w:vAlign w:val="bottom"/>
          </w:tcPr>
          <w:p w:rsidR="00154FB9" w:rsidRPr="001B1BBD" w:rsidRDefault="00154FB9" w:rsidP="00886FF1">
            <w:pPr>
              <w:jc w:val="center"/>
              <w:rPr>
                <w:rFonts w:ascii="Arial" w:hAnsi="Arial" w:cs="Arial"/>
                <w:noProof/>
                <w:color w:val="31849B"/>
                <w:sz w:val="22"/>
                <w:szCs w:val="22"/>
              </w:rPr>
            </w:pPr>
          </w:p>
        </w:tc>
        <w:tc>
          <w:tcPr>
            <w:tcW w:w="5250" w:type="dxa"/>
            <w:tcBorders>
              <w:top w:val="nil"/>
              <w:left w:val="nil"/>
              <w:bottom w:val="single" w:sz="8" w:space="0" w:color="auto"/>
              <w:right w:val="single" w:sz="8" w:space="0" w:color="auto"/>
            </w:tcBorders>
            <w:shd w:val="clear" w:color="auto" w:fill="E5DFEC"/>
            <w:vAlign w:val="bottom"/>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Average section 5 score</w:t>
            </w:r>
          </w:p>
        </w:tc>
        <w:tc>
          <w:tcPr>
            <w:tcW w:w="1001" w:type="dxa"/>
            <w:tcBorders>
              <w:top w:val="nil"/>
              <w:left w:val="nil"/>
              <w:bottom w:val="single" w:sz="8" w:space="0" w:color="auto"/>
              <w:right w:val="single" w:sz="8" w:space="0" w:color="auto"/>
            </w:tcBorders>
            <w:shd w:val="clear" w:color="auto" w:fill="E5DFEC"/>
            <w:vAlign w:val="bottom"/>
          </w:tcPr>
          <w:p w:rsidR="00154FB9" w:rsidRPr="001B1BBD" w:rsidRDefault="00154FB9" w:rsidP="00886FF1">
            <w:pPr>
              <w:rPr>
                <w:rFonts w:ascii="Arial" w:hAnsi="Arial" w:cs="Arial"/>
                <w:color w:val="000000"/>
                <w:sz w:val="20"/>
                <w:szCs w:val="20"/>
              </w:rPr>
            </w:pPr>
          </w:p>
        </w:tc>
        <w:tc>
          <w:tcPr>
            <w:tcW w:w="1038" w:type="dxa"/>
            <w:tcBorders>
              <w:top w:val="nil"/>
              <w:left w:val="nil"/>
              <w:bottom w:val="single" w:sz="8" w:space="0" w:color="auto"/>
              <w:right w:val="single" w:sz="8" w:space="0" w:color="auto"/>
            </w:tcBorders>
            <w:shd w:val="clear" w:color="auto" w:fill="E5DFEC"/>
            <w:vAlign w:val="bottom"/>
          </w:tcPr>
          <w:p w:rsidR="00154FB9" w:rsidRPr="001B1BBD" w:rsidRDefault="00154FB9" w:rsidP="00886FF1">
            <w:pPr>
              <w:rPr>
                <w:rFonts w:ascii="Arial" w:hAnsi="Arial" w:cs="Arial"/>
                <w:color w:val="000000"/>
                <w:sz w:val="20"/>
                <w:szCs w:val="20"/>
              </w:rPr>
            </w:pPr>
          </w:p>
        </w:tc>
        <w:tc>
          <w:tcPr>
            <w:tcW w:w="1038" w:type="dxa"/>
            <w:tcBorders>
              <w:top w:val="nil"/>
              <w:left w:val="nil"/>
              <w:bottom w:val="single" w:sz="8" w:space="0" w:color="auto"/>
              <w:right w:val="single" w:sz="8" w:space="0" w:color="auto"/>
            </w:tcBorders>
            <w:shd w:val="clear" w:color="auto" w:fill="E5DFEC"/>
            <w:vAlign w:val="bottom"/>
          </w:tcPr>
          <w:p w:rsidR="00154FB9" w:rsidRPr="001B1BBD" w:rsidRDefault="00154FB9" w:rsidP="00886FF1">
            <w:pPr>
              <w:rPr>
                <w:rFonts w:ascii="Arial" w:hAnsi="Arial" w:cs="Arial"/>
                <w:color w:val="000000"/>
                <w:sz w:val="20"/>
                <w:szCs w:val="20"/>
              </w:rPr>
            </w:pPr>
          </w:p>
        </w:tc>
        <w:tc>
          <w:tcPr>
            <w:tcW w:w="1038" w:type="dxa"/>
            <w:tcBorders>
              <w:top w:val="nil"/>
              <w:left w:val="nil"/>
              <w:bottom w:val="single" w:sz="8" w:space="0" w:color="auto"/>
              <w:right w:val="single" w:sz="8" w:space="0" w:color="auto"/>
            </w:tcBorders>
            <w:shd w:val="clear" w:color="auto" w:fill="E5DFEC"/>
            <w:vAlign w:val="bottom"/>
          </w:tcPr>
          <w:p w:rsidR="00154FB9" w:rsidRPr="001B1BBD" w:rsidRDefault="00154FB9" w:rsidP="00886FF1">
            <w:pPr>
              <w:rPr>
                <w:rFonts w:ascii="Arial" w:hAnsi="Arial" w:cs="Arial"/>
                <w:color w:val="000000"/>
                <w:sz w:val="20"/>
                <w:szCs w:val="20"/>
              </w:rPr>
            </w:pPr>
          </w:p>
        </w:tc>
      </w:tr>
      <w:tr w:rsidR="007F5C10" w:rsidRPr="001B1BBD" w:rsidTr="007F5C10">
        <w:trPr>
          <w:trHeight w:val="255"/>
        </w:trPr>
        <w:tc>
          <w:tcPr>
            <w:tcW w:w="2709" w:type="dxa"/>
            <w:vMerge w:val="restart"/>
            <w:tcBorders>
              <w:top w:val="nil"/>
              <w:left w:val="single" w:sz="8" w:space="0" w:color="auto"/>
              <w:right w:val="single" w:sz="8" w:space="0" w:color="auto"/>
            </w:tcBorders>
            <w:shd w:val="clear" w:color="auto" w:fill="auto"/>
            <w:hideMark/>
          </w:tcPr>
          <w:p w:rsidR="007F5C10" w:rsidRPr="001B1BBD" w:rsidRDefault="007F5C10" w:rsidP="00886FF1">
            <w:pPr>
              <w:rPr>
                <w:rFonts w:ascii="Arial" w:hAnsi="Arial" w:cs="Arial"/>
                <w:color w:val="000000"/>
                <w:sz w:val="22"/>
                <w:szCs w:val="22"/>
              </w:rPr>
            </w:pPr>
            <w:r w:rsidRPr="001B1BBD">
              <w:rPr>
                <w:rFonts w:ascii="Arial" w:hAnsi="Arial" w:cs="Arial"/>
                <w:color w:val="000000"/>
                <w:sz w:val="22"/>
                <w:szCs w:val="22"/>
              </w:rPr>
              <w:t>6. Project performance management</w:t>
            </w:r>
          </w:p>
        </w:tc>
        <w:tc>
          <w:tcPr>
            <w:tcW w:w="1062" w:type="dxa"/>
            <w:tcBorders>
              <w:top w:val="nil"/>
              <w:left w:val="nil"/>
              <w:bottom w:val="single" w:sz="8" w:space="0" w:color="auto"/>
              <w:right w:val="single" w:sz="8" w:space="0" w:color="auto"/>
            </w:tcBorders>
            <w:shd w:val="clear" w:color="auto" w:fill="auto"/>
            <w:vAlign w:val="bottom"/>
            <w:hideMark/>
          </w:tcPr>
          <w:p w:rsidR="007F5C10" w:rsidRPr="001B1BBD" w:rsidRDefault="007F5C10" w:rsidP="00886FF1">
            <w:pPr>
              <w:jc w:val="center"/>
              <w:rPr>
                <w:rFonts w:ascii="Arial" w:hAnsi="Arial" w:cs="Arial"/>
                <w:color w:val="0000CC"/>
                <w:sz w:val="22"/>
                <w:szCs w:val="22"/>
              </w:rPr>
            </w:pPr>
            <w:r w:rsidRPr="001B1BBD">
              <w:rPr>
                <w:rFonts w:ascii="Arial" w:hAnsi="Arial" w:cs="Arial"/>
                <w:color w:val="0000CC"/>
                <w:sz w:val="22"/>
                <w:szCs w:val="22"/>
              </w:rPr>
              <w:t>5.2</w:t>
            </w:r>
          </w:p>
        </w:tc>
        <w:tc>
          <w:tcPr>
            <w:tcW w:w="5250" w:type="dxa"/>
            <w:tcBorders>
              <w:top w:val="nil"/>
              <w:left w:val="nil"/>
              <w:bottom w:val="single" w:sz="8" w:space="0" w:color="auto"/>
              <w:right w:val="single" w:sz="8" w:space="0" w:color="auto"/>
            </w:tcBorders>
            <w:shd w:val="clear" w:color="auto" w:fill="auto"/>
            <w:vAlign w:val="bottom"/>
            <w:hideMark/>
          </w:tcPr>
          <w:p w:rsidR="007F5C10" w:rsidRPr="001B1BBD" w:rsidRDefault="007F5C10" w:rsidP="00886FF1">
            <w:pPr>
              <w:rPr>
                <w:rFonts w:ascii="Arial" w:hAnsi="Arial" w:cs="Arial"/>
                <w:color w:val="000000"/>
                <w:sz w:val="22"/>
                <w:szCs w:val="22"/>
              </w:rPr>
            </w:pPr>
            <w:r w:rsidRPr="001B1BBD">
              <w:rPr>
                <w:rFonts w:ascii="Arial" w:hAnsi="Arial" w:cs="Arial"/>
                <w:color w:val="000000"/>
                <w:sz w:val="22"/>
                <w:szCs w:val="22"/>
              </w:rPr>
              <w:t xml:space="preserve">6.1 Monitoring </w:t>
            </w:r>
            <w:r>
              <w:rPr>
                <w:rFonts w:ascii="Arial" w:hAnsi="Arial" w:cs="Arial"/>
                <w:color w:val="000000"/>
                <w:sz w:val="22"/>
                <w:szCs w:val="22"/>
              </w:rPr>
              <w:t xml:space="preserve">and quality assurance </w:t>
            </w:r>
            <w:r w:rsidRPr="007E6A3E">
              <w:rPr>
                <w:rFonts w:ascii="Wingdings" w:hAnsi="Wingdings" w:cs="Calibri"/>
                <w:color w:val="0000CC"/>
                <w:sz w:val="22"/>
                <w:szCs w:val="22"/>
              </w:rPr>
              <w:t></w:t>
            </w:r>
          </w:p>
        </w:tc>
        <w:tc>
          <w:tcPr>
            <w:tcW w:w="1001" w:type="dxa"/>
            <w:tcBorders>
              <w:top w:val="nil"/>
              <w:left w:val="nil"/>
              <w:bottom w:val="single" w:sz="8" w:space="0" w:color="auto"/>
              <w:right w:val="single" w:sz="8" w:space="0" w:color="auto"/>
            </w:tcBorders>
            <w:shd w:val="clear" w:color="auto" w:fill="EEECE1"/>
            <w:vAlign w:val="bottom"/>
            <w:hideMark/>
          </w:tcPr>
          <w:p w:rsidR="007F5C10" w:rsidRPr="001B1BBD" w:rsidRDefault="007F5C10" w:rsidP="00886FF1">
            <w:pP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nil"/>
              <w:left w:val="nil"/>
              <w:bottom w:val="single" w:sz="8" w:space="0" w:color="auto"/>
              <w:right w:val="single" w:sz="8" w:space="0" w:color="auto"/>
            </w:tcBorders>
            <w:shd w:val="clear" w:color="auto" w:fill="DBE5F1"/>
            <w:vAlign w:val="bottom"/>
            <w:hideMark/>
          </w:tcPr>
          <w:p w:rsidR="007F5C10" w:rsidRPr="001B1BBD" w:rsidRDefault="007F5C10" w:rsidP="00886FF1">
            <w:pP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nil"/>
              <w:left w:val="nil"/>
              <w:bottom w:val="single" w:sz="8" w:space="0" w:color="auto"/>
              <w:right w:val="single" w:sz="8" w:space="0" w:color="auto"/>
            </w:tcBorders>
            <w:shd w:val="clear" w:color="auto" w:fill="F2DBDB"/>
            <w:vAlign w:val="bottom"/>
            <w:hideMark/>
          </w:tcPr>
          <w:p w:rsidR="007F5C10" w:rsidRPr="001B1BBD" w:rsidRDefault="007F5C10" w:rsidP="00886FF1">
            <w:pP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nil"/>
              <w:left w:val="nil"/>
              <w:bottom w:val="single" w:sz="8" w:space="0" w:color="auto"/>
              <w:right w:val="single" w:sz="8" w:space="0" w:color="auto"/>
            </w:tcBorders>
            <w:shd w:val="clear" w:color="auto" w:fill="DAEEF3"/>
            <w:vAlign w:val="bottom"/>
            <w:hideMark/>
          </w:tcPr>
          <w:p w:rsidR="007F5C10" w:rsidRPr="001B1BBD" w:rsidRDefault="007F5C10" w:rsidP="00886FF1">
            <w:pPr>
              <w:rPr>
                <w:rFonts w:ascii="Arial" w:hAnsi="Arial" w:cs="Arial"/>
                <w:color w:val="000000"/>
                <w:sz w:val="20"/>
                <w:szCs w:val="20"/>
              </w:rPr>
            </w:pPr>
            <w:r w:rsidRPr="001B1BBD">
              <w:rPr>
                <w:rFonts w:ascii="Arial" w:hAnsi="Arial" w:cs="Arial"/>
                <w:color w:val="000000"/>
                <w:sz w:val="20"/>
                <w:szCs w:val="20"/>
              </w:rPr>
              <w:t> </w:t>
            </w:r>
          </w:p>
        </w:tc>
      </w:tr>
      <w:tr w:rsidR="007F5C10" w:rsidRPr="001B1BBD" w:rsidTr="007F5C10">
        <w:trPr>
          <w:trHeight w:val="255"/>
        </w:trPr>
        <w:tc>
          <w:tcPr>
            <w:tcW w:w="2709" w:type="dxa"/>
            <w:vMerge/>
            <w:tcBorders>
              <w:left w:val="single" w:sz="8" w:space="0" w:color="auto"/>
              <w:right w:val="single" w:sz="8" w:space="0" w:color="auto"/>
            </w:tcBorders>
            <w:vAlign w:val="center"/>
            <w:hideMark/>
          </w:tcPr>
          <w:p w:rsidR="007F5C10" w:rsidRPr="001B1BBD" w:rsidRDefault="007F5C10" w:rsidP="00886FF1">
            <w:pPr>
              <w:rPr>
                <w:rFonts w:ascii="Arial" w:hAnsi="Arial" w:cs="Arial"/>
                <w:color w:val="000000"/>
                <w:sz w:val="22"/>
                <w:szCs w:val="22"/>
              </w:rPr>
            </w:pPr>
          </w:p>
        </w:tc>
        <w:tc>
          <w:tcPr>
            <w:tcW w:w="1062" w:type="dxa"/>
            <w:tcBorders>
              <w:top w:val="nil"/>
              <w:left w:val="nil"/>
              <w:bottom w:val="single" w:sz="8" w:space="0" w:color="auto"/>
              <w:right w:val="single" w:sz="8" w:space="0" w:color="auto"/>
            </w:tcBorders>
            <w:shd w:val="clear" w:color="auto" w:fill="auto"/>
            <w:vAlign w:val="bottom"/>
            <w:hideMark/>
          </w:tcPr>
          <w:p w:rsidR="007F5C10" w:rsidRPr="001B1BBD" w:rsidRDefault="007F5C10" w:rsidP="00886FF1">
            <w:pPr>
              <w:jc w:val="center"/>
              <w:rPr>
                <w:rFonts w:ascii="Arial" w:hAnsi="Arial" w:cs="Arial"/>
                <w:color w:val="000000"/>
                <w:sz w:val="22"/>
                <w:szCs w:val="22"/>
              </w:rPr>
            </w:pPr>
            <w:r w:rsidRPr="001B1BBD">
              <w:rPr>
                <w:rFonts w:ascii="Arial" w:hAnsi="Arial" w:cs="Arial"/>
                <w:noProof/>
                <w:color w:val="31849B"/>
                <w:sz w:val="22"/>
                <w:szCs w:val="22"/>
              </w:rPr>
              <w:sym w:font="Wingdings 2" w:char="F098"/>
            </w:r>
          </w:p>
        </w:tc>
        <w:tc>
          <w:tcPr>
            <w:tcW w:w="5250" w:type="dxa"/>
            <w:tcBorders>
              <w:top w:val="nil"/>
              <w:left w:val="nil"/>
              <w:bottom w:val="single" w:sz="8" w:space="0" w:color="auto"/>
              <w:right w:val="single" w:sz="8" w:space="0" w:color="auto"/>
            </w:tcBorders>
            <w:shd w:val="clear" w:color="auto" w:fill="auto"/>
            <w:vAlign w:val="bottom"/>
            <w:hideMark/>
          </w:tcPr>
          <w:p w:rsidR="007F5C10" w:rsidRPr="001B1BBD" w:rsidRDefault="007F5C10" w:rsidP="00DC19AB">
            <w:pPr>
              <w:rPr>
                <w:rFonts w:ascii="Arial" w:hAnsi="Arial" w:cs="Arial"/>
                <w:color w:val="000000"/>
                <w:sz w:val="22"/>
                <w:szCs w:val="22"/>
              </w:rPr>
            </w:pPr>
            <w:r w:rsidRPr="001B1BBD">
              <w:rPr>
                <w:rFonts w:ascii="Arial" w:hAnsi="Arial" w:cs="Arial"/>
                <w:color w:val="000000"/>
                <w:sz w:val="22"/>
                <w:szCs w:val="22"/>
              </w:rPr>
              <w:t xml:space="preserve">6.2 </w:t>
            </w:r>
            <w:r>
              <w:rPr>
                <w:rFonts w:ascii="Arial" w:hAnsi="Arial" w:cs="Arial"/>
                <w:color w:val="000000"/>
                <w:sz w:val="22"/>
                <w:szCs w:val="22"/>
              </w:rPr>
              <w:t xml:space="preserve">Project and </w:t>
            </w:r>
            <w:r w:rsidR="00DC19AB">
              <w:rPr>
                <w:rFonts w:ascii="Arial" w:hAnsi="Arial" w:cs="Arial"/>
                <w:color w:val="000000"/>
                <w:sz w:val="22"/>
                <w:szCs w:val="22"/>
              </w:rPr>
              <w:t>p</w:t>
            </w:r>
            <w:r>
              <w:rPr>
                <w:rFonts w:ascii="Arial" w:hAnsi="Arial" w:cs="Arial"/>
                <w:color w:val="000000"/>
                <w:sz w:val="22"/>
                <w:szCs w:val="22"/>
              </w:rPr>
              <w:t>rogram e</w:t>
            </w:r>
            <w:r w:rsidRPr="001B1BBD">
              <w:rPr>
                <w:rFonts w:ascii="Arial" w:hAnsi="Arial" w:cs="Arial"/>
                <w:color w:val="000000"/>
                <w:sz w:val="22"/>
                <w:szCs w:val="22"/>
              </w:rPr>
              <w:t>valuation</w:t>
            </w:r>
          </w:p>
        </w:tc>
        <w:tc>
          <w:tcPr>
            <w:tcW w:w="1001" w:type="dxa"/>
            <w:tcBorders>
              <w:top w:val="nil"/>
              <w:left w:val="nil"/>
              <w:bottom w:val="single" w:sz="8" w:space="0" w:color="auto"/>
              <w:right w:val="single" w:sz="8" w:space="0" w:color="auto"/>
            </w:tcBorders>
            <w:shd w:val="clear" w:color="auto" w:fill="000000"/>
            <w:vAlign w:val="bottom"/>
            <w:hideMark/>
          </w:tcPr>
          <w:p w:rsidR="007F5C10" w:rsidRPr="001B1BBD" w:rsidRDefault="007F5C10" w:rsidP="00886FF1">
            <w:pP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nil"/>
              <w:left w:val="nil"/>
              <w:bottom w:val="single" w:sz="8" w:space="0" w:color="auto"/>
              <w:right w:val="single" w:sz="8" w:space="0" w:color="auto"/>
            </w:tcBorders>
            <w:shd w:val="clear" w:color="auto" w:fill="DBE5F1"/>
            <w:vAlign w:val="bottom"/>
            <w:hideMark/>
          </w:tcPr>
          <w:p w:rsidR="007F5C10" w:rsidRPr="001B1BBD" w:rsidRDefault="007F5C10" w:rsidP="00886FF1">
            <w:pP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nil"/>
              <w:left w:val="nil"/>
              <w:bottom w:val="single" w:sz="8" w:space="0" w:color="auto"/>
              <w:right w:val="single" w:sz="8" w:space="0" w:color="auto"/>
            </w:tcBorders>
            <w:shd w:val="clear" w:color="auto" w:fill="F2DBDB"/>
            <w:vAlign w:val="bottom"/>
            <w:hideMark/>
          </w:tcPr>
          <w:p w:rsidR="007F5C10" w:rsidRPr="001B1BBD" w:rsidRDefault="007F5C10" w:rsidP="00886FF1">
            <w:pP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nil"/>
              <w:left w:val="nil"/>
              <w:bottom w:val="single" w:sz="8" w:space="0" w:color="auto"/>
              <w:right w:val="single" w:sz="8" w:space="0" w:color="auto"/>
            </w:tcBorders>
            <w:shd w:val="clear" w:color="auto" w:fill="DAEEF3"/>
            <w:vAlign w:val="bottom"/>
            <w:hideMark/>
          </w:tcPr>
          <w:p w:rsidR="007F5C10" w:rsidRPr="001B1BBD" w:rsidRDefault="007F5C10" w:rsidP="00886FF1">
            <w:pPr>
              <w:rPr>
                <w:rFonts w:ascii="Arial" w:hAnsi="Arial" w:cs="Arial"/>
                <w:color w:val="000000"/>
                <w:sz w:val="20"/>
                <w:szCs w:val="20"/>
              </w:rPr>
            </w:pPr>
            <w:r w:rsidRPr="001B1BBD">
              <w:rPr>
                <w:rFonts w:ascii="Arial" w:hAnsi="Arial" w:cs="Arial"/>
                <w:color w:val="000000"/>
                <w:sz w:val="20"/>
                <w:szCs w:val="20"/>
              </w:rPr>
              <w:t> </w:t>
            </w:r>
          </w:p>
        </w:tc>
      </w:tr>
      <w:tr w:rsidR="007F5C10" w:rsidRPr="001B1BBD" w:rsidTr="007F5C10">
        <w:trPr>
          <w:trHeight w:val="255"/>
        </w:trPr>
        <w:tc>
          <w:tcPr>
            <w:tcW w:w="2709" w:type="dxa"/>
            <w:vMerge/>
            <w:tcBorders>
              <w:left w:val="single" w:sz="8" w:space="0" w:color="auto"/>
              <w:right w:val="single" w:sz="8" w:space="0" w:color="auto"/>
            </w:tcBorders>
            <w:vAlign w:val="center"/>
            <w:hideMark/>
          </w:tcPr>
          <w:p w:rsidR="007F5C10" w:rsidRPr="001B1BBD" w:rsidRDefault="007F5C10" w:rsidP="00886FF1">
            <w:pPr>
              <w:rPr>
                <w:rFonts w:ascii="Arial" w:hAnsi="Arial" w:cs="Arial"/>
                <w:color w:val="000000"/>
                <w:sz w:val="22"/>
                <w:szCs w:val="22"/>
              </w:rPr>
            </w:pPr>
          </w:p>
        </w:tc>
        <w:tc>
          <w:tcPr>
            <w:tcW w:w="1062" w:type="dxa"/>
            <w:tcBorders>
              <w:top w:val="nil"/>
              <w:left w:val="nil"/>
              <w:bottom w:val="single" w:sz="8" w:space="0" w:color="auto"/>
              <w:right w:val="single" w:sz="8" w:space="0" w:color="auto"/>
            </w:tcBorders>
            <w:shd w:val="clear" w:color="auto" w:fill="auto"/>
            <w:vAlign w:val="bottom"/>
            <w:hideMark/>
          </w:tcPr>
          <w:p w:rsidR="007F5C10" w:rsidRPr="001B1BBD" w:rsidRDefault="007F5C10" w:rsidP="00886FF1">
            <w:pPr>
              <w:jc w:val="center"/>
              <w:rPr>
                <w:rFonts w:ascii="Arial" w:hAnsi="Arial" w:cs="Arial"/>
                <w:color w:val="000000"/>
                <w:sz w:val="22"/>
                <w:szCs w:val="22"/>
              </w:rPr>
            </w:pPr>
            <w:r w:rsidRPr="001B1BBD">
              <w:rPr>
                <w:rFonts w:ascii="Arial" w:hAnsi="Arial" w:cs="Arial"/>
                <w:noProof/>
                <w:color w:val="31849B"/>
                <w:sz w:val="22"/>
                <w:szCs w:val="22"/>
              </w:rPr>
              <w:sym w:font="Wingdings 2" w:char="F098"/>
            </w:r>
          </w:p>
        </w:tc>
        <w:tc>
          <w:tcPr>
            <w:tcW w:w="5250" w:type="dxa"/>
            <w:tcBorders>
              <w:top w:val="nil"/>
              <w:left w:val="nil"/>
              <w:bottom w:val="single" w:sz="8" w:space="0" w:color="auto"/>
              <w:right w:val="single" w:sz="8" w:space="0" w:color="auto"/>
            </w:tcBorders>
            <w:shd w:val="clear" w:color="auto" w:fill="auto"/>
            <w:vAlign w:val="bottom"/>
            <w:hideMark/>
          </w:tcPr>
          <w:p w:rsidR="007F5C10" w:rsidRPr="001B1BBD" w:rsidRDefault="007F5C10" w:rsidP="00886FF1">
            <w:pPr>
              <w:rPr>
                <w:rFonts w:ascii="Arial" w:hAnsi="Arial" w:cs="Arial"/>
                <w:color w:val="000000"/>
                <w:sz w:val="22"/>
                <w:szCs w:val="22"/>
              </w:rPr>
            </w:pPr>
            <w:r w:rsidRPr="001B1BBD">
              <w:rPr>
                <w:rFonts w:ascii="Arial" w:hAnsi="Arial" w:cs="Arial"/>
                <w:color w:val="000000"/>
                <w:sz w:val="22"/>
                <w:szCs w:val="22"/>
              </w:rPr>
              <w:t>6.3 S</w:t>
            </w:r>
            <w:r w:rsidR="00EE6EA7">
              <w:rPr>
                <w:rFonts w:ascii="Arial" w:hAnsi="Arial" w:cs="Arial"/>
                <w:color w:val="000000"/>
                <w:sz w:val="22"/>
                <w:szCs w:val="22"/>
              </w:rPr>
              <w:t>ervice delivery s</w:t>
            </w:r>
            <w:r w:rsidRPr="001B1BBD">
              <w:rPr>
                <w:rFonts w:ascii="Arial" w:hAnsi="Arial" w:cs="Arial"/>
                <w:color w:val="000000"/>
                <w:sz w:val="22"/>
                <w:szCs w:val="22"/>
              </w:rPr>
              <w:t>tandards</w:t>
            </w:r>
          </w:p>
        </w:tc>
        <w:tc>
          <w:tcPr>
            <w:tcW w:w="1001" w:type="dxa"/>
            <w:tcBorders>
              <w:top w:val="nil"/>
              <w:left w:val="nil"/>
              <w:bottom w:val="single" w:sz="8" w:space="0" w:color="auto"/>
              <w:right w:val="single" w:sz="8" w:space="0" w:color="auto"/>
            </w:tcBorders>
            <w:shd w:val="clear" w:color="auto" w:fill="000000"/>
            <w:vAlign w:val="bottom"/>
            <w:hideMark/>
          </w:tcPr>
          <w:p w:rsidR="007F5C10" w:rsidRPr="001B1BBD" w:rsidRDefault="007F5C10" w:rsidP="00886FF1">
            <w:pP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nil"/>
              <w:left w:val="nil"/>
              <w:bottom w:val="single" w:sz="8" w:space="0" w:color="auto"/>
              <w:right w:val="single" w:sz="8" w:space="0" w:color="auto"/>
            </w:tcBorders>
            <w:shd w:val="clear" w:color="auto" w:fill="DBE5F1"/>
            <w:vAlign w:val="bottom"/>
            <w:hideMark/>
          </w:tcPr>
          <w:p w:rsidR="007F5C10" w:rsidRPr="001B1BBD" w:rsidRDefault="007F5C10" w:rsidP="00886FF1">
            <w:pP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nil"/>
              <w:left w:val="nil"/>
              <w:bottom w:val="single" w:sz="8" w:space="0" w:color="auto"/>
              <w:right w:val="single" w:sz="8" w:space="0" w:color="auto"/>
            </w:tcBorders>
            <w:shd w:val="clear" w:color="auto" w:fill="F2DBDB"/>
            <w:vAlign w:val="bottom"/>
            <w:hideMark/>
          </w:tcPr>
          <w:p w:rsidR="007F5C10" w:rsidRPr="001B1BBD" w:rsidRDefault="007F5C10" w:rsidP="00886FF1">
            <w:pP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nil"/>
              <w:left w:val="nil"/>
              <w:bottom w:val="single" w:sz="8" w:space="0" w:color="auto"/>
              <w:right w:val="single" w:sz="8" w:space="0" w:color="auto"/>
            </w:tcBorders>
            <w:shd w:val="clear" w:color="auto" w:fill="DAEEF3"/>
            <w:vAlign w:val="bottom"/>
            <w:hideMark/>
          </w:tcPr>
          <w:p w:rsidR="007F5C10" w:rsidRPr="001B1BBD" w:rsidRDefault="007F5C10" w:rsidP="00886FF1">
            <w:pPr>
              <w:rPr>
                <w:rFonts w:ascii="Arial" w:hAnsi="Arial" w:cs="Arial"/>
                <w:color w:val="000000"/>
                <w:sz w:val="20"/>
                <w:szCs w:val="20"/>
              </w:rPr>
            </w:pPr>
            <w:r w:rsidRPr="001B1BBD">
              <w:rPr>
                <w:rFonts w:ascii="Arial" w:hAnsi="Arial" w:cs="Arial"/>
                <w:color w:val="000000"/>
                <w:sz w:val="20"/>
                <w:szCs w:val="20"/>
              </w:rPr>
              <w:t> </w:t>
            </w:r>
          </w:p>
        </w:tc>
      </w:tr>
      <w:tr w:rsidR="007F5C10" w:rsidRPr="001B1BBD" w:rsidTr="007F5C10">
        <w:trPr>
          <w:trHeight w:val="255"/>
        </w:trPr>
        <w:tc>
          <w:tcPr>
            <w:tcW w:w="2709" w:type="dxa"/>
            <w:vMerge/>
            <w:tcBorders>
              <w:left w:val="single" w:sz="8" w:space="0" w:color="auto"/>
              <w:right w:val="single" w:sz="8" w:space="0" w:color="auto"/>
            </w:tcBorders>
            <w:vAlign w:val="center"/>
            <w:hideMark/>
          </w:tcPr>
          <w:p w:rsidR="007F5C10" w:rsidRPr="001B1BBD" w:rsidRDefault="007F5C10" w:rsidP="00886FF1">
            <w:pPr>
              <w:rPr>
                <w:rFonts w:ascii="Arial" w:hAnsi="Arial" w:cs="Arial"/>
                <w:color w:val="000000"/>
                <w:sz w:val="22"/>
                <w:szCs w:val="22"/>
              </w:rPr>
            </w:pPr>
          </w:p>
        </w:tc>
        <w:tc>
          <w:tcPr>
            <w:tcW w:w="1062" w:type="dxa"/>
            <w:tcBorders>
              <w:top w:val="nil"/>
              <w:left w:val="nil"/>
              <w:bottom w:val="single" w:sz="8" w:space="0" w:color="auto"/>
              <w:right w:val="single" w:sz="8" w:space="0" w:color="auto"/>
            </w:tcBorders>
            <w:shd w:val="clear" w:color="auto" w:fill="auto"/>
            <w:hideMark/>
          </w:tcPr>
          <w:p w:rsidR="007F5C10" w:rsidRPr="001B1BBD" w:rsidRDefault="007F5C10" w:rsidP="00886FF1">
            <w:pPr>
              <w:jc w:val="center"/>
              <w:rPr>
                <w:rFonts w:ascii="Arial" w:hAnsi="Arial" w:cs="Arial"/>
                <w:sz w:val="22"/>
                <w:szCs w:val="22"/>
              </w:rPr>
            </w:pPr>
            <w:r w:rsidRPr="001B1BBD">
              <w:rPr>
                <w:rFonts w:ascii="Arial" w:hAnsi="Arial" w:cs="Arial"/>
                <w:noProof/>
                <w:color w:val="31849B"/>
                <w:sz w:val="22"/>
                <w:szCs w:val="22"/>
              </w:rPr>
              <w:sym w:font="Wingdings 2" w:char="F098"/>
            </w:r>
          </w:p>
        </w:tc>
        <w:tc>
          <w:tcPr>
            <w:tcW w:w="5250" w:type="dxa"/>
            <w:tcBorders>
              <w:top w:val="nil"/>
              <w:left w:val="nil"/>
              <w:bottom w:val="single" w:sz="8" w:space="0" w:color="auto"/>
              <w:right w:val="single" w:sz="8" w:space="0" w:color="auto"/>
            </w:tcBorders>
            <w:shd w:val="clear" w:color="auto" w:fill="auto"/>
            <w:vAlign w:val="bottom"/>
            <w:hideMark/>
          </w:tcPr>
          <w:p w:rsidR="007F5C10" w:rsidRPr="001B1BBD" w:rsidRDefault="007F5C10" w:rsidP="00886FF1">
            <w:pPr>
              <w:rPr>
                <w:rFonts w:ascii="Arial" w:hAnsi="Arial" w:cs="Arial"/>
                <w:color w:val="000000"/>
                <w:sz w:val="22"/>
                <w:szCs w:val="22"/>
              </w:rPr>
            </w:pPr>
            <w:r w:rsidRPr="001B1BBD">
              <w:rPr>
                <w:rFonts w:ascii="Arial" w:hAnsi="Arial" w:cs="Arial"/>
                <w:color w:val="000000"/>
                <w:sz w:val="22"/>
                <w:szCs w:val="22"/>
              </w:rPr>
              <w:t>6.4 Field support</w:t>
            </w:r>
            <w:r>
              <w:rPr>
                <w:rFonts w:ascii="Arial" w:hAnsi="Arial" w:cs="Arial"/>
                <w:color w:val="000000"/>
                <w:sz w:val="22"/>
                <w:szCs w:val="22"/>
              </w:rPr>
              <w:t>, operations,</w:t>
            </w:r>
            <w:r w:rsidRPr="001B1BBD">
              <w:rPr>
                <w:rFonts w:ascii="Arial" w:hAnsi="Arial" w:cs="Arial"/>
                <w:color w:val="000000"/>
                <w:sz w:val="22"/>
                <w:szCs w:val="22"/>
              </w:rPr>
              <w:t xml:space="preserve"> and oversight</w:t>
            </w:r>
          </w:p>
        </w:tc>
        <w:tc>
          <w:tcPr>
            <w:tcW w:w="1001" w:type="dxa"/>
            <w:tcBorders>
              <w:top w:val="nil"/>
              <w:left w:val="nil"/>
              <w:bottom w:val="single" w:sz="8" w:space="0" w:color="auto"/>
              <w:right w:val="single" w:sz="8" w:space="0" w:color="auto"/>
            </w:tcBorders>
            <w:shd w:val="clear" w:color="auto" w:fill="000000"/>
            <w:vAlign w:val="bottom"/>
            <w:hideMark/>
          </w:tcPr>
          <w:p w:rsidR="007F5C10" w:rsidRPr="001B1BBD" w:rsidRDefault="007F5C10" w:rsidP="00886FF1">
            <w:pP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nil"/>
              <w:left w:val="nil"/>
              <w:bottom w:val="single" w:sz="8" w:space="0" w:color="auto"/>
              <w:right w:val="single" w:sz="8" w:space="0" w:color="auto"/>
            </w:tcBorders>
            <w:shd w:val="clear" w:color="auto" w:fill="DBE5F1"/>
            <w:vAlign w:val="bottom"/>
            <w:hideMark/>
          </w:tcPr>
          <w:p w:rsidR="007F5C10" w:rsidRPr="001B1BBD" w:rsidRDefault="007F5C10" w:rsidP="00886FF1">
            <w:pP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nil"/>
              <w:left w:val="nil"/>
              <w:bottom w:val="single" w:sz="8" w:space="0" w:color="auto"/>
              <w:right w:val="single" w:sz="8" w:space="0" w:color="auto"/>
            </w:tcBorders>
            <w:shd w:val="clear" w:color="auto" w:fill="F2DBDB"/>
            <w:vAlign w:val="bottom"/>
            <w:hideMark/>
          </w:tcPr>
          <w:p w:rsidR="007F5C10" w:rsidRPr="001B1BBD" w:rsidRDefault="007F5C10" w:rsidP="00886FF1">
            <w:pPr>
              <w:rPr>
                <w:rFonts w:ascii="Arial" w:hAnsi="Arial" w:cs="Arial"/>
                <w:color w:val="000000"/>
                <w:sz w:val="20"/>
                <w:szCs w:val="20"/>
              </w:rPr>
            </w:pPr>
            <w:r w:rsidRPr="001B1BBD">
              <w:rPr>
                <w:rFonts w:ascii="Arial" w:hAnsi="Arial" w:cs="Arial"/>
                <w:color w:val="000000"/>
                <w:sz w:val="20"/>
                <w:szCs w:val="20"/>
              </w:rPr>
              <w:t> </w:t>
            </w:r>
          </w:p>
        </w:tc>
        <w:tc>
          <w:tcPr>
            <w:tcW w:w="1038" w:type="dxa"/>
            <w:tcBorders>
              <w:top w:val="nil"/>
              <w:left w:val="nil"/>
              <w:bottom w:val="single" w:sz="8" w:space="0" w:color="auto"/>
              <w:right w:val="single" w:sz="8" w:space="0" w:color="auto"/>
            </w:tcBorders>
            <w:shd w:val="clear" w:color="auto" w:fill="DAEEF3"/>
            <w:vAlign w:val="bottom"/>
            <w:hideMark/>
          </w:tcPr>
          <w:p w:rsidR="007F5C10" w:rsidRPr="001B1BBD" w:rsidRDefault="007F5C10" w:rsidP="00886FF1">
            <w:pPr>
              <w:rPr>
                <w:rFonts w:ascii="Arial" w:hAnsi="Arial" w:cs="Arial"/>
                <w:color w:val="000000"/>
                <w:sz w:val="20"/>
                <w:szCs w:val="20"/>
              </w:rPr>
            </w:pPr>
            <w:r w:rsidRPr="001B1BBD">
              <w:rPr>
                <w:rFonts w:ascii="Arial" w:hAnsi="Arial" w:cs="Arial"/>
                <w:color w:val="000000"/>
                <w:sz w:val="20"/>
                <w:szCs w:val="20"/>
              </w:rPr>
              <w:t> </w:t>
            </w:r>
          </w:p>
        </w:tc>
      </w:tr>
      <w:tr w:rsidR="007F5C10" w:rsidRPr="001B1BBD" w:rsidTr="007F5C10">
        <w:trPr>
          <w:trHeight w:val="255"/>
        </w:trPr>
        <w:tc>
          <w:tcPr>
            <w:tcW w:w="2709" w:type="dxa"/>
            <w:vMerge/>
            <w:tcBorders>
              <w:left w:val="single" w:sz="8" w:space="0" w:color="auto"/>
              <w:bottom w:val="single" w:sz="8" w:space="0" w:color="000000"/>
              <w:right w:val="single" w:sz="8" w:space="0" w:color="auto"/>
            </w:tcBorders>
            <w:vAlign w:val="center"/>
          </w:tcPr>
          <w:p w:rsidR="007F5C10" w:rsidRPr="001B1BBD" w:rsidRDefault="007F5C10" w:rsidP="00886FF1">
            <w:pPr>
              <w:rPr>
                <w:rFonts w:ascii="Arial" w:hAnsi="Arial" w:cs="Arial"/>
                <w:color w:val="000000"/>
                <w:sz w:val="22"/>
                <w:szCs w:val="22"/>
              </w:rPr>
            </w:pPr>
          </w:p>
        </w:tc>
        <w:tc>
          <w:tcPr>
            <w:tcW w:w="1062" w:type="dxa"/>
            <w:tcBorders>
              <w:top w:val="nil"/>
              <w:left w:val="nil"/>
              <w:bottom w:val="single" w:sz="8" w:space="0" w:color="auto"/>
              <w:right w:val="single" w:sz="8" w:space="0" w:color="auto"/>
            </w:tcBorders>
            <w:shd w:val="clear" w:color="auto" w:fill="auto"/>
          </w:tcPr>
          <w:p w:rsidR="007F5C10" w:rsidRPr="001B1BBD" w:rsidRDefault="007F5C10" w:rsidP="00886FF1">
            <w:pPr>
              <w:jc w:val="center"/>
              <w:rPr>
                <w:rFonts w:ascii="Arial" w:hAnsi="Arial" w:cs="Arial"/>
                <w:noProof/>
                <w:color w:val="31849B"/>
                <w:sz w:val="22"/>
                <w:szCs w:val="22"/>
              </w:rPr>
            </w:pPr>
            <w:r w:rsidRPr="001B1BBD">
              <w:rPr>
                <w:rFonts w:ascii="Arial" w:hAnsi="Arial" w:cs="Arial"/>
                <w:noProof/>
                <w:color w:val="31849B"/>
                <w:sz w:val="22"/>
                <w:szCs w:val="22"/>
              </w:rPr>
              <w:sym w:font="Wingdings 2" w:char="F098"/>
            </w:r>
          </w:p>
        </w:tc>
        <w:tc>
          <w:tcPr>
            <w:tcW w:w="5250" w:type="dxa"/>
            <w:tcBorders>
              <w:top w:val="nil"/>
              <w:left w:val="nil"/>
              <w:bottom w:val="single" w:sz="8" w:space="0" w:color="auto"/>
              <w:right w:val="single" w:sz="8" w:space="0" w:color="auto"/>
            </w:tcBorders>
            <w:shd w:val="clear" w:color="auto" w:fill="auto"/>
            <w:vAlign w:val="bottom"/>
          </w:tcPr>
          <w:p w:rsidR="007F5C10" w:rsidRPr="001B1BBD" w:rsidRDefault="007F5C10" w:rsidP="00340545">
            <w:pPr>
              <w:rPr>
                <w:rFonts w:ascii="Arial" w:hAnsi="Arial" w:cs="Arial"/>
                <w:color w:val="000000"/>
                <w:sz w:val="22"/>
                <w:szCs w:val="22"/>
              </w:rPr>
            </w:pPr>
            <w:r>
              <w:rPr>
                <w:rFonts w:ascii="Arial" w:hAnsi="Arial" w:cs="Arial"/>
                <w:color w:val="000000"/>
                <w:sz w:val="22"/>
                <w:szCs w:val="22"/>
              </w:rPr>
              <w:t>6.5 Pro</w:t>
            </w:r>
            <w:r w:rsidR="00340545">
              <w:rPr>
                <w:rFonts w:ascii="Arial" w:hAnsi="Arial" w:cs="Arial"/>
                <w:color w:val="000000"/>
                <w:sz w:val="22"/>
                <w:szCs w:val="22"/>
              </w:rPr>
              <w:t>ject</w:t>
            </w:r>
            <w:r>
              <w:rPr>
                <w:rFonts w:ascii="Arial" w:hAnsi="Arial" w:cs="Arial"/>
                <w:color w:val="000000"/>
                <w:sz w:val="22"/>
                <w:szCs w:val="22"/>
              </w:rPr>
              <w:t xml:space="preserve"> performance</w:t>
            </w:r>
          </w:p>
        </w:tc>
        <w:tc>
          <w:tcPr>
            <w:tcW w:w="1001" w:type="dxa"/>
            <w:tcBorders>
              <w:top w:val="nil"/>
              <w:left w:val="nil"/>
              <w:bottom w:val="single" w:sz="8" w:space="0" w:color="auto"/>
              <w:right w:val="single" w:sz="8" w:space="0" w:color="auto"/>
            </w:tcBorders>
            <w:shd w:val="clear" w:color="auto" w:fill="000000"/>
            <w:vAlign w:val="bottom"/>
          </w:tcPr>
          <w:p w:rsidR="007F5C10" w:rsidRPr="001B1BBD" w:rsidRDefault="007F5C10" w:rsidP="00886FF1">
            <w:pPr>
              <w:rPr>
                <w:rFonts w:ascii="Arial" w:hAnsi="Arial" w:cs="Arial"/>
                <w:color w:val="000000"/>
                <w:sz w:val="20"/>
                <w:szCs w:val="20"/>
              </w:rPr>
            </w:pPr>
          </w:p>
        </w:tc>
        <w:tc>
          <w:tcPr>
            <w:tcW w:w="1038" w:type="dxa"/>
            <w:tcBorders>
              <w:top w:val="nil"/>
              <w:left w:val="nil"/>
              <w:bottom w:val="single" w:sz="8" w:space="0" w:color="auto"/>
              <w:right w:val="single" w:sz="8" w:space="0" w:color="auto"/>
            </w:tcBorders>
            <w:shd w:val="clear" w:color="auto" w:fill="DBE5F1"/>
            <w:vAlign w:val="bottom"/>
          </w:tcPr>
          <w:p w:rsidR="007F5C10" w:rsidRPr="001B1BBD" w:rsidRDefault="007F5C10" w:rsidP="00886FF1">
            <w:pPr>
              <w:rPr>
                <w:rFonts w:ascii="Arial" w:hAnsi="Arial" w:cs="Arial"/>
                <w:color w:val="000000"/>
                <w:sz w:val="20"/>
                <w:szCs w:val="20"/>
              </w:rPr>
            </w:pPr>
          </w:p>
        </w:tc>
        <w:tc>
          <w:tcPr>
            <w:tcW w:w="1038" w:type="dxa"/>
            <w:tcBorders>
              <w:top w:val="nil"/>
              <w:left w:val="nil"/>
              <w:bottom w:val="single" w:sz="8" w:space="0" w:color="auto"/>
              <w:right w:val="single" w:sz="8" w:space="0" w:color="auto"/>
            </w:tcBorders>
            <w:shd w:val="clear" w:color="auto" w:fill="F2DBDB"/>
            <w:vAlign w:val="bottom"/>
          </w:tcPr>
          <w:p w:rsidR="007F5C10" w:rsidRPr="001B1BBD" w:rsidRDefault="007F5C10" w:rsidP="00886FF1">
            <w:pPr>
              <w:rPr>
                <w:rFonts w:ascii="Arial" w:hAnsi="Arial" w:cs="Arial"/>
                <w:color w:val="000000"/>
                <w:sz w:val="20"/>
                <w:szCs w:val="20"/>
              </w:rPr>
            </w:pPr>
          </w:p>
        </w:tc>
        <w:tc>
          <w:tcPr>
            <w:tcW w:w="1038" w:type="dxa"/>
            <w:tcBorders>
              <w:top w:val="nil"/>
              <w:left w:val="nil"/>
              <w:bottom w:val="single" w:sz="8" w:space="0" w:color="auto"/>
              <w:right w:val="single" w:sz="8" w:space="0" w:color="auto"/>
            </w:tcBorders>
            <w:shd w:val="clear" w:color="auto" w:fill="DAEEF3"/>
            <w:vAlign w:val="bottom"/>
          </w:tcPr>
          <w:p w:rsidR="007F5C10" w:rsidRPr="001B1BBD" w:rsidRDefault="007F5C10" w:rsidP="00886FF1">
            <w:pPr>
              <w:rPr>
                <w:rFonts w:ascii="Arial" w:hAnsi="Arial" w:cs="Arial"/>
                <w:color w:val="000000"/>
                <w:sz w:val="20"/>
                <w:szCs w:val="20"/>
              </w:rPr>
            </w:pPr>
          </w:p>
        </w:tc>
      </w:tr>
      <w:tr w:rsidR="00154FB9" w:rsidRPr="001B1BBD" w:rsidTr="007F5C10">
        <w:trPr>
          <w:trHeight w:val="255"/>
        </w:trPr>
        <w:tc>
          <w:tcPr>
            <w:tcW w:w="2709" w:type="dxa"/>
            <w:tcBorders>
              <w:top w:val="nil"/>
              <w:left w:val="single" w:sz="8" w:space="0" w:color="auto"/>
              <w:bottom w:val="single" w:sz="8" w:space="0" w:color="000000"/>
              <w:right w:val="single" w:sz="8" w:space="0" w:color="auto"/>
            </w:tcBorders>
            <w:shd w:val="clear" w:color="auto" w:fill="E5DFEC"/>
            <w:vAlign w:val="center"/>
          </w:tcPr>
          <w:p w:rsidR="00154FB9" w:rsidRPr="001B1BBD" w:rsidRDefault="00154FB9" w:rsidP="00886FF1">
            <w:pPr>
              <w:rPr>
                <w:rFonts w:ascii="Arial" w:hAnsi="Arial" w:cs="Arial"/>
                <w:color w:val="000000"/>
                <w:sz w:val="22"/>
                <w:szCs w:val="22"/>
              </w:rPr>
            </w:pPr>
          </w:p>
        </w:tc>
        <w:tc>
          <w:tcPr>
            <w:tcW w:w="1062" w:type="dxa"/>
            <w:tcBorders>
              <w:top w:val="nil"/>
              <w:left w:val="nil"/>
              <w:bottom w:val="single" w:sz="8" w:space="0" w:color="auto"/>
              <w:right w:val="single" w:sz="8" w:space="0" w:color="auto"/>
            </w:tcBorders>
            <w:shd w:val="clear" w:color="auto" w:fill="E5DFEC"/>
          </w:tcPr>
          <w:p w:rsidR="00154FB9" w:rsidRPr="001B1BBD" w:rsidRDefault="00154FB9" w:rsidP="00886FF1">
            <w:pPr>
              <w:jc w:val="center"/>
              <w:rPr>
                <w:rFonts w:ascii="Arial" w:hAnsi="Arial" w:cs="Arial"/>
                <w:noProof/>
                <w:color w:val="31849B"/>
                <w:sz w:val="22"/>
                <w:szCs w:val="22"/>
              </w:rPr>
            </w:pPr>
          </w:p>
        </w:tc>
        <w:tc>
          <w:tcPr>
            <w:tcW w:w="5250" w:type="dxa"/>
            <w:tcBorders>
              <w:top w:val="nil"/>
              <w:left w:val="nil"/>
              <w:bottom w:val="single" w:sz="8" w:space="0" w:color="auto"/>
              <w:right w:val="single" w:sz="8" w:space="0" w:color="auto"/>
            </w:tcBorders>
            <w:shd w:val="clear" w:color="auto" w:fill="E5DFEC"/>
            <w:vAlign w:val="bottom"/>
          </w:tcPr>
          <w:p w:rsidR="00154FB9" w:rsidRPr="001B1BBD" w:rsidRDefault="00154FB9" w:rsidP="00886FF1">
            <w:pPr>
              <w:rPr>
                <w:rFonts w:ascii="Arial" w:hAnsi="Arial" w:cs="Arial"/>
                <w:color w:val="000000"/>
                <w:sz w:val="22"/>
                <w:szCs w:val="22"/>
              </w:rPr>
            </w:pPr>
            <w:r w:rsidRPr="001B1BBD">
              <w:rPr>
                <w:rFonts w:ascii="Arial" w:hAnsi="Arial" w:cs="Arial"/>
                <w:color w:val="000000"/>
                <w:sz w:val="22"/>
                <w:szCs w:val="22"/>
              </w:rPr>
              <w:t>Average section 6 score</w:t>
            </w:r>
          </w:p>
        </w:tc>
        <w:tc>
          <w:tcPr>
            <w:tcW w:w="1001" w:type="dxa"/>
            <w:tcBorders>
              <w:top w:val="nil"/>
              <w:left w:val="nil"/>
              <w:bottom w:val="single" w:sz="8" w:space="0" w:color="auto"/>
              <w:right w:val="single" w:sz="8" w:space="0" w:color="auto"/>
            </w:tcBorders>
            <w:shd w:val="clear" w:color="auto" w:fill="E5DFEC"/>
            <w:vAlign w:val="bottom"/>
          </w:tcPr>
          <w:p w:rsidR="00154FB9" w:rsidRPr="001B1BBD" w:rsidRDefault="00154FB9" w:rsidP="00886FF1">
            <w:pPr>
              <w:jc w:val="center"/>
              <w:rPr>
                <w:rFonts w:ascii="Arial" w:hAnsi="Arial" w:cs="Arial"/>
                <w:color w:val="000000"/>
                <w:sz w:val="20"/>
                <w:szCs w:val="20"/>
              </w:rPr>
            </w:pPr>
          </w:p>
        </w:tc>
        <w:tc>
          <w:tcPr>
            <w:tcW w:w="1038" w:type="dxa"/>
            <w:tcBorders>
              <w:top w:val="nil"/>
              <w:left w:val="nil"/>
              <w:bottom w:val="single" w:sz="8" w:space="0" w:color="auto"/>
              <w:right w:val="single" w:sz="8" w:space="0" w:color="auto"/>
            </w:tcBorders>
            <w:shd w:val="clear" w:color="auto" w:fill="E5DFEC"/>
            <w:vAlign w:val="bottom"/>
          </w:tcPr>
          <w:p w:rsidR="00154FB9" w:rsidRPr="001B1BBD" w:rsidRDefault="00154FB9" w:rsidP="00886FF1">
            <w:pPr>
              <w:rPr>
                <w:rFonts w:ascii="Arial" w:hAnsi="Arial" w:cs="Arial"/>
                <w:color w:val="000000"/>
                <w:sz w:val="20"/>
                <w:szCs w:val="20"/>
              </w:rPr>
            </w:pPr>
          </w:p>
        </w:tc>
        <w:tc>
          <w:tcPr>
            <w:tcW w:w="1038" w:type="dxa"/>
            <w:tcBorders>
              <w:top w:val="nil"/>
              <w:left w:val="nil"/>
              <w:bottom w:val="single" w:sz="8" w:space="0" w:color="auto"/>
              <w:right w:val="single" w:sz="8" w:space="0" w:color="auto"/>
            </w:tcBorders>
            <w:shd w:val="clear" w:color="auto" w:fill="E5DFEC"/>
            <w:vAlign w:val="bottom"/>
          </w:tcPr>
          <w:p w:rsidR="00154FB9" w:rsidRPr="001B1BBD" w:rsidRDefault="00154FB9" w:rsidP="00886FF1">
            <w:pPr>
              <w:rPr>
                <w:rFonts w:ascii="Arial" w:hAnsi="Arial" w:cs="Arial"/>
                <w:color w:val="000000"/>
                <w:sz w:val="20"/>
                <w:szCs w:val="20"/>
              </w:rPr>
            </w:pPr>
          </w:p>
        </w:tc>
        <w:tc>
          <w:tcPr>
            <w:tcW w:w="1038" w:type="dxa"/>
            <w:tcBorders>
              <w:top w:val="nil"/>
              <w:left w:val="nil"/>
              <w:bottom w:val="single" w:sz="8" w:space="0" w:color="auto"/>
              <w:right w:val="single" w:sz="8" w:space="0" w:color="auto"/>
            </w:tcBorders>
            <w:shd w:val="clear" w:color="auto" w:fill="E5DFEC"/>
            <w:vAlign w:val="bottom"/>
          </w:tcPr>
          <w:p w:rsidR="00154FB9" w:rsidRPr="001B1BBD" w:rsidRDefault="00154FB9" w:rsidP="00886FF1">
            <w:pPr>
              <w:rPr>
                <w:rFonts w:ascii="Arial" w:hAnsi="Arial" w:cs="Arial"/>
                <w:color w:val="000000"/>
                <w:sz w:val="20"/>
                <w:szCs w:val="20"/>
              </w:rPr>
            </w:pPr>
          </w:p>
        </w:tc>
      </w:tr>
    </w:tbl>
    <w:p w:rsidR="00F13850" w:rsidRPr="001B1BBD" w:rsidRDefault="00F13850" w:rsidP="00F13850">
      <w:pPr>
        <w:rPr>
          <w:rFonts w:ascii="Arial" w:hAnsi="Arial" w:cs="Arial"/>
          <w:noProof/>
          <w:sz w:val="20"/>
          <w:szCs w:val="20"/>
          <w:lang w:val="en-US"/>
        </w:rPr>
      </w:pPr>
    </w:p>
    <w:p w:rsidR="00C156D9" w:rsidRPr="008D5F6B" w:rsidRDefault="00EC6905" w:rsidP="00062720">
      <w:pPr>
        <w:autoSpaceDE w:val="0"/>
        <w:autoSpaceDN w:val="0"/>
        <w:adjustRightInd w:val="0"/>
        <w:rPr>
          <w:rFonts w:ascii="Arial" w:hAnsi="Arial" w:cs="Arial"/>
          <w:b/>
          <w:noProof/>
          <w:sz w:val="22"/>
          <w:szCs w:val="22"/>
          <w:lang w:val="en-US"/>
        </w:rPr>
      </w:pPr>
      <w:r>
        <w:br w:type="page"/>
      </w:r>
      <w:r w:rsidR="00E20864" w:rsidRPr="008D5F6B">
        <w:rPr>
          <w:rFonts w:ascii="Arial" w:hAnsi="Arial" w:cs="Arial"/>
          <w:b/>
          <w:noProof/>
          <w:sz w:val="22"/>
          <w:szCs w:val="22"/>
          <w:lang w:val="en-US"/>
        </w:rPr>
        <w:lastRenderedPageBreak/>
        <w:t>OCA Score Sheet</w:t>
      </w:r>
      <w:r w:rsidR="00154FB9" w:rsidRPr="008D5F6B">
        <w:rPr>
          <w:rFonts w:ascii="Arial" w:hAnsi="Arial" w:cs="Arial"/>
          <w:b/>
          <w:noProof/>
          <w:sz w:val="22"/>
          <w:szCs w:val="22"/>
          <w:lang w:val="en-US"/>
        </w:rPr>
        <w:t xml:space="preserve"> (p. 3)</w:t>
      </w:r>
    </w:p>
    <w:p w:rsidR="00154FB9" w:rsidRDefault="00154FB9" w:rsidP="00EC6905">
      <w:pPr>
        <w:autoSpaceDE w:val="0"/>
        <w:autoSpaceDN w:val="0"/>
        <w:adjustRightInd w:val="0"/>
        <w:jc w:val="center"/>
        <w:rPr>
          <w:rFonts w:ascii="Arial" w:hAnsi="Arial" w:cs="Arial"/>
          <w:b/>
          <w:noProof/>
          <w:sz w:val="20"/>
          <w:szCs w:val="20"/>
          <w:lang w:val="en-US"/>
        </w:rPr>
      </w:pPr>
    </w:p>
    <w:p w:rsidR="00154FB9" w:rsidRDefault="00154FB9" w:rsidP="00EC6905">
      <w:pPr>
        <w:autoSpaceDE w:val="0"/>
        <w:autoSpaceDN w:val="0"/>
        <w:adjustRightInd w:val="0"/>
        <w:jc w:val="center"/>
        <w:rPr>
          <w:rFonts w:ascii="Arial" w:hAnsi="Arial" w:cs="Arial"/>
          <w:b/>
          <w:noProof/>
          <w:sz w:val="20"/>
          <w:szCs w:val="20"/>
          <w:lang w:val="en-US"/>
        </w:rPr>
      </w:pPr>
    </w:p>
    <w:tbl>
      <w:tblPr>
        <w:tblW w:w="13136" w:type="dxa"/>
        <w:tblInd w:w="93" w:type="dxa"/>
        <w:tblCellMar>
          <w:left w:w="115" w:type="dxa"/>
          <w:right w:w="115" w:type="dxa"/>
        </w:tblCellMar>
        <w:tblLook w:val="04A0" w:firstRow="1" w:lastRow="0" w:firstColumn="1" w:lastColumn="0" w:noHBand="0" w:noVBand="1"/>
      </w:tblPr>
      <w:tblGrid>
        <w:gridCol w:w="2717"/>
        <w:gridCol w:w="1062"/>
        <w:gridCol w:w="5242"/>
        <w:gridCol w:w="1001"/>
        <w:gridCol w:w="1038"/>
        <w:gridCol w:w="1038"/>
        <w:gridCol w:w="1038"/>
      </w:tblGrid>
      <w:tr w:rsidR="00F13850" w:rsidTr="003A1623">
        <w:trPr>
          <w:trHeight w:val="1008"/>
        </w:trPr>
        <w:tc>
          <w:tcPr>
            <w:tcW w:w="2717" w:type="dxa"/>
            <w:tcBorders>
              <w:top w:val="single" w:sz="8" w:space="0" w:color="auto"/>
              <w:left w:val="single" w:sz="8" w:space="0" w:color="auto"/>
              <w:bottom w:val="single" w:sz="4" w:space="0" w:color="auto"/>
              <w:right w:val="single" w:sz="8" w:space="0" w:color="auto"/>
            </w:tcBorders>
            <w:shd w:val="clear" w:color="auto" w:fill="E5DFEC"/>
            <w:vAlign w:val="bottom"/>
            <w:hideMark/>
          </w:tcPr>
          <w:p w:rsidR="00F13850" w:rsidRPr="001B1BBD" w:rsidRDefault="00F13850" w:rsidP="00886FF1">
            <w:pPr>
              <w:jc w:val="center"/>
              <w:rPr>
                <w:rFonts w:ascii="Arial" w:hAnsi="Arial" w:cs="Arial"/>
                <w:b/>
                <w:bCs/>
                <w:color w:val="000000"/>
                <w:sz w:val="22"/>
                <w:szCs w:val="22"/>
              </w:rPr>
            </w:pPr>
            <w:r w:rsidRPr="001B1BBD">
              <w:rPr>
                <w:rFonts w:ascii="Arial" w:hAnsi="Arial" w:cs="Arial"/>
                <w:b/>
                <w:bCs/>
                <w:color w:val="000000"/>
                <w:sz w:val="22"/>
                <w:szCs w:val="22"/>
              </w:rPr>
              <w:t>Section</w:t>
            </w:r>
          </w:p>
        </w:tc>
        <w:tc>
          <w:tcPr>
            <w:tcW w:w="1062" w:type="dxa"/>
            <w:tcBorders>
              <w:top w:val="single" w:sz="8" w:space="0" w:color="auto"/>
              <w:left w:val="nil"/>
              <w:bottom w:val="single" w:sz="4" w:space="0" w:color="auto"/>
              <w:right w:val="single" w:sz="8" w:space="0" w:color="auto"/>
            </w:tcBorders>
            <w:shd w:val="clear" w:color="auto" w:fill="E5DFEC"/>
            <w:vAlign w:val="bottom"/>
            <w:hideMark/>
          </w:tcPr>
          <w:p w:rsidR="00F13850" w:rsidRPr="001B1BBD" w:rsidRDefault="00F13850" w:rsidP="00886FF1">
            <w:pPr>
              <w:jc w:val="center"/>
              <w:rPr>
                <w:rFonts w:ascii="Arial" w:hAnsi="Arial" w:cs="Arial"/>
                <w:b/>
                <w:bCs/>
                <w:color w:val="000000"/>
                <w:sz w:val="22"/>
                <w:szCs w:val="22"/>
              </w:rPr>
            </w:pPr>
            <w:r w:rsidRPr="001B1BBD">
              <w:rPr>
                <w:rFonts w:ascii="Arial" w:hAnsi="Arial" w:cs="Arial"/>
                <w:b/>
                <w:bCs/>
                <w:color w:val="000000"/>
                <w:sz w:val="22"/>
                <w:szCs w:val="22"/>
              </w:rPr>
              <w:t xml:space="preserve">NUPAS Item Number               </w:t>
            </w:r>
          </w:p>
        </w:tc>
        <w:tc>
          <w:tcPr>
            <w:tcW w:w="5242" w:type="dxa"/>
            <w:tcBorders>
              <w:top w:val="single" w:sz="8" w:space="0" w:color="auto"/>
              <w:left w:val="nil"/>
              <w:bottom w:val="single" w:sz="4" w:space="0" w:color="auto"/>
              <w:right w:val="single" w:sz="8" w:space="0" w:color="auto"/>
            </w:tcBorders>
            <w:shd w:val="clear" w:color="auto" w:fill="E5DFEC"/>
            <w:vAlign w:val="bottom"/>
            <w:hideMark/>
          </w:tcPr>
          <w:p w:rsidR="00F13850" w:rsidRPr="001B1BBD" w:rsidRDefault="00F13850" w:rsidP="00886FF1">
            <w:pPr>
              <w:jc w:val="center"/>
              <w:rPr>
                <w:rFonts w:ascii="Arial" w:hAnsi="Arial" w:cs="Arial"/>
                <w:b/>
                <w:bCs/>
                <w:color w:val="000000"/>
                <w:sz w:val="22"/>
                <w:szCs w:val="22"/>
              </w:rPr>
            </w:pPr>
            <w:r w:rsidRPr="001B1BBD">
              <w:rPr>
                <w:rFonts w:ascii="Arial" w:hAnsi="Arial" w:cs="Arial"/>
                <w:b/>
                <w:bCs/>
                <w:color w:val="000000"/>
                <w:sz w:val="22"/>
                <w:szCs w:val="22"/>
              </w:rPr>
              <w:t xml:space="preserve">                                                                                                                                                                                                Sub-Section</w:t>
            </w:r>
          </w:p>
        </w:tc>
        <w:tc>
          <w:tcPr>
            <w:tcW w:w="1001" w:type="dxa"/>
            <w:tcBorders>
              <w:top w:val="single" w:sz="8" w:space="0" w:color="auto"/>
              <w:left w:val="nil"/>
              <w:bottom w:val="single" w:sz="4" w:space="0" w:color="auto"/>
              <w:right w:val="single" w:sz="8" w:space="0" w:color="auto"/>
            </w:tcBorders>
            <w:shd w:val="clear" w:color="auto" w:fill="EEECE1"/>
            <w:vAlign w:val="bottom"/>
            <w:hideMark/>
          </w:tcPr>
          <w:p w:rsidR="00F13850" w:rsidRPr="001B1BBD" w:rsidRDefault="00F13850" w:rsidP="00886FF1">
            <w:pPr>
              <w:jc w:val="center"/>
              <w:rPr>
                <w:rFonts w:ascii="Arial" w:hAnsi="Arial" w:cs="Arial"/>
                <w:b/>
                <w:bCs/>
                <w:color w:val="000000"/>
                <w:sz w:val="22"/>
                <w:szCs w:val="22"/>
              </w:rPr>
            </w:pPr>
            <w:r w:rsidRPr="001B1BBD">
              <w:rPr>
                <w:rFonts w:ascii="Arial" w:hAnsi="Arial" w:cs="Arial"/>
                <w:b/>
                <w:bCs/>
                <w:color w:val="000000"/>
                <w:sz w:val="22"/>
                <w:szCs w:val="22"/>
              </w:rPr>
              <w:t xml:space="preserve">NUPAS Score </w:t>
            </w:r>
          </w:p>
        </w:tc>
        <w:tc>
          <w:tcPr>
            <w:tcW w:w="1038" w:type="dxa"/>
            <w:tcBorders>
              <w:top w:val="single" w:sz="8" w:space="0" w:color="auto"/>
              <w:left w:val="nil"/>
              <w:bottom w:val="single" w:sz="4" w:space="0" w:color="auto"/>
              <w:right w:val="single" w:sz="8" w:space="0" w:color="auto"/>
            </w:tcBorders>
            <w:shd w:val="clear" w:color="auto" w:fill="DBE5F1"/>
            <w:vAlign w:val="bottom"/>
            <w:hideMark/>
          </w:tcPr>
          <w:p w:rsidR="00F13850" w:rsidRPr="001B1BBD" w:rsidRDefault="00F13850" w:rsidP="00886FF1">
            <w:pPr>
              <w:jc w:val="center"/>
              <w:rPr>
                <w:rFonts w:ascii="Arial" w:hAnsi="Arial" w:cs="Arial"/>
                <w:b/>
                <w:bCs/>
                <w:color w:val="000000"/>
                <w:sz w:val="22"/>
                <w:szCs w:val="22"/>
              </w:rPr>
            </w:pPr>
            <w:r w:rsidRPr="001B1BBD">
              <w:rPr>
                <w:rFonts w:ascii="Arial" w:hAnsi="Arial" w:cs="Arial"/>
                <w:b/>
                <w:bCs/>
                <w:color w:val="000000"/>
                <w:sz w:val="22"/>
                <w:szCs w:val="22"/>
              </w:rPr>
              <w:t>Scores:  OCA #1*</w:t>
            </w:r>
          </w:p>
        </w:tc>
        <w:tc>
          <w:tcPr>
            <w:tcW w:w="1038" w:type="dxa"/>
            <w:tcBorders>
              <w:top w:val="single" w:sz="8" w:space="0" w:color="auto"/>
              <w:left w:val="nil"/>
              <w:bottom w:val="single" w:sz="4" w:space="0" w:color="auto"/>
              <w:right w:val="single" w:sz="8" w:space="0" w:color="auto"/>
            </w:tcBorders>
            <w:shd w:val="clear" w:color="auto" w:fill="F2DBDB"/>
            <w:vAlign w:val="bottom"/>
            <w:hideMark/>
          </w:tcPr>
          <w:p w:rsidR="00F13850" w:rsidRPr="001B1BBD" w:rsidRDefault="00F13850" w:rsidP="00886FF1">
            <w:pPr>
              <w:jc w:val="center"/>
              <w:rPr>
                <w:rFonts w:ascii="Arial" w:hAnsi="Arial" w:cs="Arial"/>
                <w:b/>
                <w:bCs/>
                <w:color w:val="000000"/>
                <w:sz w:val="22"/>
                <w:szCs w:val="22"/>
              </w:rPr>
            </w:pPr>
            <w:r w:rsidRPr="001B1BBD">
              <w:rPr>
                <w:rFonts w:ascii="Arial" w:hAnsi="Arial" w:cs="Arial"/>
                <w:b/>
                <w:bCs/>
                <w:color w:val="000000"/>
                <w:sz w:val="22"/>
                <w:szCs w:val="22"/>
              </w:rPr>
              <w:t>Scores: OCA #2</w:t>
            </w:r>
          </w:p>
        </w:tc>
        <w:tc>
          <w:tcPr>
            <w:tcW w:w="1038" w:type="dxa"/>
            <w:tcBorders>
              <w:top w:val="single" w:sz="8" w:space="0" w:color="auto"/>
              <w:left w:val="nil"/>
              <w:bottom w:val="single" w:sz="4" w:space="0" w:color="auto"/>
              <w:right w:val="single" w:sz="8" w:space="0" w:color="auto"/>
            </w:tcBorders>
            <w:shd w:val="clear" w:color="auto" w:fill="DAEEF3"/>
            <w:vAlign w:val="bottom"/>
            <w:hideMark/>
          </w:tcPr>
          <w:p w:rsidR="00F13850" w:rsidRPr="001B1BBD" w:rsidRDefault="00F13850" w:rsidP="00886FF1">
            <w:pPr>
              <w:jc w:val="center"/>
              <w:rPr>
                <w:rFonts w:ascii="Arial" w:hAnsi="Arial" w:cs="Arial"/>
                <w:b/>
                <w:bCs/>
                <w:color w:val="000000"/>
                <w:sz w:val="22"/>
                <w:szCs w:val="22"/>
              </w:rPr>
            </w:pPr>
            <w:r w:rsidRPr="001B1BBD">
              <w:rPr>
                <w:rFonts w:ascii="Arial" w:hAnsi="Arial" w:cs="Arial"/>
                <w:b/>
                <w:bCs/>
                <w:color w:val="000000"/>
                <w:sz w:val="22"/>
                <w:szCs w:val="22"/>
              </w:rPr>
              <w:t>Scores: OCA #3</w:t>
            </w:r>
          </w:p>
        </w:tc>
      </w:tr>
      <w:tr w:rsidR="003A1623" w:rsidTr="003A1623">
        <w:trPr>
          <w:trHeight w:val="255"/>
        </w:trPr>
        <w:tc>
          <w:tcPr>
            <w:tcW w:w="2717" w:type="dxa"/>
            <w:vMerge w:val="restart"/>
            <w:tcBorders>
              <w:top w:val="nil"/>
              <w:left w:val="single" w:sz="8" w:space="0" w:color="auto"/>
              <w:right w:val="single" w:sz="8" w:space="0" w:color="auto"/>
            </w:tcBorders>
            <w:shd w:val="clear" w:color="auto" w:fill="auto"/>
            <w:hideMark/>
          </w:tcPr>
          <w:p w:rsidR="003A1623" w:rsidRPr="001B1BBD" w:rsidRDefault="003A1623">
            <w:pPr>
              <w:rPr>
                <w:rFonts w:ascii="Arial" w:hAnsi="Arial" w:cs="Arial"/>
                <w:color w:val="000000"/>
                <w:sz w:val="22"/>
                <w:szCs w:val="22"/>
              </w:rPr>
            </w:pPr>
            <w:r w:rsidRPr="001B1BBD">
              <w:rPr>
                <w:rFonts w:ascii="Arial" w:hAnsi="Arial" w:cs="Arial"/>
                <w:color w:val="000000"/>
                <w:sz w:val="22"/>
                <w:szCs w:val="22"/>
              </w:rPr>
              <w:t>7. Organizational management and sustainability</w:t>
            </w:r>
          </w:p>
        </w:tc>
        <w:tc>
          <w:tcPr>
            <w:tcW w:w="1062" w:type="dxa"/>
            <w:tcBorders>
              <w:top w:val="nil"/>
              <w:left w:val="nil"/>
              <w:bottom w:val="single" w:sz="8" w:space="0" w:color="auto"/>
              <w:right w:val="single" w:sz="8" w:space="0" w:color="auto"/>
            </w:tcBorders>
            <w:shd w:val="clear" w:color="auto" w:fill="auto"/>
            <w:hideMark/>
          </w:tcPr>
          <w:p w:rsidR="003A1623" w:rsidRPr="001B1BBD" w:rsidRDefault="003A1623" w:rsidP="00A32735">
            <w:pPr>
              <w:jc w:val="center"/>
              <w:rPr>
                <w:sz w:val="22"/>
                <w:szCs w:val="22"/>
              </w:rPr>
            </w:pPr>
            <w:r w:rsidRPr="001B1BBD">
              <w:rPr>
                <w:rFonts w:ascii="Arial" w:hAnsi="Arial" w:cs="Arial"/>
                <w:noProof/>
                <w:color w:val="31849B"/>
                <w:sz w:val="22"/>
                <w:szCs w:val="22"/>
              </w:rPr>
              <w:sym w:font="Wingdings 2" w:char="F098"/>
            </w:r>
          </w:p>
        </w:tc>
        <w:tc>
          <w:tcPr>
            <w:tcW w:w="5242" w:type="dxa"/>
            <w:tcBorders>
              <w:top w:val="nil"/>
              <w:left w:val="nil"/>
              <w:bottom w:val="single" w:sz="8" w:space="0" w:color="auto"/>
              <w:right w:val="single" w:sz="8" w:space="0" w:color="auto"/>
            </w:tcBorders>
            <w:shd w:val="clear" w:color="auto" w:fill="auto"/>
            <w:vAlign w:val="bottom"/>
            <w:hideMark/>
          </w:tcPr>
          <w:p w:rsidR="003A1623" w:rsidRPr="001B1BBD" w:rsidRDefault="003A1623" w:rsidP="00C7315A">
            <w:pPr>
              <w:rPr>
                <w:rFonts w:ascii="Arial" w:hAnsi="Arial" w:cs="Arial"/>
                <w:color w:val="000000"/>
                <w:sz w:val="22"/>
                <w:szCs w:val="22"/>
              </w:rPr>
            </w:pPr>
            <w:r w:rsidRPr="001B1BBD">
              <w:rPr>
                <w:rFonts w:ascii="Arial" w:hAnsi="Arial" w:cs="Arial"/>
                <w:color w:val="000000"/>
                <w:sz w:val="22"/>
                <w:szCs w:val="22"/>
              </w:rPr>
              <w:t>7.1 Strategic (business) planning</w:t>
            </w:r>
          </w:p>
        </w:tc>
        <w:tc>
          <w:tcPr>
            <w:tcW w:w="1001" w:type="dxa"/>
            <w:tcBorders>
              <w:top w:val="nil"/>
              <w:left w:val="nil"/>
              <w:bottom w:val="single" w:sz="8" w:space="0" w:color="auto"/>
              <w:right w:val="single" w:sz="8" w:space="0" w:color="auto"/>
            </w:tcBorders>
            <w:shd w:val="clear" w:color="auto" w:fill="000000"/>
            <w:vAlign w:val="bottom"/>
            <w:hideMark/>
          </w:tcPr>
          <w:p w:rsidR="003A1623" w:rsidRDefault="003A1623">
            <w:pPr>
              <w:rPr>
                <w:rFonts w:ascii="Calibri" w:hAnsi="Calibri" w:cs="Calibri"/>
                <w:color w:val="000000"/>
                <w:sz w:val="18"/>
                <w:szCs w:val="18"/>
              </w:rPr>
            </w:pPr>
            <w:r>
              <w:rPr>
                <w:rFonts w:ascii="Calibri" w:hAnsi="Calibri" w:cs="Calibri"/>
                <w:color w:val="000000"/>
                <w:sz w:val="18"/>
                <w:szCs w:val="18"/>
              </w:rPr>
              <w:t> </w:t>
            </w:r>
          </w:p>
        </w:tc>
        <w:tc>
          <w:tcPr>
            <w:tcW w:w="1038" w:type="dxa"/>
            <w:tcBorders>
              <w:top w:val="nil"/>
              <w:left w:val="nil"/>
              <w:bottom w:val="single" w:sz="8" w:space="0" w:color="auto"/>
              <w:right w:val="single" w:sz="8" w:space="0" w:color="auto"/>
            </w:tcBorders>
            <w:shd w:val="clear" w:color="auto" w:fill="DBE5F1"/>
            <w:vAlign w:val="bottom"/>
            <w:hideMark/>
          </w:tcPr>
          <w:p w:rsidR="003A1623" w:rsidRDefault="003A1623">
            <w:pPr>
              <w:rPr>
                <w:rFonts w:ascii="Arial" w:hAnsi="Arial" w:cs="Arial"/>
                <w:color w:val="000000"/>
                <w:sz w:val="18"/>
                <w:szCs w:val="18"/>
              </w:rPr>
            </w:pPr>
            <w:r>
              <w:rPr>
                <w:rFonts w:ascii="Arial" w:hAnsi="Arial" w:cs="Arial"/>
                <w:color w:val="000000"/>
                <w:sz w:val="18"/>
                <w:szCs w:val="18"/>
              </w:rPr>
              <w:t> </w:t>
            </w:r>
          </w:p>
        </w:tc>
        <w:tc>
          <w:tcPr>
            <w:tcW w:w="1038" w:type="dxa"/>
            <w:tcBorders>
              <w:top w:val="nil"/>
              <w:left w:val="nil"/>
              <w:bottom w:val="single" w:sz="8" w:space="0" w:color="auto"/>
              <w:right w:val="single" w:sz="8" w:space="0" w:color="auto"/>
            </w:tcBorders>
            <w:shd w:val="clear" w:color="auto" w:fill="F2DBDB"/>
            <w:vAlign w:val="bottom"/>
            <w:hideMark/>
          </w:tcPr>
          <w:p w:rsidR="003A1623" w:rsidRDefault="003A1623">
            <w:pPr>
              <w:rPr>
                <w:rFonts w:ascii="Arial" w:hAnsi="Arial" w:cs="Arial"/>
                <w:color w:val="000000"/>
                <w:sz w:val="18"/>
                <w:szCs w:val="18"/>
              </w:rPr>
            </w:pPr>
            <w:r>
              <w:rPr>
                <w:rFonts w:ascii="Arial" w:hAnsi="Arial" w:cs="Arial"/>
                <w:color w:val="000000"/>
                <w:sz w:val="18"/>
                <w:szCs w:val="18"/>
              </w:rPr>
              <w:t> </w:t>
            </w:r>
          </w:p>
        </w:tc>
        <w:tc>
          <w:tcPr>
            <w:tcW w:w="1038" w:type="dxa"/>
            <w:tcBorders>
              <w:top w:val="nil"/>
              <w:left w:val="nil"/>
              <w:bottom w:val="single" w:sz="8" w:space="0" w:color="auto"/>
              <w:right w:val="single" w:sz="8" w:space="0" w:color="auto"/>
            </w:tcBorders>
            <w:shd w:val="clear" w:color="auto" w:fill="DAEEF3"/>
            <w:vAlign w:val="bottom"/>
            <w:hideMark/>
          </w:tcPr>
          <w:p w:rsidR="003A1623" w:rsidRDefault="003A1623">
            <w:pPr>
              <w:rPr>
                <w:rFonts w:ascii="Arial" w:hAnsi="Arial" w:cs="Arial"/>
                <w:color w:val="000000"/>
                <w:sz w:val="18"/>
                <w:szCs w:val="18"/>
              </w:rPr>
            </w:pPr>
            <w:r>
              <w:rPr>
                <w:rFonts w:ascii="Arial" w:hAnsi="Arial" w:cs="Arial"/>
                <w:color w:val="000000"/>
                <w:sz w:val="18"/>
                <w:szCs w:val="18"/>
              </w:rPr>
              <w:t> </w:t>
            </w:r>
          </w:p>
        </w:tc>
      </w:tr>
      <w:tr w:rsidR="003A1623" w:rsidTr="003A1623">
        <w:trPr>
          <w:trHeight w:val="255"/>
        </w:trPr>
        <w:tc>
          <w:tcPr>
            <w:tcW w:w="2717" w:type="dxa"/>
            <w:vMerge/>
            <w:tcBorders>
              <w:left w:val="single" w:sz="8" w:space="0" w:color="auto"/>
              <w:right w:val="single" w:sz="8" w:space="0" w:color="auto"/>
            </w:tcBorders>
            <w:vAlign w:val="center"/>
            <w:hideMark/>
          </w:tcPr>
          <w:p w:rsidR="003A1623" w:rsidRPr="001B1BBD" w:rsidRDefault="003A1623">
            <w:pPr>
              <w:rPr>
                <w:rFonts w:ascii="Arial" w:hAnsi="Arial" w:cs="Arial"/>
                <w:color w:val="000000"/>
                <w:sz w:val="22"/>
                <w:szCs w:val="22"/>
              </w:rPr>
            </w:pPr>
          </w:p>
        </w:tc>
        <w:tc>
          <w:tcPr>
            <w:tcW w:w="1062" w:type="dxa"/>
            <w:tcBorders>
              <w:top w:val="nil"/>
              <w:left w:val="nil"/>
              <w:bottom w:val="single" w:sz="8" w:space="0" w:color="auto"/>
              <w:right w:val="single" w:sz="8" w:space="0" w:color="auto"/>
            </w:tcBorders>
            <w:shd w:val="clear" w:color="auto" w:fill="auto"/>
            <w:vAlign w:val="bottom"/>
            <w:hideMark/>
          </w:tcPr>
          <w:p w:rsidR="003A1623" w:rsidRPr="001B1BBD" w:rsidRDefault="003A1623">
            <w:pPr>
              <w:jc w:val="center"/>
              <w:rPr>
                <w:rFonts w:ascii="Wingdings" w:hAnsi="Wingdings" w:cs="Calibri"/>
                <w:color w:val="0000CC"/>
                <w:sz w:val="22"/>
                <w:szCs w:val="22"/>
              </w:rPr>
            </w:pPr>
            <w:r w:rsidRPr="001B1BBD">
              <w:rPr>
                <w:rFonts w:ascii="Arial" w:hAnsi="Arial" w:cs="Arial"/>
                <w:noProof/>
                <w:color w:val="31849B"/>
                <w:sz w:val="22"/>
                <w:szCs w:val="22"/>
              </w:rPr>
              <w:sym w:font="Wingdings 2" w:char="F098"/>
            </w:r>
          </w:p>
        </w:tc>
        <w:tc>
          <w:tcPr>
            <w:tcW w:w="5242" w:type="dxa"/>
            <w:tcBorders>
              <w:top w:val="nil"/>
              <w:left w:val="nil"/>
              <w:bottom w:val="single" w:sz="8" w:space="0" w:color="auto"/>
              <w:right w:val="single" w:sz="8" w:space="0" w:color="auto"/>
            </w:tcBorders>
            <w:shd w:val="clear" w:color="auto" w:fill="auto"/>
            <w:vAlign w:val="bottom"/>
            <w:hideMark/>
          </w:tcPr>
          <w:p w:rsidR="003A1623" w:rsidRPr="001B1BBD" w:rsidRDefault="003A1623" w:rsidP="00A60ED2">
            <w:pPr>
              <w:rPr>
                <w:rFonts w:ascii="Arial" w:hAnsi="Arial" w:cs="Arial"/>
                <w:color w:val="000000"/>
                <w:sz w:val="22"/>
                <w:szCs w:val="22"/>
              </w:rPr>
            </w:pPr>
            <w:r w:rsidRPr="001B1BBD">
              <w:rPr>
                <w:rFonts w:ascii="Arial" w:hAnsi="Arial" w:cs="Arial"/>
                <w:color w:val="000000"/>
                <w:sz w:val="22"/>
                <w:szCs w:val="22"/>
              </w:rPr>
              <w:t xml:space="preserve">7.2 </w:t>
            </w:r>
            <w:r>
              <w:rPr>
                <w:rFonts w:ascii="Arial" w:hAnsi="Arial" w:cs="Arial"/>
                <w:color w:val="000000"/>
                <w:sz w:val="22"/>
                <w:szCs w:val="22"/>
              </w:rPr>
              <w:t>Annual w</w:t>
            </w:r>
            <w:r w:rsidRPr="001B1BBD">
              <w:rPr>
                <w:rFonts w:ascii="Arial" w:hAnsi="Arial" w:cs="Arial"/>
                <w:color w:val="000000"/>
                <w:sz w:val="22"/>
                <w:szCs w:val="22"/>
              </w:rPr>
              <w:t>orkplan</w:t>
            </w:r>
            <w:r>
              <w:rPr>
                <w:rFonts w:ascii="Arial" w:hAnsi="Arial" w:cs="Arial"/>
                <w:color w:val="000000"/>
                <w:sz w:val="22"/>
                <w:szCs w:val="22"/>
              </w:rPr>
              <w:t>s</w:t>
            </w:r>
            <w:r w:rsidRPr="001B1BBD">
              <w:rPr>
                <w:rFonts w:ascii="Arial" w:hAnsi="Arial" w:cs="Arial"/>
                <w:color w:val="000000"/>
                <w:sz w:val="22"/>
                <w:szCs w:val="22"/>
              </w:rPr>
              <w:t xml:space="preserve"> </w:t>
            </w:r>
          </w:p>
        </w:tc>
        <w:tc>
          <w:tcPr>
            <w:tcW w:w="1001" w:type="dxa"/>
            <w:tcBorders>
              <w:top w:val="nil"/>
              <w:left w:val="nil"/>
              <w:bottom w:val="single" w:sz="8" w:space="0" w:color="auto"/>
              <w:right w:val="single" w:sz="8" w:space="0" w:color="auto"/>
            </w:tcBorders>
            <w:shd w:val="clear" w:color="auto" w:fill="000000"/>
            <w:vAlign w:val="bottom"/>
            <w:hideMark/>
          </w:tcPr>
          <w:p w:rsidR="003A1623" w:rsidRDefault="003A1623">
            <w:pPr>
              <w:jc w:val="center"/>
              <w:rPr>
                <w:rFonts w:ascii="Arial" w:hAnsi="Arial" w:cs="Arial"/>
                <w:color w:val="000000"/>
                <w:sz w:val="18"/>
                <w:szCs w:val="18"/>
              </w:rPr>
            </w:pPr>
            <w:r>
              <w:rPr>
                <w:rFonts w:ascii="Arial" w:hAnsi="Arial" w:cs="Arial"/>
                <w:color w:val="000000"/>
                <w:sz w:val="18"/>
                <w:szCs w:val="18"/>
              </w:rPr>
              <w:t> </w:t>
            </w:r>
          </w:p>
        </w:tc>
        <w:tc>
          <w:tcPr>
            <w:tcW w:w="1038" w:type="dxa"/>
            <w:tcBorders>
              <w:top w:val="nil"/>
              <w:left w:val="nil"/>
              <w:bottom w:val="single" w:sz="8" w:space="0" w:color="auto"/>
              <w:right w:val="single" w:sz="8" w:space="0" w:color="auto"/>
            </w:tcBorders>
            <w:shd w:val="clear" w:color="auto" w:fill="DBE5F1"/>
            <w:vAlign w:val="bottom"/>
            <w:hideMark/>
          </w:tcPr>
          <w:p w:rsidR="003A1623" w:rsidRDefault="003A1623">
            <w:pPr>
              <w:rPr>
                <w:rFonts w:ascii="Arial" w:hAnsi="Arial" w:cs="Arial"/>
                <w:color w:val="000000"/>
                <w:sz w:val="18"/>
                <w:szCs w:val="18"/>
              </w:rPr>
            </w:pPr>
            <w:r>
              <w:rPr>
                <w:rFonts w:ascii="Arial" w:hAnsi="Arial" w:cs="Arial"/>
                <w:color w:val="000000"/>
                <w:sz w:val="18"/>
                <w:szCs w:val="18"/>
              </w:rPr>
              <w:t> </w:t>
            </w:r>
          </w:p>
        </w:tc>
        <w:tc>
          <w:tcPr>
            <w:tcW w:w="1038" w:type="dxa"/>
            <w:tcBorders>
              <w:top w:val="nil"/>
              <w:left w:val="nil"/>
              <w:bottom w:val="single" w:sz="8" w:space="0" w:color="auto"/>
              <w:right w:val="single" w:sz="8" w:space="0" w:color="auto"/>
            </w:tcBorders>
            <w:shd w:val="clear" w:color="auto" w:fill="F2DBDB"/>
            <w:vAlign w:val="bottom"/>
            <w:hideMark/>
          </w:tcPr>
          <w:p w:rsidR="003A1623" w:rsidRDefault="003A1623">
            <w:pPr>
              <w:rPr>
                <w:rFonts w:ascii="Arial" w:hAnsi="Arial" w:cs="Arial"/>
                <w:color w:val="000000"/>
                <w:sz w:val="18"/>
                <w:szCs w:val="18"/>
              </w:rPr>
            </w:pPr>
            <w:r>
              <w:rPr>
                <w:rFonts w:ascii="Arial" w:hAnsi="Arial" w:cs="Arial"/>
                <w:color w:val="000000"/>
                <w:sz w:val="18"/>
                <w:szCs w:val="18"/>
              </w:rPr>
              <w:t> </w:t>
            </w:r>
          </w:p>
        </w:tc>
        <w:tc>
          <w:tcPr>
            <w:tcW w:w="1038" w:type="dxa"/>
            <w:tcBorders>
              <w:top w:val="nil"/>
              <w:left w:val="nil"/>
              <w:bottom w:val="single" w:sz="8" w:space="0" w:color="auto"/>
              <w:right w:val="single" w:sz="8" w:space="0" w:color="auto"/>
            </w:tcBorders>
            <w:shd w:val="clear" w:color="auto" w:fill="DAEEF3"/>
            <w:vAlign w:val="bottom"/>
            <w:hideMark/>
          </w:tcPr>
          <w:p w:rsidR="003A1623" w:rsidRDefault="003A1623">
            <w:pPr>
              <w:rPr>
                <w:rFonts w:ascii="Arial" w:hAnsi="Arial" w:cs="Arial"/>
                <w:color w:val="000000"/>
                <w:sz w:val="18"/>
                <w:szCs w:val="18"/>
              </w:rPr>
            </w:pPr>
            <w:r>
              <w:rPr>
                <w:rFonts w:ascii="Arial" w:hAnsi="Arial" w:cs="Arial"/>
                <w:color w:val="000000"/>
                <w:sz w:val="18"/>
                <w:szCs w:val="18"/>
              </w:rPr>
              <w:t> </w:t>
            </w:r>
          </w:p>
        </w:tc>
      </w:tr>
      <w:tr w:rsidR="003A1623" w:rsidTr="003A1623">
        <w:trPr>
          <w:trHeight w:val="255"/>
        </w:trPr>
        <w:tc>
          <w:tcPr>
            <w:tcW w:w="2717" w:type="dxa"/>
            <w:vMerge/>
            <w:tcBorders>
              <w:left w:val="single" w:sz="8" w:space="0" w:color="auto"/>
              <w:right w:val="single" w:sz="8" w:space="0" w:color="auto"/>
            </w:tcBorders>
            <w:vAlign w:val="center"/>
            <w:hideMark/>
          </w:tcPr>
          <w:p w:rsidR="003A1623" w:rsidRPr="001B1BBD" w:rsidRDefault="003A1623">
            <w:pPr>
              <w:rPr>
                <w:rFonts w:ascii="Arial" w:hAnsi="Arial" w:cs="Arial"/>
                <w:color w:val="000000"/>
                <w:sz w:val="22"/>
                <w:szCs w:val="22"/>
              </w:rPr>
            </w:pPr>
          </w:p>
        </w:tc>
        <w:tc>
          <w:tcPr>
            <w:tcW w:w="1062" w:type="dxa"/>
            <w:tcBorders>
              <w:top w:val="nil"/>
              <w:left w:val="nil"/>
              <w:bottom w:val="single" w:sz="8" w:space="0" w:color="auto"/>
              <w:right w:val="single" w:sz="8" w:space="0" w:color="auto"/>
            </w:tcBorders>
            <w:shd w:val="clear" w:color="auto" w:fill="auto"/>
            <w:hideMark/>
          </w:tcPr>
          <w:p w:rsidR="003A1623" w:rsidRPr="001B1BBD" w:rsidRDefault="003A1623" w:rsidP="00A32735">
            <w:pPr>
              <w:jc w:val="center"/>
              <w:rPr>
                <w:sz w:val="22"/>
                <w:szCs w:val="22"/>
              </w:rPr>
            </w:pPr>
            <w:r w:rsidRPr="001B1BBD">
              <w:rPr>
                <w:rFonts w:ascii="Arial" w:hAnsi="Arial" w:cs="Arial"/>
                <w:noProof/>
                <w:color w:val="31849B"/>
                <w:sz w:val="22"/>
                <w:szCs w:val="22"/>
              </w:rPr>
              <w:sym w:font="Wingdings 2" w:char="F098"/>
            </w:r>
          </w:p>
        </w:tc>
        <w:tc>
          <w:tcPr>
            <w:tcW w:w="5242" w:type="dxa"/>
            <w:tcBorders>
              <w:top w:val="nil"/>
              <w:left w:val="nil"/>
              <w:bottom w:val="single" w:sz="8" w:space="0" w:color="auto"/>
              <w:right w:val="single" w:sz="8" w:space="0" w:color="auto"/>
            </w:tcBorders>
            <w:shd w:val="clear" w:color="auto" w:fill="auto"/>
            <w:vAlign w:val="bottom"/>
            <w:hideMark/>
          </w:tcPr>
          <w:p w:rsidR="003A1623" w:rsidRPr="001B1BBD" w:rsidRDefault="003A1623" w:rsidP="00C7315A">
            <w:pPr>
              <w:rPr>
                <w:rFonts w:ascii="Arial" w:hAnsi="Arial" w:cs="Arial"/>
                <w:color w:val="000000"/>
                <w:sz w:val="22"/>
                <w:szCs w:val="22"/>
              </w:rPr>
            </w:pPr>
            <w:r w:rsidRPr="001B1BBD">
              <w:rPr>
                <w:rFonts w:ascii="Arial" w:hAnsi="Arial" w:cs="Arial"/>
                <w:color w:val="000000"/>
                <w:sz w:val="22"/>
                <w:szCs w:val="22"/>
              </w:rPr>
              <w:t>7.3 Change management</w:t>
            </w:r>
          </w:p>
        </w:tc>
        <w:tc>
          <w:tcPr>
            <w:tcW w:w="1001" w:type="dxa"/>
            <w:tcBorders>
              <w:top w:val="nil"/>
              <w:left w:val="nil"/>
              <w:bottom w:val="single" w:sz="8" w:space="0" w:color="auto"/>
              <w:right w:val="single" w:sz="8" w:space="0" w:color="auto"/>
            </w:tcBorders>
            <w:shd w:val="clear" w:color="auto" w:fill="000000"/>
            <w:vAlign w:val="bottom"/>
            <w:hideMark/>
          </w:tcPr>
          <w:p w:rsidR="003A1623" w:rsidRDefault="003A1623">
            <w:pPr>
              <w:rPr>
                <w:rFonts w:ascii="Calibri" w:hAnsi="Calibri" w:cs="Calibri"/>
                <w:color w:val="000000"/>
                <w:sz w:val="18"/>
                <w:szCs w:val="18"/>
              </w:rPr>
            </w:pPr>
            <w:r>
              <w:rPr>
                <w:rFonts w:ascii="Calibri" w:hAnsi="Calibri" w:cs="Calibri"/>
                <w:color w:val="000000"/>
                <w:sz w:val="18"/>
                <w:szCs w:val="18"/>
              </w:rPr>
              <w:t> </w:t>
            </w:r>
          </w:p>
        </w:tc>
        <w:tc>
          <w:tcPr>
            <w:tcW w:w="1038" w:type="dxa"/>
            <w:tcBorders>
              <w:top w:val="nil"/>
              <w:left w:val="nil"/>
              <w:bottom w:val="single" w:sz="8" w:space="0" w:color="auto"/>
              <w:right w:val="single" w:sz="8" w:space="0" w:color="auto"/>
            </w:tcBorders>
            <w:shd w:val="clear" w:color="auto" w:fill="DBE5F1"/>
            <w:vAlign w:val="bottom"/>
            <w:hideMark/>
          </w:tcPr>
          <w:p w:rsidR="003A1623" w:rsidRDefault="003A1623">
            <w:pPr>
              <w:rPr>
                <w:rFonts w:ascii="Arial" w:hAnsi="Arial" w:cs="Arial"/>
                <w:color w:val="000000"/>
                <w:sz w:val="18"/>
                <w:szCs w:val="18"/>
              </w:rPr>
            </w:pPr>
            <w:r>
              <w:rPr>
                <w:rFonts w:ascii="Arial" w:hAnsi="Arial" w:cs="Arial"/>
                <w:color w:val="000000"/>
                <w:sz w:val="18"/>
                <w:szCs w:val="18"/>
              </w:rPr>
              <w:t> </w:t>
            </w:r>
          </w:p>
        </w:tc>
        <w:tc>
          <w:tcPr>
            <w:tcW w:w="1038" w:type="dxa"/>
            <w:tcBorders>
              <w:top w:val="nil"/>
              <w:left w:val="nil"/>
              <w:bottom w:val="single" w:sz="8" w:space="0" w:color="auto"/>
              <w:right w:val="single" w:sz="8" w:space="0" w:color="auto"/>
            </w:tcBorders>
            <w:shd w:val="clear" w:color="auto" w:fill="F2DBDB"/>
            <w:vAlign w:val="bottom"/>
            <w:hideMark/>
          </w:tcPr>
          <w:p w:rsidR="003A1623" w:rsidRDefault="003A1623">
            <w:pPr>
              <w:rPr>
                <w:rFonts w:ascii="Arial" w:hAnsi="Arial" w:cs="Arial"/>
                <w:color w:val="000000"/>
                <w:sz w:val="18"/>
                <w:szCs w:val="18"/>
              </w:rPr>
            </w:pPr>
            <w:r>
              <w:rPr>
                <w:rFonts w:ascii="Arial" w:hAnsi="Arial" w:cs="Arial"/>
                <w:color w:val="000000"/>
                <w:sz w:val="18"/>
                <w:szCs w:val="18"/>
              </w:rPr>
              <w:t> </w:t>
            </w:r>
          </w:p>
        </w:tc>
        <w:tc>
          <w:tcPr>
            <w:tcW w:w="1038" w:type="dxa"/>
            <w:tcBorders>
              <w:top w:val="nil"/>
              <w:left w:val="nil"/>
              <w:bottom w:val="single" w:sz="8" w:space="0" w:color="auto"/>
              <w:right w:val="single" w:sz="8" w:space="0" w:color="auto"/>
            </w:tcBorders>
            <w:shd w:val="clear" w:color="auto" w:fill="DAEEF3"/>
            <w:vAlign w:val="bottom"/>
            <w:hideMark/>
          </w:tcPr>
          <w:p w:rsidR="003A1623" w:rsidRDefault="003A1623">
            <w:pPr>
              <w:rPr>
                <w:rFonts w:ascii="Arial" w:hAnsi="Arial" w:cs="Arial"/>
                <w:color w:val="000000"/>
                <w:sz w:val="18"/>
                <w:szCs w:val="18"/>
              </w:rPr>
            </w:pPr>
            <w:r>
              <w:rPr>
                <w:rFonts w:ascii="Arial" w:hAnsi="Arial" w:cs="Arial"/>
                <w:color w:val="000000"/>
                <w:sz w:val="18"/>
                <w:szCs w:val="18"/>
              </w:rPr>
              <w:t> </w:t>
            </w:r>
          </w:p>
        </w:tc>
      </w:tr>
      <w:tr w:rsidR="003A1623" w:rsidTr="003A1623">
        <w:trPr>
          <w:trHeight w:val="255"/>
        </w:trPr>
        <w:tc>
          <w:tcPr>
            <w:tcW w:w="2717" w:type="dxa"/>
            <w:vMerge/>
            <w:tcBorders>
              <w:left w:val="single" w:sz="8" w:space="0" w:color="auto"/>
              <w:right w:val="single" w:sz="8" w:space="0" w:color="auto"/>
            </w:tcBorders>
            <w:vAlign w:val="center"/>
            <w:hideMark/>
          </w:tcPr>
          <w:p w:rsidR="003A1623" w:rsidRPr="001B1BBD" w:rsidRDefault="003A1623">
            <w:pPr>
              <w:rPr>
                <w:rFonts w:ascii="Arial" w:hAnsi="Arial" w:cs="Arial"/>
                <w:color w:val="000000"/>
                <w:sz w:val="22"/>
                <w:szCs w:val="22"/>
              </w:rPr>
            </w:pPr>
          </w:p>
        </w:tc>
        <w:tc>
          <w:tcPr>
            <w:tcW w:w="1062" w:type="dxa"/>
            <w:tcBorders>
              <w:top w:val="nil"/>
              <w:left w:val="nil"/>
              <w:bottom w:val="single" w:sz="8" w:space="0" w:color="auto"/>
              <w:right w:val="single" w:sz="8" w:space="0" w:color="auto"/>
            </w:tcBorders>
            <w:shd w:val="clear" w:color="auto" w:fill="auto"/>
            <w:hideMark/>
          </w:tcPr>
          <w:p w:rsidR="003A1623" w:rsidRPr="001B1BBD" w:rsidRDefault="003A1623" w:rsidP="00A32735">
            <w:pPr>
              <w:jc w:val="center"/>
              <w:rPr>
                <w:sz w:val="22"/>
                <w:szCs w:val="22"/>
              </w:rPr>
            </w:pPr>
            <w:r w:rsidRPr="001B1BBD">
              <w:rPr>
                <w:rFonts w:ascii="Arial" w:hAnsi="Arial" w:cs="Arial"/>
                <w:noProof/>
                <w:color w:val="31849B"/>
                <w:sz w:val="22"/>
                <w:szCs w:val="22"/>
              </w:rPr>
              <w:sym w:font="Wingdings 2" w:char="F098"/>
            </w:r>
          </w:p>
        </w:tc>
        <w:tc>
          <w:tcPr>
            <w:tcW w:w="5242" w:type="dxa"/>
            <w:tcBorders>
              <w:top w:val="nil"/>
              <w:left w:val="nil"/>
              <w:bottom w:val="single" w:sz="8" w:space="0" w:color="auto"/>
              <w:right w:val="single" w:sz="8" w:space="0" w:color="auto"/>
            </w:tcBorders>
            <w:shd w:val="clear" w:color="auto" w:fill="auto"/>
            <w:vAlign w:val="bottom"/>
            <w:hideMark/>
          </w:tcPr>
          <w:p w:rsidR="003A1623" w:rsidRPr="001B1BBD" w:rsidRDefault="003A1623" w:rsidP="00C7315A">
            <w:pPr>
              <w:rPr>
                <w:rFonts w:ascii="Arial" w:hAnsi="Arial" w:cs="Arial"/>
                <w:color w:val="000000"/>
                <w:sz w:val="22"/>
                <w:szCs w:val="22"/>
              </w:rPr>
            </w:pPr>
            <w:r w:rsidRPr="001B1BBD">
              <w:rPr>
                <w:rFonts w:ascii="Arial" w:hAnsi="Arial" w:cs="Arial"/>
                <w:color w:val="000000"/>
                <w:sz w:val="22"/>
                <w:szCs w:val="22"/>
              </w:rPr>
              <w:t>7.4 Knowledge m</w:t>
            </w:r>
            <w:r>
              <w:rPr>
                <w:rFonts w:ascii="Arial" w:hAnsi="Arial" w:cs="Arial"/>
                <w:color w:val="000000"/>
                <w:sz w:val="22"/>
                <w:szCs w:val="22"/>
              </w:rPr>
              <w:t xml:space="preserve">anagement </w:t>
            </w:r>
            <w:r w:rsidRPr="001B1BBD">
              <w:rPr>
                <w:rFonts w:ascii="Arial" w:hAnsi="Arial" w:cs="Arial"/>
                <w:color w:val="000000"/>
                <w:sz w:val="22"/>
                <w:szCs w:val="22"/>
              </w:rPr>
              <w:t xml:space="preserve">and </w:t>
            </w:r>
            <w:r w:rsidR="00FB79C8">
              <w:rPr>
                <w:rFonts w:ascii="Arial" w:hAnsi="Arial" w:cs="Arial"/>
                <w:color w:val="000000"/>
                <w:sz w:val="22"/>
                <w:szCs w:val="22"/>
              </w:rPr>
              <w:t xml:space="preserve">external </w:t>
            </w:r>
            <w:r w:rsidRPr="001B1BBD">
              <w:rPr>
                <w:rFonts w:ascii="Arial" w:hAnsi="Arial" w:cs="Arial"/>
                <w:color w:val="000000"/>
                <w:sz w:val="22"/>
                <w:szCs w:val="22"/>
              </w:rPr>
              <w:t>linkages</w:t>
            </w:r>
          </w:p>
        </w:tc>
        <w:tc>
          <w:tcPr>
            <w:tcW w:w="1001" w:type="dxa"/>
            <w:tcBorders>
              <w:top w:val="nil"/>
              <w:left w:val="nil"/>
              <w:bottom w:val="single" w:sz="8" w:space="0" w:color="auto"/>
              <w:right w:val="single" w:sz="8" w:space="0" w:color="auto"/>
            </w:tcBorders>
            <w:shd w:val="clear" w:color="auto" w:fill="000000"/>
            <w:vAlign w:val="bottom"/>
            <w:hideMark/>
          </w:tcPr>
          <w:p w:rsidR="003A1623" w:rsidRDefault="003A1623">
            <w:pPr>
              <w:rPr>
                <w:rFonts w:ascii="Calibri" w:hAnsi="Calibri" w:cs="Calibri"/>
                <w:color w:val="000000"/>
                <w:sz w:val="18"/>
                <w:szCs w:val="18"/>
              </w:rPr>
            </w:pPr>
            <w:r>
              <w:rPr>
                <w:rFonts w:ascii="Calibri" w:hAnsi="Calibri" w:cs="Calibri"/>
                <w:color w:val="000000"/>
                <w:sz w:val="18"/>
                <w:szCs w:val="18"/>
              </w:rPr>
              <w:t> </w:t>
            </w:r>
          </w:p>
        </w:tc>
        <w:tc>
          <w:tcPr>
            <w:tcW w:w="1038" w:type="dxa"/>
            <w:tcBorders>
              <w:top w:val="nil"/>
              <w:left w:val="nil"/>
              <w:bottom w:val="single" w:sz="8" w:space="0" w:color="auto"/>
              <w:right w:val="single" w:sz="8" w:space="0" w:color="auto"/>
            </w:tcBorders>
            <w:shd w:val="clear" w:color="auto" w:fill="DBE5F1"/>
            <w:vAlign w:val="bottom"/>
            <w:hideMark/>
          </w:tcPr>
          <w:p w:rsidR="003A1623" w:rsidRDefault="003A1623">
            <w:pPr>
              <w:rPr>
                <w:rFonts w:ascii="Arial" w:hAnsi="Arial" w:cs="Arial"/>
                <w:color w:val="000000"/>
                <w:sz w:val="18"/>
                <w:szCs w:val="18"/>
              </w:rPr>
            </w:pPr>
            <w:r>
              <w:rPr>
                <w:rFonts w:ascii="Arial" w:hAnsi="Arial" w:cs="Arial"/>
                <w:color w:val="000000"/>
                <w:sz w:val="18"/>
                <w:szCs w:val="18"/>
              </w:rPr>
              <w:t> </w:t>
            </w:r>
          </w:p>
        </w:tc>
        <w:tc>
          <w:tcPr>
            <w:tcW w:w="1038" w:type="dxa"/>
            <w:tcBorders>
              <w:top w:val="nil"/>
              <w:left w:val="nil"/>
              <w:bottom w:val="single" w:sz="8" w:space="0" w:color="auto"/>
              <w:right w:val="single" w:sz="8" w:space="0" w:color="auto"/>
            </w:tcBorders>
            <w:shd w:val="clear" w:color="auto" w:fill="F2DBDB"/>
            <w:vAlign w:val="bottom"/>
            <w:hideMark/>
          </w:tcPr>
          <w:p w:rsidR="003A1623" w:rsidRDefault="003A1623">
            <w:pPr>
              <w:rPr>
                <w:rFonts w:ascii="Arial" w:hAnsi="Arial" w:cs="Arial"/>
                <w:color w:val="000000"/>
                <w:sz w:val="18"/>
                <w:szCs w:val="18"/>
              </w:rPr>
            </w:pPr>
            <w:r>
              <w:rPr>
                <w:rFonts w:ascii="Arial" w:hAnsi="Arial" w:cs="Arial"/>
                <w:color w:val="000000"/>
                <w:sz w:val="18"/>
                <w:szCs w:val="18"/>
              </w:rPr>
              <w:t> </w:t>
            </w:r>
          </w:p>
        </w:tc>
        <w:tc>
          <w:tcPr>
            <w:tcW w:w="1038" w:type="dxa"/>
            <w:tcBorders>
              <w:top w:val="nil"/>
              <w:left w:val="nil"/>
              <w:bottom w:val="single" w:sz="8" w:space="0" w:color="auto"/>
              <w:right w:val="single" w:sz="8" w:space="0" w:color="auto"/>
            </w:tcBorders>
            <w:shd w:val="clear" w:color="auto" w:fill="DAEEF3"/>
            <w:vAlign w:val="bottom"/>
            <w:hideMark/>
          </w:tcPr>
          <w:p w:rsidR="003A1623" w:rsidRDefault="003A1623">
            <w:pPr>
              <w:rPr>
                <w:rFonts w:ascii="Arial" w:hAnsi="Arial" w:cs="Arial"/>
                <w:color w:val="000000"/>
                <w:sz w:val="18"/>
                <w:szCs w:val="18"/>
              </w:rPr>
            </w:pPr>
            <w:r>
              <w:rPr>
                <w:rFonts w:ascii="Arial" w:hAnsi="Arial" w:cs="Arial"/>
                <w:color w:val="000000"/>
                <w:sz w:val="18"/>
                <w:szCs w:val="18"/>
              </w:rPr>
              <w:t> </w:t>
            </w:r>
          </w:p>
        </w:tc>
      </w:tr>
      <w:tr w:rsidR="003A1623" w:rsidTr="003A1623">
        <w:trPr>
          <w:trHeight w:val="295"/>
        </w:trPr>
        <w:tc>
          <w:tcPr>
            <w:tcW w:w="2717" w:type="dxa"/>
            <w:vMerge/>
            <w:tcBorders>
              <w:left w:val="single" w:sz="8" w:space="0" w:color="auto"/>
              <w:right w:val="single" w:sz="8" w:space="0" w:color="auto"/>
            </w:tcBorders>
            <w:vAlign w:val="center"/>
            <w:hideMark/>
          </w:tcPr>
          <w:p w:rsidR="003A1623" w:rsidRPr="001B1BBD" w:rsidRDefault="003A1623">
            <w:pPr>
              <w:rPr>
                <w:rFonts w:ascii="Arial" w:hAnsi="Arial" w:cs="Arial"/>
                <w:color w:val="000000"/>
                <w:sz w:val="22"/>
                <w:szCs w:val="22"/>
              </w:rPr>
            </w:pPr>
          </w:p>
        </w:tc>
        <w:tc>
          <w:tcPr>
            <w:tcW w:w="1062" w:type="dxa"/>
            <w:tcBorders>
              <w:top w:val="nil"/>
              <w:left w:val="nil"/>
              <w:bottom w:val="single" w:sz="8" w:space="0" w:color="auto"/>
              <w:right w:val="single" w:sz="8" w:space="0" w:color="auto"/>
            </w:tcBorders>
            <w:shd w:val="clear" w:color="auto" w:fill="auto"/>
            <w:hideMark/>
          </w:tcPr>
          <w:p w:rsidR="003A1623" w:rsidRPr="001B1BBD" w:rsidRDefault="003A1623" w:rsidP="00A32735">
            <w:pPr>
              <w:jc w:val="center"/>
              <w:rPr>
                <w:sz w:val="22"/>
                <w:szCs w:val="22"/>
              </w:rPr>
            </w:pPr>
            <w:r w:rsidRPr="001B1BBD">
              <w:rPr>
                <w:rFonts w:ascii="Arial" w:hAnsi="Arial" w:cs="Arial"/>
                <w:noProof/>
                <w:color w:val="31849B"/>
                <w:sz w:val="22"/>
                <w:szCs w:val="22"/>
              </w:rPr>
              <w:sym w:font="Wingdings 2" w:char="F098"/>
            </w:r>
          </w:p>
        </w:tc>
        <w:tc>
          <w:tcPr>
            <w:tcW w:w="5242" w:type="dxa"/>
            <w:tcBorders>
              <w:top w:val="nil"/>
              <w:left w:val="nil"/>
              <w:bottom w:val="single" w:sz="8" w:space="0" w:color="auto"/>
              <w:right w:val="single" w:sz="8" w:space="0" w:color="auto"/>
            </w:tcBorders>
            <w:shd w:val="clear" w:color="auto" w:fill="auto"/>
            <w:vAlign w:val="bottom"/>
            <w:hideMark/>
          </w:tcPr>
          <w:p w:rsidR="003A1623" w:rsidRPr="001B1BBD" w:rsidRDefault="003A1623">
            <w:pPr>
              <w:rPr>
                <w:rFonts w:ascii="Arial" w:hAnsi="Arial" w:cs="Arial"/>
                <w:color w:val="000000"/>
                <w:sz w:val="22"/>
                <w:szCs w:val="22"/>
              </w:rPr>
            </w:pPr>
            <w:r w:rsidRPr="001B1BBD">
              <w:rPr>
                <w:rFonts w:ascii="Arial" w:hAnsi="Arial" w:cs="Arial"/>
                <w:color w:val="000000"/>
                <w:sz w:val="22"/>
                <w:szCs w:val="22"/>
              </w:rPr>
              <w:t xml:space="preserve">7.5 </w:t>
            </w:r>
            <w:r w:rsidR="00FB79C8">
              <w:rPr>
                <w:rFonts w:ascii="Arial" w:hAnsi="Arial" w:cs="Arial"/>
                <w:bCs/>
                <w:sz w:val="22"/>
                <w:szCs w:val="22"/>
              </w:rPr>
              <w:t>Fundraising and new business</w:t>
            </w:r>
            <w:r w:rsidR="00FB79C8" w:rsidRPr="001B1BBD">
              <w:rPr>
                <w:rFonts w:ascii="Arial" w:hAnsi="Arial" w:cs="Arial"/>
                <w:bCs/>
                <w:sz w:val="22"/>
                <w:szCs w:val="22"/>
              </w:rPr>
              <w:t xml:space="preserve"> </w:t>
            </w:r>
            <w:r w:rsidRPr="001B1BBD">
              <w:rPr>
                <w:rFonts w:ascii="Arial" w:hAnsi="Arial" w:cs="Arial"/>
                <w:bCs/>
                <w:sz w:val="22"/>
                <w:szCs w:val="22"/>
              </w:rPr>
              <w:t xml:space="preserve">development </w:t>
            </w:r>
          </w:p>
        </w:tc>
        <w:tc>
          <w:tcPr>
            <w:tcW w:w="1001" w:type="dxa"/>
            <w:tcBorders>
              <w:top w:val="nil"/>
              <w:left w:val="nil"/>
              <w:bottom w:val="single" w:sz="8" w:space="0" w:color="auto"/>
              <w:right w:val="single" w:sz="8" w:space="0" w:color="auto"/>
            </w:tcBorders>
            <w:shd w:val="clear" w:color="auto" w:fill="000000"/>
            <w:vAlign w:val="bottom"/>
            <w:hideMark/>
          </w:tcPr>
          <w:p w:rsidR="003A1623" w:rsidRDefault="003A1623">
            <w:pPr>
              <w:rPr>
                <w:rFonts w:ascii="Calibri" w:hAnsi="Calibri" w:cs="Calibri"/>
                <w:color w:val="000000"/>
                <w:sz w:val="18"/>
                <w:szCs w:val="18"/>
              </w:rPr>
            </w:pPr>
            <w:r>
              <w:rPr>
                <w:rFonts w:ascii="Calibri" w:hAnsi="Calibri" w:cs="Calibri"/>
                <w:color w:val="000000"/>
                <w:sz w:val="18"/>
                <w:szCs w:val="18"/>
              </w:rPr>
              <w:t> </w:t>
            </w:r>
          </w:p>
        </w:tc>
        <w:tc>
          <w:tcPr>
            <w:tcW w:w="1038" w:type="dxa"/>
            <w:tcBorders>
              <w:top w:val="nil"/>
              <w:left w:val="nil"/>
              <w:bottom w:val="single" w:sz="8" w:space="0" w:color="auto"/>
              <w:right w:val="single" w:sz="8" w:space="0" w:color="auto"/>
            </w:tcBorders>
            <w:shd w:val="clear" w:color="auto" w:fill="DBE5F1"/>
            <w:vAlign w:val="bottom"/>
            <w:hideMark/>
          </w:tcPr>
          <w:p w:rsidR="003A1623" w:rsidRDefault="003A1623">
            <w:pPr>
              <w:rPr>
                <w:rFonts w:ascii="Arial" w:hAnsi="Arial" w:cs="Arial"/>
                <w:color w:val="000000"/>
                <w:sz w:val="18"/>
                <w:szCs w:val="18"/>
              </w:rPr>
            </w:pPr>
            <w:r>
              <w:rPr>
                <w:rFonts w:ascii="Arial" w:hAnsi="Arial" w:cs="Arial"/>
                <w:color w:val="000000"/>
                <w:sz w:val="18"/>
                <w:szCs w:val="18"/>
              </w:rPr>
              <w:t> </w:t>
            </w:r>
          </w:p>
        </w:tc>
        <w:tc>
          <w:tcPr>
            <w:tcW w:w="1038" w:type="dxa"/>
            <w:tcBorders>
              <w:top w:val="nil"/>
              <w:left w:val="nil"/>
              <w:bottom w:val="single" w:sz="8" w:space="0" w:color="auto"/>
              <w:right w:val="single" w:sz="8" w:space="0" w:color="auto"/>
            </w:tcBorders>
            <w:shd w:val="clear" w:color="auto" w:fill="F2DBDB"/>
            <w:vAlign w:val="bottom"/>
            <w:hideMark/>
          </w:tcPr>
          <w:p w:rsidR="003A1623" w:rsidRDefault="003A1623">
            <w:pPr>
              <w:rPr>
                <w:rFonts w:ascii="Arial" w:hAnsi="Arial" w:cs="Arial"/>
                <w:color w:val="000000"/>
                <w:sz w:val="18"/>
                <w:szCs w:val="18"/>
              </w:rPr>
            </w:pPr>
            <w:r>
              <w:rPr>
                <w:rFonts w:ascii="Arial" w:hAnsi="Arial" w:cs="Arial"/>
                <w:color w:val="000000"/>
                <w:sz w:val="18"/>
                <w:szCs w:val="18"/>
              </w:rPr>
              <w:t> </w:t>
            </w:r>
          </w:p>
        </w:tc>
        <w:tc>
          <w:tcPr>
            <w:tcW w:w="1038" w:type="dxa"/>
            <w:tcBorders>
              <w:top w:val="nil"/>
              <w:left w:val="nil"/>
              <w:bottom w:val="single" w:sz="8" w:space="0" w:color="auto"/>
              <w:right w:val="single" w:sz="8" w:space="0" w:color="auto"/>
            </w:tcBorders>
            <w:shd w:val="clear" w:color="auto" w:fill="DAEEF3"/>
            <w:vAlign w:val="bottom"/>
            <w:hideMark/>
          </w:tcPr>
          <w:p w:rsidR="003A1623" w:rsidRDefault="003A1623">
            <w:pPr>
              <w:rPr>
                <w:rFonts w:ascii="Arial" w:hAnsi="Arial" w:cs="Arial"/>
                <w:color w:val="000000"/>
                <w:sz w:val="18"/>
                <w:szCs w:val="18"/>
              </w:rPr>
            </w:pPr>
            <w:r>
              <w:rPr>
                <w:rFonts w:ascii="Arial" w:hAnsi="Arial" w:cs="Arial"/>
                <w:color w:val="000000"/>
                <w:sz w:val="18"/>
                <w:szCs w:val="18"/>
              </w:rPr>
              <w:t> </w:t>
            </w:r>
          </w:p>
        </w:tc>
      </w:tr>
      <w:tr w:rsidR="003A1623" w:rsidTr="003A1623">
        <w:trPr>
          <w:trHeight w:val="255"/>
        </w:trPr>
        <w:tc>
          <w:tcPr>
            <w:tcW w:w="2717" w:type="dxa"/>
            <w:vMerge/>
            <w:tcBorders>
              <w:left w:val="single" w:sz="8" w:space="0" w:color="auto"/>
              <w:right w:val="single" w:sz="8" w:space="0" w:color="auto"/>
            </w:tcBorders>
            <w:vAlign w:val="center"/>
            <w:hideMark/>
          </w:tcPr>
          <w:p w:rsidR="003A1623" w:rsidRPr="001B1BBD" w:rsidRDefault="003A1623">
            <w:pPr>
              <w:rPr>
                <w:rFonts w:ascii="Arial" w:hAnsi="Arial" w:cs="Arial"/>
                <w:color w:val="000000"/>
                <w:sz w:val="22"/>
                <w:szCs w:val="22"/>
              </w:rPr>
            </w:pPr>
          </w:p>
        </w:tc>
        <w:tc>
          <w:tcPr>
            <w:tcW w:w="1062" w:type="dxa"/>
            <w:tcBorders>
              <w:top w:val="nil"/>
              <w:left w:val="nil"/>
              <w:bottom w:val="single" w:sz="8" w:space="0" w:color="auto"/>
              <w:right w:val="single" w:sz="8" w:space="0" w:color="auto"/>
            </w:tcBorders>
            <w:shd w:val="clear" w:color="auto" w:fill="auto"/>
            <w:hideMark/>
          </w:tcPr>
          <w:p w:rsidR="003A1623" w:rsidRPr="001B1BBD" w:rsidRDefault="003A1623" w:rsidP="00A32735">
            <w:pPr>
              <w:jc w:val="center"/>
              <w:rPr>
                <w:sz w:val="22"/>
                <w:szCs w:val="22"/>
              </w:rPr>
            </w:pPr>
            <w:r w:rsidRPr="001B1BBD">
              <w:rPr>
                <w:rFonts w:ascii="Arial" w:hAnsi="Arial" w:cs="Arial"/>
                <w:noProof/>
                <w:color w:val="31849B"/>
                <w:sz w:val="22"/>
                <w:szCs w:val="22"/>
              </w:rPr>
              <w:sym w:font="Wingdings 2" w:char="F098"/>
            </w:r>
          </w:p>
        </w:tc>
        <w:tc>
          <w:tcPr>
            <w:tcW w:w="5242" w:type="dxa"/>
            <w:tcBorders>
              <w:top w:val="nil"/>
              <w:left w:val="nil"/>
              <w:bottom w:val="single" w:sz="8" w:space="0" w:color="auto"/>
              <w:right w:val="single" w:sz="8" w:space="0" w:color="auto"/>
            </w:tcBorders>
            <w:shd w:val="clear" w:color="auto" w:fill="auto"/>
            <w:vAlign w:val="bottom"/>
            <w:hideMark/>
          </w:tcPr>
          <w:p w:rsidR="003A1623" w:rsidRPr="001B1BBD" w:rsidRDefault="003A1623" w:rsidP="00C7315A">
            <w:pPr>
              <w:rPr>
                <w:rFonts w:ascii="Arial" w:hAnsi="Arial" w:cs="Arial"/>
                <w:color w:val="000000"/>
                <w:sz w:val="22"/>
                <w:szCs w:val="22"/>
              </w:rPr>
            </w:pPr>
            <w:r w:rsidRPr="001B1BBD">
              <w:rPr>
                <w:rFonts w:ascii="Arial" w:hAnsi="Arial" w:cs="Arial"/>
                <w:color w:val="000000"/>
                <w:sz w:val="22"/>
                <w:szCs w:val="22"/>
              </w:rPr>
              <w:t xml:space="preserve">7.6 Internal communications </w:t>
            </w:r>
            <w:r>
              <w:rPr>
                <w:rFonts w:ascii="Arial" w:hAnsi="Arial" w:cs="Arial"/>
                <w:color w:val="000000"/>
                <w:sz w:val="22"/>
                <w:szCs w:val="22"/>
              </w:rPr>
              <w:t>and decision making</w:t>
            </w:r>
          </w:p>
        </w:tc>
        <w:tc>
          <w:tcPr>
            <w:tcW w:w="1001" w:type="dxa"/>
            <w:tcBorders>
              <w:top w:val="nil"/>
              <w:left w:val="nil"/>
              <w:bottom w:val="single" w:sz="8" w:space="0" w:color="auto"/>
              <w:right w:val="single" w:sz="8" w:space="0" w:color="auto"/>
            </w:tcBorders>
            <w:shd w:val="clear" w:color="auto" w:fill="000000"/>
            <w:vAlign w:val="bottom"/>
            <w:hideMark/>
          </w:tcPr>
          <w:p w:rsidR="003A1623" w:rsidRDefault="003A1623">
            <w:pPr>
              <w:rPr>
                <w:rFonts w:ascii="Calibri" w:hAnsi="Calibri" w:cs="Calibri"/>
                <w:color w:val="000000"/>
                <w:sz w:val="18"/>
                <w:szCs w:val="18"/>
              </w:rPr>
            </w:pPr>
            <w:r>
              <w:rPr>
                <w:rFonts w:ascii="Calibri" w:hAnsi="Calibri" w:cs="Calibri"/>
                <w:color w:val="000000"/>
                <w:sz w:val="18"/>
                <w:szCs w:val="18"/>
              </w:rPr>
              <w:t> </w:t>
            </w:r>
          </w:p>
        </w:tc>
        <w:tc>
          <w:tcPr>
            <w:tcW w:w="1038" w:type="dxa"/>
            <w:tcBorders>
              <w:top w:val="nil"/>
              <w:left w:val="nil"/>
              <w:bottom w:val="single" w:sz="8" w:space="0" w:color="auto"/>
              <w:right w:val="single" w:sz="8" w:space="0" w:color="auto"/>
            </w:tcBorders>
            <w:shd w:val="clear" w:color="auto" w:fill="DBE5F1"/>
            <w:vAlign w:val="bottom"/>
            <w:hideMark/>
          </w:tcPr>
          <w:p w:rsidR="003A1623" w:rsidRDefault="003A1623">
            <w:pPr>
              <w:rPr>
                <w:rFonts w:ascii="Arial" w:hAnsi="Arial" w:cs="Arial"/>
                <w:color w:val="000000"/>
                <w:sz w:val="18"/>
                <w:szCs w:val="18"/>
              </w:rPr>
            </w:pPr>
            <w:r>
              <w:rPr>
                <w:rFonts w:ascii="Arial" w:hAnsi="Arial" w:cs="Arial"/>
                <w:color w:val="000000"/>
                <w:sz w:val="18"/>
                <w:szCs w:val="18"/>
              </w:rPr>
              <w:t> </w:t>
            </w:r>
          </w:p>
        </w:tc>
        <w:tc>
          <w:tcPr>
            <w:tcW w:w="1038" w:type="dxa"/>
            <w:tcBorders>
              <w:top w:val="nil"/>
              <w:left w:val="nil"/>
              <w:bottom w:val="single" w:sz="8" w:space="0" w:color="auto"/>
              <w:right w:val="single" w:sz="8" w:space="0" w:color="auto"/>
            </w:tcBorders>
            <w:shd w:val="clear" w:color="auto" w:fill="F2DBDB"/>
            <w:vAlign w:val="bottom"/>
            <w:hideMark/>
          </w:tcPr>
          <w:p w:rsidR="003A1623" w:rsidRDefault="003A1623">
            <w:pPr>
              <w:rPr>
                <w:rFonts w:ascii="Arial" w:hAnsi="Arial" w:cs="Arial"/>
                <w:color w:val="000000"/>
                <w:sz w:val="18"/>
                <w:szCs w:val="18"/>
              </w:rPr>
            </w:pPr>
            <w:r>
              <w:rPr>
                <w:rFonts w:ascii="Arial" w:hAnsi="Arial" w:cs="Arial"/>
                <w:color w:val="000000"/>
                <w:sz w:val="18"/>
                <w:szCs w:val="18"/>
              </w:rPr>
              <w:t> </w:t>
            </w:r>
          </w:p>
        </w:tc>
        <w:tc>
          <w:tcPr>
            <w:tcW w:w="1038" w:type="dxa"/>
            <w:tcBorders>
              <w:top w:val="nil"/>
              <w:left w:val="nil"/>
              <w:bottom w:val="single" w:sz="8" w:space="0" w:color="auto"/>
              <w:right w:val="single" w:sz="8" w:space="0" w:color="auto"/>
            </w:tcBorders>
            <w:shd w:val="clear" w:color="auto" w:fill="DAEEF3"/>
            <w:vAlign w:val="bottom"/>
            <w:hideMark/>
          </w:tcPr>
          <w:p w:rsidR="003A1623" w:rsidRDefault="003A1623">
            <w:pPr>
              <w:rPr>
                <w:rFonts w:ascii="Arial" w:hAnsi="Arial" w:cs="Arial"/>
                <w:color w:val="000000"/>
                <w:sz w:val="18"/>
                <w:szCs w:val="18"/>
              </w:rPr>
            </w:pPr>
            <w:r>
              <w:rPr>
                <w:rFonts w:ascii="Arial" w:hAnsi="Arial" w:cs="Arial"/>
                <w:color w:val="000000"/>
                <w:sz w:val="18"/>
                <w:szCs w:val="18"/>
              </w:rPr>
              <w:t> </w:t>
            </w:r>
          </w:p>
        </w:tc>
      </w:tr>
      <w:tr w:rsidR="003A1623" w:rsidTr="003A1623">
        <w:trPr>
          <w:trHeight w:val="255"/>
        </w:trPr>
        <w:tc>
          <w:tcPr>
            <w:tcW w:w="2717" w:type="dxa"/>
            <w:vMerge/>
            <w:tcBorders>
              <w:left w:val="single" w:sz="8" w:space="0" w:color="auto"/>
              <w:right w:val="single" w:sz="8" w:space="0" w:color="auto"/>
            </w:tcBorders>
            <w:vAlign w:val="center"/>
          </w:tcPr>
          <w:p w:rsidR="003A1623" w:rsidRPr="001B1BBD" w:rsidRDefault="003A1623">
            <w:pPr>
              <w:rPr>
                <w:rFonts w:ascii="Arial" w:hAnsi="Arial" w:cs="Arial"/>
                <w:color w:val="000000"/>
                <w:sz w:val="22"/>
                <w:szCs w:val="22"/>
              </w:rPr>
            </w:pPr>
          </w:p>
        </w:tc>
        <w:tc>
          <w:tcPr>
            <w:tcW w:w="1062" w:type="dxa"/>
            <w:tcBorders>
              <w:top w:val="nil"/>
              <w:left w:val="nil"/>
              <w:bottom w:val="single" w:sz="8" w:space="0" w:color="auto"/>
              <w:right w:val="single" w:sz="8" w:space="0" w:color="auto"/>
            </w:tcBorders>
            <w:shd w:val="clear" w:color="auto" w:fill="auto"/>
          </w:tcPr>
          <w:p w:rsidR="003A1623" w:rsidRPr="001B1BBD" w:rsidRDefault="003A1623" w:rsidP="00A32735">
            <w:pPr>
              <w:jc w:val="center"/>
              <w:rPr>
                <w:sz w:val="22"/>
                <w:szCs w:val="22"/>
              </w:rPr>
            </w:pPr>
            <w:r w:rsidRPr="001B1BBD">
              <w:rPr>
                <w:rFonts w:ascii="Arial" w:hAnsi="Arial" w:cs="Arial"/>
                <w:noProof/>
                <w:color w:val="31849B"/>
                <w:sz w:val="22"/>
                <w:szCs w:val="22"/>
              </w:rPr>
              <w:sym w:font="Wingdings 2" w:char="F098"/>
            </w:r>
          </w:p>
        </w:tc>
        <w:tc>
          <w:tcPr>
            <w:tcW w:w="5242" w:type="dxa"/>
            <w:tcBorders>
              <w:top w:val="nil"/>
              <w:left w:val="nil"/>
              <w:bottom w:val="single" w:sz="8" w:space="0" w:color="auto"/>
              <w:right w:val="single" w:sz="8" w:space="0" w:color="auto"/>
            </w:tcBorders>
            <w:shd w:val="clear" w:color="auto" w:fill="auto"/>
            <w:vAlign w:val="bottom"/>
          </w:tcPr>
          <w:p w:rsidR="003A1623" w:rsidRPr="001B1BBD" w:rsidRDefault="003A1623" w:rsidP="00D52FAA">
            <w:pPr>
              <w:rPr>
                <w:rFonts w:ascii="Arial" w:hAnsi="Arial" w:cs="Arial"/>
                <w:color w:val="000000"/>
                <w:sz w:val="22"/>
                <w:szCs w:val="22"/>
              </w:rPr>
            </w:pPr>
            <w:r w:rsidRPr="001B1BBD">
              <w:rPr>
                <w:rFonts w:ascii="Arial" w:hAnsi="Arial" w:cs="Arial"/>
                <w:color w:val="000000"/>
                <w:sz w:val="22"/>
                <w:szCs w:val="22"/>
              </w:rPr>
              <w:t xml:space="preserve">7.7 </w:t>
            </w:r>
            <w:r>
              <w:rPr>
                <w:rFonts w:ascii="Arial" w:hAnsi="Arial" w:cs="Arial"/>
                <w:color w:val="000000"/>
                <w:sz w:val="22"/>
                <w:szCs w:val="22"/>
              </w:rPr>
              <w:t>External communications</w:t>
            </w:r>
          </w:p>
        </w:tc>
        <w:tc>
          <w:tcPr>
            <w:tcW w:w="1001" w:type="dxa"/>
            <w:tcBorders>
              <w:top w:val="nil"/>
              <w:left w:val="nil"/>
              <w:bottom w:val="single" w:sz="8" w:space="0" w:color="auto"/>
              <w:right w:val="single" w:sz="8" w:space="0" w:color="auto"/>
            </w:tcBorders>
            <w:shd w:val="clear" w:color="auto" w:fill="000000"/>
            <w:vAlign w:val="bottom"/>
          </w:tcPr>
          <w:p w:rsidR="003A1623" w:rsidRDefault="003A1623">
            <w:pPr>
              <w:rPr>
                <w:rFonts w:ascii="Calibri" w:hAnsi="Calibri" w:cs="Calibri"/>
                <w:color w:val="000000"/>
                <w:sz w:val="18"/>
                <w:szCs w:val="18"/>
              </w:rPr>
            </w:pPr>
          </w:p>
        </w:tc>
        <w:tc>
          <w:tcPr>
            <w:tcW w:w="1038" w:type="dxa"/>
            <w:tcBorders>
              <w:top w:val="nil"/>
              <w:left w:val="nil"/>
              <w:bottom w:val="single" w:sz="8" w:space="0" w:color="auto"/>
              <w:right w:val="single" w:sz="8" w:space="0" w:color="auto"/>
            </w:tcBorders>
            <w:shd w:val="clear" w:color="auto" w:fill="DBE5F1"/>
            <w:vAlign w:val="bottom"/>
          </w:tcPr>
          <w:p w:rsidR="003A1623" w:rsidRDefault="003A1623">
            <w:pPr>
              <w:rPr>
                <w:rFonts w:ascii="Arial" w:hAnsi="Arial" w:cs="Arial"/>
                <w:color w:val="000000"/>
                <w:sz w:val="18"/>
                <w:szCs w:val="18"/>
              </w:rPr>
            </w:pPr>
          </w:p>
        </w:tc>
        <w:tc>
          <w:tcPr>
            <w:tcW w:w="1038" w:type="dxa"/>
            <w:tcBorders>
              <w:top w:val="nil"/>
              <w:left w:val="nil"/>
              <w:bottom w:val="single" w:sz="8" w:space="0" w:color="auto"/>
              <w:right w:val="single" w:sz="8" w:space="0" w:color="auto"/>
            </w:tcBorders>
            <w:shd w:val="clear" w:color="auto" w:fill="F2DBDB"/>
            <w:vAlign w:val="bottom"/>
          </w:tcPr>
          <w:p w:rsidR="003A1623" w:rsidRDefault="003A1623">
            <w:pPr>
              <w:rPr>
                <w:rFonts w:ascii="Arial" w:hAnsi="Arial" w:cs="Arial"/>
                <w:color w:val="000000"/>
                <w:sz w:val="18"/>
                <w:szCs w:val="18"/>
              </w:rPr>
            </w:pPr>
          </w:p>
        </w:tc>
        <w:tc>
          <w:tcPr>
            <w:tcW w:w="1038" w:type="dxa"/>
            <w:tcBorders>
              <w:top w:val="nil"/>
              <w:left w:val="nil"/>
              <w:bottom w:val="single" w:sz="8" w:space="0" w:color="auto"/>
              <w:right w:val="single" w:sz="8" w:space="0" w:color="auto"/>
            </w:tcBorders>
            <w:shd w:val="clear" w:color="auto" w:fill="DAEEF3"/>
            <w:vAlign w:val="bottom"/>
          </w:tcPr>
          <w:p w:rsidR="003A1623" w:rsidRDefault="003A1623">
            <w:pPr>
              <w:rPr>
                <w:rFonts w:ascii="Arial" w:hAnsi="Arial" w:cs="Arial"/>
                <w:color w:val="000000"/>
                <w:sz w:val="18"/>
                <w:szCs w:val="18"/>
              </w:rPr>
            </w:pPr>
          </w:p>
        </w:tc>
      </w:tr>
      <w:tr w:rsidR="003A1623" w:rsidTr="003A1623">
        <w:trPr>
          <w:trHeight w:val="255"/>
        </w:trPr>
        <w:tc>
          <w:tcPr>
            <w:tcW w:w="2717" w:type="dxa"/>
            <w:vMerge/>
            <w:tcBorders>
              <w:left w:val="single" w:sz="8" w:space="0" w:color="auto"/>
              <w:right w:val="single" w:sz="8" w:space="0" w:color="auto"/>
            </w:tcBorders>
            <w:vAlign w:val="center"/>
          </w:tcPr>
          <w:p w:rsidR="003A1623" w:rsidRPr="001B1BBD" w:rsidRDefault="003A1623">
            <w:pPr>
              <w:rPr>
                <w:rFonts w:ascii="Arial" w:hAnsi="Arial" w:cs="Arial"/>
                <w:color w:val="000000"/>
                <w:sz w:val="22"/>
                <w:szCs w:val="22"/>
              </w:rPr>
            </w:pPr>
          </w:p>
        </w:tc>
        <w:tc>
          <w:tcPr>
            <w:tcW w:w="1062" w:type="dxa"/>
            <w:tcBorders>
              <w:top w:val="nil"/>
              <w:left w:val="nil"/>
              <w:bottom w:val="single" w:sz="8" w:space="0" w:color="auto"/>
              <w:right w:val="single" w:sz="8" w:space="0" w:color="auto"/>
            </w:tcBorders>
            <w:shd w:val="clear" w:color="auto" w:fill="auto"/>
          </w:tcPr>
          <w:p w:rsidR="003A1623" w:rsidRPr="001B1BBD" w:rsidRDefault="003A1623" w:rsidP="00A32735">
            <w:pPr>
              <w:jc w:val="center"/>
              <w:rPr>
                <w:rFonts w:ascii="Arial" w:hAnsi="Arial" w:cs="Arial"/>
                <w:noProof/>
                <w:color w:val="31849B"/>
                <w:sz w:val="22"/>
                <w:szCs w:val="22"/>
              </w:rPr>
            </w:pPr>
            <w:r w:rsidRPr="001B1BBD">
              <w:rPr>
                <w:rFonts w:ascii="Arial" w:hAnsi="Arial" w:cs="Arial"/>
                <w:noProof/>
                <w:color w:val="31849B"/>
                <w:sz w:val="22"/>
                <w:szCs w:val="22"/>
              </w:rPr>
              <w:sym w:font="Wingdings 2" w:char="F098"/>
            </w:r>
          </w:p>
        </w:tc>
        <w:tc>
          <w:tcPr>
            <w:tcW w:w="5242" w:type="dxa"/>
            <w:tcBorders>
              <w:top w:val="nil"/>
              <w:left w:val="nil"/>
              <w:bottom w:val="single" w:sz="8" w:space="0" w:color="auto"/>
              <w:right w:val="single" w:sz="8" w:space="0" w:color="auto"/>
            </w:tcBorders>
            <w:shd w:val="clear" w:color="auto" w:fill="auto"/>
            <w:vAlign w:val="bottom"/>
          </w:tcPr>
          <w:p w:rsidR="003A1623" w:rsidRPr="001B1BBD" w:rsidRDefault="003A1623" w:rsidP="00D52FAA">
            <w:pPr>
              <w:rPr>
                <w:rFonts w:ascii="Arial" w:hAnsi="Arial" w:cs="Arial"/>
                <w:color w:val="000000"/>
                <w:sz w:val="22"/>
                <w:szCs w:val="22"/>
              </w:rPr>
            </w:pPr>
            <w:r>
              <w:rPr>
                <w:rFonts w:ascii="Arial" w:hAnsi="Arial" w:cs="Arial"/>
                <w:color w:val="000000"/>
                <w:sz w:val="22"/>
                <w:szCs w:val="22"/>
              </w:rPr>
              <w:t>7.8 Advocacy and influence</w:t>
            </w:r>
          </w:p>
        </w:tc>
        <w:tc>
          <w:tcPr>
            <w:tcW w:w="1001" w:type="dxa"/>
            <w:tcBorders>
              <w:top w:val="nil"/>
              <w:left w:val="nil"/>
              <w:bottom w:val="single" w:sz="8" w:space="0" w:color="auto"/>
              <w:right w:val="single" w:sz="8" w:space="0" w:color="auto"/>
            </w:tcBorders>
            <w:shd w:val="clear" w:color="auto" w:fill="000000"/>
            <w:vAlign w:val="bottom"/>
          </w:tcPr>
          <w:p w:rsidR="003A1623" w:rsidRDefault="003A1623">
            <w:pPr>
              <w:rPr>
                <w:rFonts w:ascii="Calibri" w:hAnsi="Calibri" w:cs="Calibri"/>
                <w:color w:val="000000"/>
                <w:sz w:val="18"/>
                <w:szCs w:val="18"/>
              </w:rPr>
            </w:pPr>
          </w:p>
        </w:tc>
        <w:tc>
          <w:tcPr>
            <w:tcW w:w="1038" w:type="dxa"/>
            <w:tcBorders>
              <w:top w:val="nil"/>
              <w:left w:val="nil"/>
              <w:bottom w:val="single" w:sz="8" w:space="0" w:color="auto"/>
              <w:right w:val="single" w:sz="8" w:space="0" w:color="auto"/>
            </w:tcBorders>
            <w:shd w:val="clear" w:color="auto" w:fill="DBE5F1"/>
            <w:vAlign w:val="bottom"/>
          </w:tcPr>
          <w:p w:rsidR="003A1623" w:rsidRDefault="003A1623">
            <w:pPr>
              <w:rPr>
                <w:rFonts w:ascii="Arial" w:hAnsi="Arial" w:cs="Arial"/>
                <w:color w:val="000000"/>
                <w:sz w:val="18"/>
                <w:szCs w:val="18"/>
              </w:rPr>
            </w:pPr>
          </w:p>
        </w:tc>
        <w:tc>
          <w:tcPr>
            <w:tcW w:w="1038" w:type="dxa"/>
            <w:tcBorders>
              <w:top w:val="nil"/>
              <w:left w:val="nil"/>
              <w:bottom w:val="single" w:sz="8" w:space="0" w:color="auto"/>
              <w:right w:val="single" w:sz="8" w:space="0" w:color="auto"/>
            </w:tcBorders>
            <w:shd w:val="clear" w:color="auto" w:fill="F2DBDB"/>
            <w:vAlign w:val="bottom"/>
          </w:tcPr>
          <w:p w:rsidR="003A1623" w:rsidRDefault="003A1623">
            <w:pPr>
              <w:rPr>
                <w:rFonts w:ascii="Arial" w:hAnsi="Arial" w:cs="Arial"/>
                <w:color w:val="000000"/>
                <w:sz w:val="18"/>
                <w:szCs w:val="18"/>
              </w:rPr>
            </w:pPr>
          </w:p>
        </w:tc>
        <w:tc>
          <w:tcPr>
            <w:tcW w:w="1038" w:type="dxa"/>
            <w:tcBorders>
              <w:top w:val="nil"/>
              <w:left w:val="nil"/>
              <w:bottom w:val="single" w:sz="8" w:space="0" w:color="auto"/>
              <w:right w:val="single" w:sz="8" w:space="0" w:color="auto"/>
            </w:tcBorders>
            <w:shd w:val="clear" w:color="auto" w:fill="DAEEF3"/>
            <w:vAlign w:val="bottom"/>
          </w:tcPr>
          <w:p w:rsidR="003A1623" w:rsidRDefault="003A1623">
            <w:pPr>
              <w:rPr>
                <w:rFonts w:ascii="Arial" w:hAnsi="Arial" w:cs="Arial"/>
                <w:color w:val="000000"/>
                <w:sz w:val="18"/>
                <w:szCs w:val="18"/>
              </w:rPr>
            </w:pPr>
          </w:p>
        </w:tc>
      </w:tr>
      <w:tr w:rsidR="003A1623" w:rsidTr="003A1623">
        <w:trPr>
          <w:trHeight w:val="255"/>
        </w:trPr>
        <w:tc>
          <w:tcPr>
            <w:tcW w:w="2717" w:type="dxa"/>
            <w:vMerge/>
            <w:tcBorders>
              <w:left w:val="single" w:sz="8" w:space="0" w:color="auto"/>
              <w:bottom w:val="single" w:sz="8" w:space="0" w:color="000000"/>
              <w:right w:val="single" w:sz="8" w:space="0" w:color="auto"/>
            </w:tcBorders>
            <w:shd w:val="clear" w:color="auto" w:fill="E5DFEC"/>
            <w:vAlign w:val="center"/>
          </w:tcPr>
          <w:p w:rsidR="003A1623" w:rsidRPr="001B1BBD" w:rsidRDefault="003A1623">
            <w:pPr>
              <w:rPr>
                <w:rFonts w:ascii="Arial" w:hAnsi="Arial" w:cs="Arial"/>
                <w:color w:val="000000"/>
                <w:sz w:val="22"/>
                <w:szCs w:val="22"/>
              </w:rPr>
            </w:pPr>
          </w:p>
        </w:tc>
        <w:tc>
          <w:tcPr>
            <w:tcW w:w="1062" w:type="dxa"/>
            <w:tcBorders>
              <w:top w:val="nil"/>
              <w:left w:val="nil"/>
              <w:bottom w:val="single" w:sz="8" w:space="0" w:color="auto"/>
              <w:right w:val="single" w:sz="8" w:space="0" w:color="auto"/>
            </w:tcBorders>
            <w:shd w:val="clear" w:color="auto" w:fill="E5DFEC"/>
          </w:tcPr>
          <w:p w:rsidR="003A1623" w:rsidRPr="001B1BBD" w:rsidRDefault="003A1623" w:rsidP="00A32735">
            <w:pPr>
              <w:jc w:val="center"/>
              <w:rPr>
                <w:rFonts w:ascii="Arial" w:hAnsi="Arial" w:cs="Arial"/>
                <w:noProof/>
                <w:color w:val="31849B"/>
                <w:sz w:val="22"/>
                <w:szCs w:val="22"/>
              </w:rPr>
            </w:pPr>
          </w:p>
        </w:tc>
        <w:tc>
          <w:tcPr>
            <w:tcW w:w="5242" w:type="dxa"/>
            <w:tcBorders>
              <w:top w:val="nil"/>
              <w:left w:val="nil"/>
              <w:bottom w:val="single" w:sz="8" w:space="0" w:color="auto"/>
              <w:right w:val="single" w:sz="8" w:space="0" w:color="auto"/>
            </w:tcBorders>
            <w:shd w:val="clear" w:color="auto" w:fill="E5DFEC"/>
            <w:vAlign w:val="bottom"/>
          </w:tcPr>
          <w:p w:rsidR="003A1623" w:rsidRPr="001B1BBD" w:rsidRDefault="003A1623" w:rsidP="00AF40E6">
            <w:pPr>
              <w:rPr>
                <w:rFonts w:ascii="Arial" w:hAnsi="Arial" w:cs="Arial"/>
                <w:color w:val="000000"/>
                <w:sz w:val="22"/>
                <w:szCs w:val="22"/>
              </w:rPr>
            </w:pPr>
            <w:r w:rsidRPr="001B1BBD">
              <w:rPr>
                <w:rFonts w:ascii="Arial" w:hAnsi="Arial" w:cs="Arial"/>
                <w:color w:val="000000"/>
                <w:sz w:val="22"/>
                <w:szCs w:val="22"/>
              </w:rPr>
              <w:t>Average section 7 score</w:t>
            </w:r>
          </w:p>
        </w:tc>
        <w:tc>
          <w:tcPr>
            <w:tcW w:w="1001" w:type="dxa"/>
            <w:tcBorders>
              <w:top w:val="nil"/>
              <w:left w:val="nil"/>
              <w:bottom w:val="single" w:sz="8" w:space="0" w:color="auto"/>
              <w:right w:val="single" w:sz="8" w:space="0" w:color="auto"/>
            </w:tcBorders>
            <w:shd w:val="clear" w:color="auto" w:fill="E5DFEC"/>
            <w:vAlign w:val="bottom"/>
          </w:tcPr>
          <w:p w:rsidR="003A1623" w:rsidRDefault="003A1623">
            <w:pPr>
              <w:rPr>
                <w:rFonts w:ascii="Calibri" w:hAnsi="Calibri" w:cs="Calibri"/>
                <w:color w:val="000000"/>
                <w:sz w:val="18"/>
                <w:szCs w:val="18"/>
              </w:rPr>
            </w:pPr>
          </w:p>
        </w:tc>
        <w:tc>
          <w:tcPr>
            <w:tcW w:w="1038" w:type="dxa"/>
            <w:tcBorders>
              <w:top w:val="nil"/>
              <w:left w:val="nil"/>
              <w:bottom w:val="single" w:sz="8" w:space="0" w:color="auto"/>
              <w:right w:val="single" w:sz="8" w:space="0" w:color="auto"/>
            </w:tcBorders>
            <w:shd w:val="clear" w:color="auto" w:fill="E5DFEC"/>
            <w:vAlign w:val="bottom"/>
          </w:tcPr>
          <w:p w:rsidR="003A1623" w:rsidRDefault="003A1623">
            <w:pPr>
              <w:rPr>
                <w:rFonts w:ascii="Arial" w:hAnsi="Arial" w:cs="Arial"/>
                <w:color w:val="000000"/>
                <w:sz w:val="18"/>
                <w:szCs w:val="18"/>
              </w:rPr>
            </w:pPr>
          </w:p>
        </w:tc>
        <w:tc>
          <w:tcPr>
            <w:tcW w:w="1038" w:type="dxa"/>
            <w:tcBorders>
              <w:top w:val="nil"/>
              <w:left w:val="nil"/>
              <w:bottom w:val="single" w:sz="8" w:space="0" w:color="auto"/>
              <w:right w:val="single" w:sz="8" w:space="0" w:color="auto"/>
            </w:tcBorders>
            <w:shd w:val="clear" w:color="auto" w:fill="E5DFEC"/>
            <w:vAlign w:val="bottom"/>
          </w:tcPr>
          <w:p w:rsidR="003A1623" w:rsidRDefault="003A1623">
            <w:pPr>
              <w:rPr>
                <w:rFonts w:ascii="Arial" w:hAnsi="Arial" w:cs="Arial"/>
                <w:color w:val="000000"/>
                <w:sz w:val="18"/>
                <w:szCs w:val="18"/>
              </w:rPr>
            </w:pPr>
          </w:p>
        </w:tc>
        <w:tc>
          <w:tcPr>
            <w:tcW w:w="1038" w:type="dxa"/>
            <w:tcBorders>
              <w:top w:val="nil"/>
              <w:left w:val="nil"/>
              <w:bottom w:val="single" w:sz="8" w:space="0" w:color="auto"/>
              <w:right w:val="single" w:sz="8" w:space="0" w:color="auto"/>
            </w:tcBorders>
            <w:shd w:val="clear" w:color="auto" w:fill="E5DFEC"/>
            <w:vAlign w:val="bottom"/>
          </w:tcPr>
          <w:p w:rsidR="003A1623" w:rsidRDefault="003A1623">
            <w:pPr>
              <w:rPr>
                <w:rFonts w:ascii="Arial" w:hAnsi="Arial" w:cs="Arial"/>
                <w:color w:val="000000"/>
                <w:sz w:val="18"/>
                <w:szCs w:val="18"/>
              </w:rPr>
            </w:pPr>
          </w:p>
        </w:tc>
      </w:tr>
      <w:tr w:rsidR="00E20864" w:rsidTr="003A1623">
        <w:trPr>
          <w:trHeight w:val="255"/>
        </w:trPr>
        <w:tc>
          <w:tcPr>
            <w:tcW w:w="2717" w:type="dxa"/>
            <w:tcBorders>
              <w:top w:val="nil"/>
              <w:left w:val="single" w:sz="8" w:space="0" w:color="auto"/>
              <w:bottom w:val="single" w:sz="8" w:space="0" w:color="000000"/>
              <w:right w:val="single" w:sz="8" w:space="0" w:color="auto"/>
            </w:tcBorders>
            <w:shd w:val="clear" w:color="auto" w:fill="D99594"/>
            <w:vAlign w:val="center"/>
          </w:tcPr>
          <w:p w:rsidR="00E20864" w:rsidRPr="001B1BBD" w:rsidRDefault="00E20864">
            <w:pPr>
              <w:rPr>
                <w:rFonts w:ascii="Arial" w:hAnsi="Arial" w:cs="Arial"/>
                <w:color w:val="000000"/>
                <w:sz w:val="22"/>
                <w:szCs w:val="22"/>
              </w:rPr>
            </w:pPr>
          </w:p>
        </w:tc>
        <w:tc>
          <w:tcPr>
            <w:tcW w:w="1062" w:type="dxa"/>
            <w:tcBorders>
              <w:top w:val="nil"/>
              <w:left w:val="nil"/>
              <w:bottom w:val="single" w:sz="8" w:space="0" w:color="auto"/>
              <w:right w:val="single" w:sz="8" w:space="0" w:color="auto"/>
            </w:tcBorders>
            <w:shd w:val="clear" w:color="auto" w:fill="D99594"/>
          </w:tcPr>
          <w:p w:rsidR="00E20864" w:rsidRPr="001B1BBD" w:rsidRDefault="00E20864" w:rsidP="00A32735">
            <w:pPr>
              <w:jc w:val="center"/>
              <w:rPr>
                <w:rFonts w:ascii="Arial" w:hAnsi="Arial" w:cs="Arial"/>
                <w:noProof/>
                <w:color w:val="31849B"/>
                <w:sz w:val="22"/>
                <w:szCs w:val="22"/>
              </w:rPr>
            </w:pPr>
          </w:p>
        </w:tc>
        <w:tc>
          <w:tcPr>
            <w:tcW w:w="5242" w:type="dxa"/>
            <w:tcBorders>
              <w:top w:val="nil"/>
              <w:left w:val="nil"/>
              <w:bottom w:val="single" w:sz="8" w:space="0" w:color="auto"/>
              <w:right w:val="single" w:sz="8" w:space="0" w:color="auto"/>
            </w:tcBorders>
            <w:shd w:val="clear" w:color="auto" w:fill="D99594"/>
            <w:vAlign w:val="bottom"/>
          </w:tcPr>
          <w:p w:rsidR="00E20864" w:rsidRPr="001B1BBD" w:rsidRDefault="00E20864" w:rsidP="00AF40E6">
            <w:pPr>
              <w:rPr>
                <w:rFonts w:ascii="Arial" w:hAnsi="Arial" w:cs="Arial"/>
                <w:color w:val="000000"/>
                <w:sz w:val="22"/>
                <w:szCs w:val="22"/>
              </w:rPr>
            </w:pPr>
            <w:r w:rsidRPr="001B1BBD">
              <w:rPr>
                <w:rFonts w:ascii="Arial" w:hAnsi="Arial" w:cs="Arial"/>
                <w:color w:val="000000"/>
                <w:sz w:val="22"/>
                <w:szCs w:val="22"/>
              </w:rPr>
              <w:t xml:space="preserve">Average </w:t>
            </w:r>
            <w:r w:rsidR="00D32556" w:rsidRPr="001B1BBD">
              <w:rPr>
                <w:rFonts w:ascii="Arial" w:hAnsi="Arial" w:cs="Arial"/>
                <w:color w:val="000000"/>
                <w:sz w:val="22"/>
                <w:szCs w:val="22"/>
              </w:rPr>
              <w:t>OCA</w:t>
            </w:r>
            <w:r w:rsidRPr="001B1BBD">
              <w:rPr>
                <w:rFonts w:ascii="Arial" w:hAnsi="Arial" w:cs="Arial"/>
                <w:color w:val="000000"/>
                <w:sz w:val="22"/>
                <w:szCs w:val="22"/>
              </w:rPr>
              <w:t xml:space="preserve"> </w:t>
            </w:r>
            <w:r w:rsidR="00AF40E6" w:rsidRPr="001B1BBD">
              <w:rPr>
                <w:rFonts w:ascii="Arial" w:hAnsi="Arial" w:cs="Arial"/>
                <w:color w:val="000000"/>
                <w:sz w:val="22"/>
                <w:szCs w:val="22"/>
              </w:rPr>
              <w:t>s</w:t>
            </w:r>
            <w:r w:rsidRPr="001B1BBD">
              <w:rPr>
                <w:rFonts w:ascii="Arial" w:hAnsi="Arial" w:cs="Arial"/>
                <w:color w:val="000000"/>
                <w:sz w:val="22"/>
                <w:szCs w:val="22"/>
              </w:rPr>
              <w:t>core</w:t>
            </w:r>
            <w:r w:rsidR="00272B93" w:rsidRPr="001B1BBD">
              <w:rPr>
                <w:rFonts w:ascii="Arial" w:hAnsi="Arial" w:cs="Arial"/>
                <w:color w:val="000000"/>
                <w:sz w:val="22"/>
                <w:szCs w:val="22"/>
              </w:rPr>
              <w:t xml:space="preserve"> (average of the </w:t>
            </w:r>
            <w:r w:rsidR="00F13850" w:rsidRPr="001B1BBD">
              <w:rPr>
                <w:rFonts w:ascii="Arial" w:hAnsi="Arial" w:cs="Arial"/>
                <w:color w:val="000000"/>
                <w:sz w:val="22"/>
                <w:szCs w:val="22"/>
              </w:rPr>
              <w:t xml:space="preserve">seven </w:t>
            </w:r>
            <w:r w:rsidR="00272B93" w:rsidRPr="001B1BBD">
              <w:rPr>
                <w:rFonts w:ascii="Arial" w:hAnsi="Arial" w:cs="Arial"/>
                <w:color w:val="000000"/>
                <w:sz w:val="22"/>
                <w:szCs w:val="22"/>
              </w:rPr>
              <w:t>section scores)</w:t>
            </w:r>
          </w:p>
        </w:tc>
        <w:tc>
          <w:tcPr>
            <w:tcW w:w="1001" w:type="dxa"/>
            <w:tcBorders>
              <w:top w:val="nil"/>
              <w:left w:val="nil"/>
              <w:bottom w:val="single" w:sz="8" w:space="0" w:color="auto"/>
              <w:right w:val="single" w:sz="8" w:space="0" w:color="auto"/>
            </w:tcBorders>
            <w:shd w:val="clear" w:color="auto" w:fill="D99594"/>
            <w:vAlign w:val="bottom"/>
          </w:tcPr>
          <w:p w:rsidR="00E20864" w:rsidRDefault="00E20864">
            <w:pPr>
              <w:rPr>
                <w:rFonts w:ascii="Calibri" w:hAnsi="Calibri" w:cs="Calibri"/>
                <w:color w:val="000000"/>
                <w:sz w:val="18"/>
                <w:szCs w:val="18"/>
              </w:rPr>
            </w:pPr>
          </w:p>
        </w:tc>
        <w:tc>
          <w:tcPr>
            <w:tcW w:w="1038" w:type="dxa"/>
            <w:tcBorders>
              <w:top w:val="nil"/>
              <w:left w:val="nil"/>
              <w:bottom w:val="single" w:sz="8" w:space="0" w:color="auto"/>
              <w:right w:val="single" w:sz="8" w:space="0" w:color="auto"/>
            </w:tcBorders>
            <w:shd w:val="clear" w:color="auto" w:fill="D99594"/>
            <w:vAlign w:val="bottom"/>
          </w:tcPr>
          <w:p w:rsidR="00E20864" w:rsidRDefault="00E20864">
            <w:pPr>
              <w:rPr>
                <w:rFonts w:ascii="Arial" w:hAnsi="Arial" w:cs="Arial"/>
                <w:color w:val="000000"/>
                <w:sz w:val="18"/>
                <w:szCs w:val="18"/>
              </w:rPr>
            </w:pPr>
          </w:p>
        </w:tc>
        <w:tc>
          <w:tcPr>
            <w:tcW w:w="1038" w:type="dxa"/>
            <w:tcBorders>
              <w:top w:val="nil"/>
              <w:left w:val="nil"/>
              <w:bottom w:val="single" w:sz="8" w:space="0" w:color="auto"/>
              <w:right w:val="single" w:sz="8" w:space="0" w:color="auto"/>
            </w:tcBorders>
            <w:shd w:val="clear" w:color="auto" w:fill="D99594"/>
            <w:vAlign w:val="bottom"/>
          </w:tcPr>
          <w:p w:rsidR="00E20864" w:rsidRDefault="00E20864">
            <w:pPr>
              <w:rPr>
                <w:rFonts w:ascii="Arial" w:hAnsi="Arial" w:cs="Arial"/>
                <w:color w:val="000000"/>
                <w:sz w:val="18"/>
                <w:szCs w:val="18"/>
              </w:rPr>
            </w:pPr>
          </w:p>
        </w:tc>
        <w:tc>
          <w:tcPr>
            <w:tcW w:w="1038" w:type="dxa"/>
            <w:tcBorders>
              <w:top w:val="nil"/>
              <w:left w:val="nil"/>
              <w:bottom w:val="single" w:sz="8" w:space="0" w:color="auto"/>
              <w:right w:val="single" w:sz="8" w:space="0" w:color="auto"/>
            </w:tcBorders>
            <w:shd w:val="clear" w:color="auto" w:fill="D99594"/>
            <w:vAlign w:val="bottom"/>
          </w:tcPr>
          <w:p w:rsidR="00E20864" w:rsidRDefault="00E20864">
            <w:pPr>
              <w:rPr>
                <w:rFonts w:ascii="Arial" w:hAnsi="Arial" w:cs="Arial"/>
                <w:color w:val="000000"/>
                <w:sz w:val="18"/>
                <w:szCs w:val="18"/>
              </w:rPr>
            </w:pPr>
          </w:p>
        </w:tc>
      </w:tr>
    </w:tbl>
    <w:p w:rsidR="00DC7917" w:rsidRDefault="00DC7917" w:rsidP="00DC7917">
      <w:pPr>
        <w:autoSpaceDE w:val="0"/>
        <w:autoSpaceDN w:val="0"/>
        <w:adjustRightInd w:val="0"/>
        <w:rPr>
          <w:rFonts w:ascii="Arial" w:hAnsi="Arial" w:cs="Arial"/>
          <w:b/>
          <w:noProof/>
          <w:lang w:val="en-US"/>
        </w:rPr>
      </w:pPr>
    </w:p>
    <w:p w:rsidR="004C2299" w:rsidRDefault="004C2299" w:rsidP="00D05F52">
      <w:pPr>
        <w:rPr>
          <w:rFonts w:ascii="Arial" w:hAnsi="Arial" w:cs="Arial"/>
          <w:noProof/>
          <w:lang w:val="en-US"/>
        </w:rPr>
      </w:pPr>
    </w:p>
    <w:p w:rsidR="00F13850" w:rsidRPr="00BC4178" w:rsidRDefault="00F13850" w:rsidP="00F13850">
      <w:pPr>
        <w:rPr>
          <w:rFonts w:ascii="Arial" w:hAnsi="Arial" w:cs="Arial"/>
          <w:noProof/>
          <w:sz w:val="20"/>
          <w:szCs w:val="20"/>
          <w:lang w:val="en-US"/>
        </w:rPr>
      </w:pPr>
      <w:r w:rsidRPr="007E6A3E">
        <w:rPr>
          <w:rFonts w:ascii="Wingdings" w:hAnsi="Wingdings" w:cs="Calibri"/>
          <w:color w:val="0000CC"/>
          <w:sz w:val="22"/>
          <w:szCs w:val="22"/>
        </w:rPr>
        <w:t></w:t>
      </w:r>
      <w:r w:rsidRPr="00BC4178">
        <w:rPr>
          <w:rFonts w:ascii="Wingdings" w:hAnsi="Wingdings" w:cs="Calibri"/>
          <w:color w:val="0000CC"/>
          <w:sz w:val="20"/>
          <w:szCs w:val="20"/>
        </w:rPr>
        <w:t></w:t>
      </w:r>
      <w:r w:rsidRPr="00BC4178">
        <w:rPr>
          <w:rFonts w:ascii="Arial" w:hAnsi="Arial" w:cs="Arial"/>
          <w:noProof/>
          <w:sz w:val="20"/>
          <w:szCs w:val="20"/>
          <w:lang w:val="en-US"/>
        </w:rPr>
        <w:t>In the first OCA, USAID’s Non-US Organizations Pre-Award Survey (NUPAS) scores may be used for the corresponding OCA</w:t>
      </w:r>
    </w:p>
    <w:p w:rsidR="00F13850" w:rsidRDefault="00F13850" w:rsidP="00F13850">
      <w:pPr>
        <w:rPr>
          <w:rFonts w:ascii="Arial" w:hAnsi="Arial" w:cs="Arial"/>
          <w:noProof/>
          <w:sz w:val="20"/>
          <w:szCs w:val="20"/>
          <w:lang w:val="en-US"/>
        </w:rPr>
      </w:pPr>
      <w:r w:rsidRPr="00BC4178">
        <w:rPr>
          <w:rFonts w:ascii="Arial" w:hAnsi="Arial" w:cs="Arial"/>
          <w:noProof/>
          <w:sz w:val="20"/>
          <w:szCs w:val="20"/>
          <w:lang w:val="en-US"/>
        </w:rPr>
        <w:t xml:space="preserve"> items if no significant changes have occurred since the NUPAS was done.</w:t>
      </w:r>
      <w:r w:rsidR="009D13F7">
        <w:rPr>
          <w:rFonts w:ascii="Arial" w:hAnsi="Arial" w:cs="Arial"/>
          <w:noProof/>
          <w:sz w:val="20"/>
          <w:szCs w:val="20"/>
          <w:lang w:val="en-US"/>
        </w:rPr>
        <w:t xml:space="preserve">  </w:t>
      </w:r>
    </w:p>
    <w:p w:rsidR="009D13F7" w:rsidRPr="00BC4178" w:rsidRDefault="009D13F7" w:rsidP="00F13850">
      <w:pPr>
        <w:rPr>
          <w:rFonts w:ascii="Arial" w:hAnsi="Arial" w:cs="Arial"/>
          <w:noProof/>
          <w:sz w:val="20"/>
          <w:szCs w:val="20"/>
          <w:lang w:val="en-US"/>
        </w:rPr>
      </w:pPr>
    </w:p>
    <w:p w:rsidR="00F13850" w:rsidRPr="00BC4178" w:rsidRDefault="00F13850" w:rsidP="00F13850">
      <w:pPr>
        <w:rPr>
          <w:rFonts w:ascii="Calibri" w:hAnsi="Calibri" w:cs="Calibri"/>
          <w:noProof/>
          <w:sz w:val="20"/>
          <w:szCs w:val="20"/>
          <w:lang w:val="en-US"/>
        </w:rPr>
      </w:pPr>
      <w:r w:rsidRPr="000A25B2">
        <w:rPr>
          <w:rFonts w:ascii="Arial" w:hAnsi="Arial" w:cs="Arial"/>
          <w:noProof/>
          <w:color w:val="31849B"/>
          <w:sz w:val="20"/>
          <w:szCs w:val="20"/>
        </w:rPr>
        <w:sym w:font="Wingdings 2" w:char="F098"/>
      </w:r>
      <w:r w:rsidRPr="00BC4178">
        <w:rPr>
          <w:rFonts w:ascii="Calibri" w:hAnsi="Calibri" w:cs="Calibri"/>
          <w:noProof/>
          <w:sz w:val="20"/>
          <w:szCs w:val="20"/>
          <w:lang w:val="en-US"/>
        </w:rPr>
        <w:t xml:space="preserve"> </w:t>
      </w:r>
      <w:r w:rsidRPr="00BC4178">
        <w:rPr>
          <w:rFonts w:ascii="Arial" w:hAnsi="Arial" w:cs="Arial"/>
          <w:noProof/>
          <w:sz w:val="20"/>
          <w:szCs w:val="20"/>
          <w:lang w:val="en-US"/>
        </w:rPr>
        <w:t>Not included in the NUPAS</w:t>
      </w:r>
      <w:r>
        <w:rPr>
          <w:rFonts w:ascii="Arial" w:hAnsi="Arial" w:cs="Arial"/>
          <w:noProof/>
          <w:sz w:val="20"/>
          <w:szCs w:val="20"/>
          <w:lang w:val="en-US"/>
        </w:rPr>
        <w:t>, so the NUPAS score cell has been shaded out.</w:t>
      </w:r>
    </w:p>
    <w:p w:rsidR="00AD7535" w:rsidRDefault="00AD7535" w:rsidP="00E76DA4">
      <w:pPr>
        <w:rPr>
          <w:rFonts w:ascii="Arial" w:hAnsi="Arial" w:cs="Arial"/>
          <w:noProof/>
          <w:lang w:val="en-US"/>
        </w:rPr>
      </w:pPr>
      <w:r>
        <w:rPr>
          <w:rFonts w:ascii="Arial" w:hAnsi="Arial" w:cs="Arial"/>
          <w:noProof/>
          <w:lang w:val="en-US"/>
        </w:rPr>
        <w:br w:type="page"/>
      </w:r>
    </w:p>
    <w:p w:rsidR="00721896" w:rsidRDefault="00721896" w:rsidP="00307550">
      <w:pPr>
        <w:pStyle w:val="Heading1"/>
        <w:rPr>
          <w:noProof/>
          <w:lang w:val="en-US"/>
        </w:rPr>
      </w:pPr>
      <w:bookmarkStart w:id="550" w:name="_Toc371685869"/>
      <w:bookmarkStart w:id="551" w:name="_Toc372117748"/>
      <w:bookmarkStart w:id="552" w:name="_Toc372118871"/>
      <w:bookmarkStart w:id="553" w:name="_Toc372191228"/>
      <w:bookmarkStart w:id="554" w:name="_Toc373139805"/>
      <w:bookmarkStart w:id="555" w:name="_Toc373142406"/>
      <w:bookmarkStart w:id="556" w:name="_Toc373142886"/>
      <w:bookmarkStart w:id="557" w:name="_Toc373156278"/>
      <w:bookmarkStart w:id="558" w:name="_Toc378674101"/>
      <w:bookmarkStart w:id="559" w:name="_Toc394048220"/>
      <w:bookmarkStart w:id="560" w:name="_Toc394315639"/>
      <w:bookmarkStart w:id="561" w:name="_Toc394410736"/>
      <w:bookmarkStart w:id="562" w:name="_Toc394925316"/>
      <w:r w:rsidRPr="00721896">
        <w:rPr>
          <w:noProof/>
          <w:lang w:val="en-US"/>
        </w:rPr>
        <w:lastRenderedPageBreak/>
        <w:t xml:space="preserve">Recommended Format for </w:t>
      </w:r>
      <w:r w:rsidR="00AC1088">
        <w:rPr>
          <w:noProof/>
          <w:lang w:val="en-US"/>
        </w:rPr>
        <w:t xml:space="preserve">an </w:t>
      </w:r>
      <w:r w:rsidRPr="00721896">
        <w:rPr>
          <w:noProof/>
          <w:lang w:val="en-US"/>
        </w:rPr>
        <w:t>OCA Action Plan</w:t>
      </w:r>
      <w:bookmarkEnd w:id="550"/>
      <w:bookmarkEnd w:id="551"/>
      <w:bookmarkEnd w:id="552"/>
      <w:bookmarkEnd w:id="553"/>
      <w:bookmarkEnd w:id="554"/>
      <w:bookmarkEnd w:id="555"/>
      <w:bookmarkEnd w:id="556"/>
      <w:bookmarkEnd w:id="557"/>
      <w:bookmarkEnd w:id="558"/>
      <w:bookmarkEnd w:id="559"/>
      <w:bookmarkEnd w:id="560"/>
      <w:bookmarkEnd w:id="561"/>
      <w:bookmarkEnd w:id="562"/>
    </w:p>
    <w:p w:rsidR="004070CC" w:rsidRDefault="004070CC" w:rsidP="00CC1178">
      <w:pPr>
        <w:jc w:val="center"/>
        <w:rPr>
          <w:rFonts w:ascii="Arial" w:hAnsi="Arial" w:cs="Arial"/>
          <w:b/>
          <w:noProof/>
          <w:lang w:val="en-US"/>
        </w:rPr>
      </w:pPr>
    </w:p>
    <w:p w:rsidR="008D5F6B" w:rsidRDefault="00951A18" w:rsidP="004070CC">
      <w:pPr>
        <w:rPr>
          <w:rFonts w:ascii="Arial" w:hAnsi="Arial" w:cs="Arial"/>
          <w:b/>
          <w:noProof/>
          <w:sz w:val="20"/>
          <w:szCs w:val="20"/>
          <w:lang w:val="en-US"/>
        </w:rPr>
      </w:pPr>
      <w:r>
        <w:rPr>
          <w:rFonts w:ascii="Arial" w:hAnsi="Arial" w:cs="Arial"/>
          <w:b/>
          <w:noProof/>
          <w:sz w:val="20"/>
          <w:szCs w:val="20"/>
          <w:lang w:val="en-US"/>
        </w:rPr>
        <w:t>Organization</w:t>
      </w:r>
      <w:r w:rsidR="004070CC" w:rsidRPr="004070CC">
        <w:rPr>
          <w:rFonts w:ascii="Arial" w:hAnsi="Arial" w:cs="Arial"/>
          <w:b/>
          <w:noProof/>
          <w:sz w:val="20"/>
          <w:szCs w:val="20"/>
          <w:lang w:val="en-US"/>
        </w:rPr>
        <w:t xml:space="preserve">  _____</w:t>
      </w:r>
      <w:r w:rsidR="008D5F6B">
        <w:rPr>
          <w:rFonts w:ascii="Arial" w:hAnsi="Arial" w:cs="Arial"/>
          <w:b/>
          <w:noProof/>
          <w:sz w:val="20"/>
          <w:szCs w:val="20"/>
          <w:lang w:val="en-US"/>
        </w:rPr>
        <w:t>_________________________</w:t>
      </w:r>
    </w:p>
    <w:p w:rsidR="008D5F6B" w:rsidRDefault="008D5F6B" w:rsidP="004070CC">
      <w:pPr>
        <w:rPr>
          <w:rFonts w:ascii="Arial" w:hAnsi="Arial" w:cs="Arial"/>
          <w:b/>
          <w:noProof/>
          <w:sz w:val="20"/>
          <w:szCs w:val="20"/>
          <w:lang w:val="en-US"/>
        </w:rPr>
      </w:pPr>
    </w:p>
    <w:p w:rsidR="004070CC" w:rsidRDefault="004070CC" w:rsidP="004070CC">
      <w:pPr>
        <w:rPr>
          <w:rFonts w:ascii="Arial" w:hAnsi="Arial" w:cs="Arial"/>
          <w:b/>
          <w:noProof/>
          <w:sz w:val="20"/>
          <w:szCs w:val="20"/>
          <w:lang w:val="en-US"/>
        </w:rPr>
      </w:pPr>
      <w:r w:rsidRPr="004070CC">
        <w:rPr>
          <w:rFonts w:ascii="Arial" w:hAnsi="Arial" w:cs="Arial"/>
          <w:b/>
          <w:noProof/>
          <w:sz w:val="20"/>
          <w:szCs w:val="20"/>
          <w:lang w:val="en-US"/>
        </w:rPr>
        <w:t>OCA Dates  _______________</w:t>
      </w:r>
    </w:p>
    <w:p w:rsidR="004070CC" w:rsidRDefault="004070CC" w:rsidP="004070CC">
      <w:pPr>
        <w:rPr>
          <w:rFonts w:ascii="Arial" w:hAnsi="Arial" w:cs="Arial"/>
          <w:b/>
          <w:noProof/>
          <w:sz w:val="20"/>
          <w:szCs w:val="20"/>
          <w:lang w:val="en-US"/>
        </w:rPr>
      </w:pPr>
    </w:p>
    <w:p w:rsidR="004070CC" w:rsidRPr="004070CC" w:rsidRDefault="004070CC" w:rsidP="004070CC">
      <w:pPr>
        <w:rPr>
          <w:rFonts w:ascii="Arial" w:hAnsi="Arial" w:cs="Arial"/>
          <w:b/>
          <w:noProof/>
          <w:sz w:val="20"/>
          <w:szCs w:val="20"/>
          <w:lang w:val="en-US"/>
        </w:rPr>
      </w:pPr>
    </w:p>
    <w:tbl>
      <w:tblPr>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3744"/>
        <w:gridCol w:w="1008"/>
        <w:gridCol w:w="1008"/>
        <w:gridCol w:w="1008"/>
        <w:gridCol w:w="1152"/>
        <w:gridCol w:w="1440"/>
        <w:gridCol w:w="1624"/>
        <w:gridCol w:w="1624"/>
        <w:gridCol w:w="1008"/>
      </w:tblGrid>
      <w:tr w:rsidR="004070CC" w:rsidRPr="0074653D" w:rsidTr="0074653D">
        <w:tc>
          <w:tcPr>
            <w:tcW w:w="1296" w:type="dxa"/>
            <w:shd w:val="clear" w:color="auto" w:fill="auto"/>
          </w:tcPr>
          <w:p w:rsidR="004070CC" w:rsidRPr="0074653D" w:rsidRDefault="004070CC" w:rsidP="0074653D">
            <w:pPr>
              <w:jc w:val="center"/>
              <w:rPr>
                <w:rFonts w:ascii="Arial" w:hAnsi="Arial" w:cs="Arial"/>
                <w:b/>
                <w:noProof/>
                <w:sz w:val="20"/>
                <w:szCs w:val="20"/>
                <w:lang w:val="en-US"/>
              </w:rPr>
            </w:pPr>
            <w:r w:rsidRPr="0074653D">
              <w:rPr>
                <w:rFonts w:ascii="Arial" w:hAnsi="Arial" w:cs="Arial"/>
                <w:b/>
                <w:noProof/>
                <w:sz w:val="20"/>
                <w:szCs w:val="20"/>
                <w:lang w:val="en-US"/>
              </w:rPr>
              <w:t>Subsection</w:t>
            </w:r>
          </w:p>
        </w:tc>
        <w:tc>
          <w:tcPr>
            <w:tcW w:w="3744" w:type="dxa"/>
            <w:shd w:val="clear" w:color="auto" w:fill="auto"/>
          </w:tcPr>
          <w:p w:rsidR="004070CC" w:rsidRPr="0074653D" w:rsidRDefault="004070CC" w:rsidP="0074653D">
            <w:pPr>
              <w:jc w:val="center"/>
              <w:rPr>
                <w:rFonts w:ascii="Arial" w:hAnsi="Arial" w:cs="Arial"/>
                <w:b/>
                <w:noProof/>
                <w:sz w:val="20"/>
                <w:szCs w:val="20"/>
                <w:lang w:val="en-US"/>
              </w:rPr>
            </w:pPr>
            <w:r w:rsidRPr="0074653D">
              <w:rPr>
                <w:rFonts w:ascii="Arial" w:hAnsi="Arial" w:cs="Arial"/>
                <w:b/>
                <w:noProof/>
                <w:sz w:val="20"/>
                <w:szCs w:val="20"/>
                <w:lang w:val="en-US"/>
              </w:rPr>
              <w:t>Actions</w:t>
            </w:r>
          </w:p>
        </w:tc>
        <w:tc>
          <w:tcPr>
            <w:tcW w:w="1008" w:type="dxa"/>
            <w:shd w:val="clear" w:color="auto" w:fill="auto"/>
          </w:tcPr>
          <w:p w:rsidR="004070CC" w:rsidRPr="0074653D" w:rsidRDefault="004070CC" w:rsidP="0074653D">
            <w:pPr>
              <w:jc w:val="center"/>
              <w:rPr>
                <w:rFonts w:ascii="Arial" w:hAnsi="Arial" w:cs="Arial"/>
                <w:b/>
                <w:noProof/>
                <w:sz w:val="20"/>
                <w:szCs w:val="20"/>
                <w:lang w:val="en-US"/>
              </w:rPr>
            </w:pPr>
            <w:r w:rsidRPr="0074653D">
              <w:rPr>
                <w:rFonts w:ascii="Arial" w:hAnsi="Arial" w:cs="Arial"/>
                <w:b/>
                <w:noProof/>
                <w:sz w:val="20"/>
                <w:szCs w:val="20"/>
                <w:lang w:val="en-US"/>
              </w:rPr>
              <w:t>Initial Priority Score</w:t>
            </w:r>
          </w:p>
        </w:tc>
        <w:tc>
          <w:tcPr>
            <w:tcW w:w="1008" w:type="dxa"/>
            <w:shd w:val="clear" w:color="auto" w:fill="auto"/>
          </w:tcPr>
          <w:p w:rsidR="004070CC" w:rsidRPr="0074653D" w:rsidRDefault="004070CC" w:rsidP="0074653D">
            <w:pPr>
              <w:jc w:val="center"/>
              <w:rPr>
                <w:rFonts w:ascii="Arial" w:hAnsi="Arial" w:cs="Arial"/>
                <w:b/>
                <w:noProof/>
                <w:sz w:val="20"/>
                <w:szCs w:val="20"/>
                <w:lang w:val="en-US"/>
              </w:rPr>
            </w:pPr>
            <w:r w:rsidRPr="0074653D">
              <w:rPr>
                <w:rFonts w:ascii="Arial" w:hAnsi="Arial" w:cs="Arial"/>
                <w:b/>
                <w:noProof/>
                <w:sz w:val="20"/>
                <w:szCs w:val="20"/>
                <w:lang w:val="en-US"/>
              </w:rPr>
              <w:t>Final Priority Score</w:t>
            </w:r>
          </w:p>
        </w:tc>
        <w:tc>
          <w:tcPr>
            <w:tcW w:w="1008" w:type="dxa"/>
            <w:shd w:val="clear" w:color="auto" w:fill="auto"/>
          </w:tcPr>
          <w:p w:rsidR="004070CC" w:rsidRPr="0074653D" w:rsidRDefault="004070CC" w:rsidP="0074653D">
            <w:pPr>
              <w:jc w:val="center"/>
              <w:rPr>
                <w:rFonts w:ascii="Arial" w:hAnsi="Arial" w:cs="Arial"/>
                <w:b/>
                <w:noProof/>
                <w:sz w:val="20"/>
                <w:szCs w:val="20"/>
                <w:lang w:val="en-US"/>
              </w:rPr>
            </w:pPr>
            <w:r w:rsidRPr="0074653D">
              <w:rPr>
                <w:rFonts w:ascii="Arial" w:hAnsi="Arial" w:cs="Arial"/>
                <w:b/>
                <w:noProof/>
                <w:sz w:val="20"/>
                <w:szCs w:val="20"/>
                <w:lang w:val="en-US"/>
              </w:rPr>
              <w:t>Planned Start Date</w:t>
            </w:r>
          </w:p>
        </w:tc>
        <w:tc>
          <w:tcPr>
            <w:tcW w:w="1152" w:type="dxa"/>
            <w:shd w:val="clear" w:color="auto" w:fill="auto"/>
          </w:tcPr>
          <w:p w:rsidR="004070CC" w:rsidRPr="0074653D" w:rsidRDefault="004070CC" w:rsidP="0074653D">
            <w:pPr>
              <w:jc w:val="center"/>
              <w:rPr>
                <w:rFonts w:ascii="Arial" w:hAnsi="Arial" w:cs="Arial"/>
                <w:b/>
                <w:noProof/>
                <w:sz w:val="20"/>
                <w:szCs w:val="20"/>
                <w:lang w:val="en-US"/>
              </w:rPr>
            </w:pPr>
            <w:r w:rsidRPr="0074653D">
              <w:rPr>
                <w:rFonts w:ascii="Arial" w:hAnsi="Arial" w:cs="Arial"/>
                <w:b/>
                <w:noProof/>
                <w:sz w:val="20"/>
                <w:szCs w:val="20"/>
                <w:lang w:val="en-US"/>
              </w:rPr>
              <w:t>Expected End Date</w:t>
            </w:r>
          </w:p>
        </w:tc>
        <w:tc>
          <w:tcPr>
            <w:tcW w:w="1440" w:type="dxa"/>
            <w:shd w:val="clear" w:color="auto" w:fill="auto"/>
          </w:tcPr>
          <w:p w:rsidR="004070CC" w:rsidRPr="0074653D" w:rsidRDefault="004070CC" w:rsidP="0074653D">
            <w:pPr>
              <w:jc w:val="center"/>
              <w:rPr>
                <w:rFonts w:ascii="Arial" w:hAnsi="Arial" w:cs="Arial"/>
                <w:b/>
                <w:noProof/>
                <w:sz w:val="20"/>
                <w:szCs w:val="20"/>
                <w:lang w:val="en-US"/>
              </w:rPr>
            </w:pPr>
            <w:r w:rsidRPr="0074653D">
              <w:rPr>
                <w:rFonts w:ascii="Arial" w:hAnsi="Arial" w:cs="Arial"/>
                <w:b/>
                <w:noProof/>
                <w:sz w:val="20"/>
                <w:szCs w:val="20"/>
                <w:lang w:val="en-US"/>
              </w:rPr>
              <w:t>Internal Lead</w:t>
            </w:r>
          </w:p>
        </w:tc>
        <w:tc>
          <w:tcPr>
            <w:tcW w:w="1624" w:type="dxa"/>
            <w:shd w:val="clear" w:color="auto" w:fill="auto"/>
          </w:tcPr>
          <w:p w:rsidR="004070CC" w:rsidRPr="0074653D" w:rsidRDefault="004070CC" w:rsidP="0074653D">
            <w:pPr>
              <w:jc w:val="center"/>
              <w:rPr>
                <w:rFonts w:ascii="Arial" w:hAnsi="Arial" w:cs="Arial"/>
                <w:b/>
                <w:noProof/>
                <w:sz w:val="20"/>
                <w:szCs w:val="20"/>
                <w:lang w:val="en-US"/>
              </w:rPr>
            </w:pPr>
            <w:r w:rsidRPr="0074653D">
              <w:rPr>
                <w:rFonts w:ascii="Arial" w:hAnsi="Arial" w:cs="Arial"/>
                <w:b/>
                <w:noProof/>
                <w:sz w:val="20"/>
                <w:szCs w:val="20"/>
                <w:lang w:val="en-US"/>
              </w:rPr>
              <w:t>Other Internal Participants</w:t>
            </w:r>
          </w:p>
        </w:tc>
        <w:tc>
          <w:tcPr>
            <w:tcW w:w="1624" w:type="dxa"/>
            <w:shd w:val="clear" w:color="auto" w:fill="auto"/>
          </w:tcPr>
          <w:p w:rsidR="004070CC" w:rsidRPr="0074653D" w:rsidRDefault="004070CC" w:rsidP="0074653D">
            <w:pPr>
              <w:jc w:val="center"/>
              <w:rPr>
                <w:rFonts w:ascii="Arial" w:hAnsi="Arial" w:cs="Arial"/>
                <w:b/>
                <w:noProof/>
                <w:sz w:val="20"/>
                <w:szCs w:val="20"/>
                <w:lang w:val="en-US"/>
              </w:rPr>
            </w:pPr>
            <w:r w:rsidRPr="0074653D">
              <w:rPr>
                <w:rFonts w:ascii="Arial" w:hAnsi="Arial" w:cs="Arial"/>
                <w:b/>
                <w:noProof/>
                <w:sz w:val="20"/>
                <w:szCs w:val="20"/>
                <w:lang w:val="en-US"/>
              </w:rPr>
              <w:t>Resources and Technical Assistance Needed</w:t>
            </w:r>
          </w:p>
        </w:tc>
        <w:tc>
          <w:tcPr>
            <w:tcW w:w="1008" w:type="dxa"/>
            <w:shd w:val="clear" w:color="auto" w:fill="auto"/>
          </w:tcPr>
          <w:p w:rsidR="004070CC" w:rsidRPr="0074653D" w:rsidRDefault="004070CC" w:rsidP="0004066B">
            <w:pPr>
              <w:jc w:val="center"/>
              <w:rPr>
                <w:rFonts w:ascii="Arial" w:hAnsi="Arial" w:cs="Arial"/>
                <w:b/>
                <w:noProof/>
                <w:sz w:val="20"/>
                <w:szCs w:val="20"/>
                <w:lang w:val="en-US"/>
              </w:rPr>
            </w:pPr>
            <w:r w:rsidRPr="0074653D">
              <w:rPr>
                <w:rFonts w:ascii="Arial" w:hAnsi="Arial" w:cs="Arial"/>
                <w:b/>
                <w:noProof/>
                <w:sz w:val="20"/>
                <w:szCs w:val="20"/>
                <w:lang w:val="en-US"/>
              </w:rPr>
              <w:t>Status</w:t>
            </w:r>
            <w:r w:rsidR="0004066B" w:rsidRPr="0004066B">
              <w:rPr>
                <w:rFonts w:ascii="Arial" w:hAnsi="Arial" w:cs="Arial"/>
                <w:sz w:val="20"/>
                <w:szCs w:val="20"/>
                <w:vertAlign w:val="superscript"/>
                <w:lang w:val="en-US" w:eastAsia="x-none"/>
              </w:rPr>
              <w:t>1</w:t>
            </w:r>
          </w:p>
        </w:tc>
      </w:tr>
      <w:tr w:rsidR="004070CC" w:rsidRPr="0074653D" w:rsidTr="0074653D">
        <w:tc>
          <w:tcPr>
            <w:tcW w:w="1296" w:type="dxa"/>
            <w:shd w:val="clear" w:color="auto" w:fill="auto"/>
          </w:tcPr>
          <w:p w:rsidR="004070CC" w:rsidRPr="0074653D" w:rsidRDefault="004070CC" w:rsidP="0074653D">
            <w:pPr>
              <w:jc w:val="center"/>
              <w:rPr>
                <w:rFonts w:ascii="Arial" w:hAnsi="Arial" w:cs="Arial"/>
                <w:noProof/>
                <w:sz w:val="22"/>
                <w:szCs w:val="22"/>
                <w:lang w:val="en-US"/>
              </w:rPr>
            </w:pPr>
          </w:p>
        </w:tc>
        <w:tc>
          <w:tcPr>
            <w:tcW w:w="3744"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152" w:type="dxa"/>
            <w:shd w:val="clear" w:color="auto" w:fill="auto"/>
          </w:tcPr>
          <w:p w:rsidR="004070CC" w:rsidRPr="0074653D" w:rsidRDefault="004070CC" w:rsidP="0074653D">
            <w:pPr>
              <w:jc w:val="center"/>
              <w:rPr>
                <w:rFonts w:ascii="Arial" w:hAnsi="Arial" w:cs="Arial"/>
                <w:noProof/>
                <w:sz w:val="22"/>
                <w:szCs w:val="22"/>
                <w:lang w:val="en-US"/>
              </w:rPr>
            </w:pPr>
          </w:p>
        </w:tc>
        <w:tc>
          <w:tcPr>
            <w:tcW w:w="1440" w:type="dxa"/>
            <w:shd w:val="clear" w:color="auto" w:fill="auto"/>
          </w:tcPr>
          <w:p w:rsidR="004070CC" w:rsidRPr="0074653D" w:rsidRDefault="004070CC" w:rsidP="0074653D">
            <w:pPr>
              <w:jc w:val="center"/>
              <w:rPr>
                <w:rFonts w:ascii="Arial" w:hAnsi="Arial" w:cs="Arial"/>
                <w:noProof/>
                <w:sz w:val="22"/>
                <w:szCs w:val="22"/>
                <w:lang w:val="en-US"/>
              </w:rPr>
            </w:pPr>
          </w:p>
        </w:tc>
        <w:tc>
          <w:tcPr>
            <w:tcW w:w="1624" w:type="dxa"/>
            <w:shd w:val="clear" w:color="auto" w:fill="auto"/>
          </w:tcPr>
          <w:p w:rsidR="004070CC" w:rsidRPr="0074653D" w:rsidRDefault="004070CC" w:rsidP="0074653D">
            <w:pPr>
              <w:jc w:val="center"/>
              <w:rPr>
                <w:rFonts w:ascii="Arial" w:hAnsi="Arial" w:cs="Arial"/>
                <w:noProof/>
                <w:sz w:val="22"/>
                <w:szCs w:val="22"/>
                <w:lang w:val="en-US"/>
              </w:rPr>
            </w:pPr>
          </w:p>
        </w:tc>
        <w:tc>
          <w:tcPr>
            <w:tcW w:w="1624"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r>
      <w:tr w:rsidR="004070CC" w:rsidRPr="0074653D" w:rsidTr="0074653D">
        <w:tc>
          <w:tcPr>
            <w:tcW w:w="1296" w:type="dxa"/>
            <w:shd w:val="clear" w:color="auto" w:fill="auto"/>
          </w:tcPr>
          <w:p w:rsidR="004070CC" w:rsidRPr="0074653D" w:rsidRDefault="004070CC" w:rsidP="0074653D">
            <w:pPr>
              <w:jc w:val="center"/>
              <w:rPr>
                <w:rFonts w:ascii="Arial" w:hAnsi="Arial" w:cs="Arial"/>
                <w:noProof/>
                <w:sz w:val="22"/>
                <w:szCs w:val="22"/>
                <w:lang w:val="en-US"/>
              </w:rPr>
            </w:pPr>
          </w:p>
        </w:tc>
        <w:tc>
          <w:tcPr>
            <w:tcW w:w="3744"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152" w:type="dxa"/>
            <w:shd w:val="clear" w:color="auto" w:fill="auto"/>
          </w:tcPr>
          <w:p w:rsidR="004070CC" w:rsidRPr="0074653D" w:rsidRDefault="004070CC" w:rsidP="0074653D">
            <w:pPr>
              <w:jc w:val="center"/>
              <w:rPr>
                <w:rFonts w:ascii="Arial" w:hAnsi="Arial" w:cs="Arial"/>
                <w:noProof/>
                <w:sz w:val="22"/>
                <w:szCs w:val="22"/>
                <w:lang w:val="en-US"/>
              </w:rPr>
            </w:pPr>
          </w:p>
        </w:tc>
        <w:tc>
          <w:tcPr>
            <w:tcW w:w="1440" w:type="dxa"/>
            <w:shd w:val="clear" w:color="auto" w:fill="auto"/>
          </w:tcPr>
          <w:p w:rsidR="004070CC" w:rsidRPr="0074653D" w:rsidRDefault="004070CC" w:rsidP="0074653D">
            <w:pPr>
              <w:jc w:val="center"/>
              <w:rPr>
                <w:rFonts w:ascii="Arial" w:hAnsi="Arial" w:cs="Arial"/>
                <w:noProof/>
                <w:sz w:val="22"/>
                <w:szCs w:val="22"/>
                <w:lang w:val="en-US"/>
              </w:rPr>
            </w:pPr>
          </w:p>
        </w:tc>
        <w:tc>
          <w:tcPr>
            <w:tcW w:w="1624" w:type="dxa"/>
            <w:shd w:val="clear" w:color="auto" w:fill="auto"/>
          </w:tcPr>
          <w:p w:rsidR="004070CC" w:rsidRPr="0074653D" w:rsidRDefault="004070CC" w:rsidP="0074653D">
            <w:pPr>
              <w:jc w:val="center"/>
              <w:rPr>
                <w:rFonts w:ascii="Arial" w:hAnsi="Arial" w:cs="Arial"/>
                <w:noProof/>
                <w:sz w:val="22"/>
                <w:szCs w:val="22"/>
                <w:lang w:val="en-US"/>
              </w:rPr>
            </w:pPr>
          </w:p>
        </w:tc>
        <w:tc>
          <w:tcPr>
            <w:tcW w:w="1624"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r>
      <w:tr w:rsidR="004070CC" w:rsidRPr="0074653D" w:rsidTr="0074653D">
        <w:tc>
          <w:tcPr>
            <w:tcW w:w="1296" w:type="dxa"/>
            <w:shd w:val="clear" w:color="auto" w:fill="auto"/>
          </w:tcPr>
          <w:p w:rsidR="004070CC" w:rsidRPr="0074653D" w:rsidRDefault="004070CC" w:rsidP="0074653D">
            <w:pPr>
              <w:jc w:val="center"/>
              <w:rPr>
                <w:rFonts w:ascii="Arial" w:hAnsi="Arial" w:cs="Arial"/>
                <w:noProof/>
                <w:sz w:val="22"/>
                <w:szCs w:val="22"/>
                <w:lang w:val="en-US"/>
              </w:rPr>
            </w:pPr>
          </w:p>
        </w:tc>
        <w:tc>
          <w:tcPr>
            <w:tcW w:w="3744"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152" w:type="dxa"/>
            <w:shd w:val="clear" w:color="auto" w:fill="auto"/>
          </w:tcPr>
          <w:p w:rsidR="004070CC" w:rsidRPr="0074653D" w:rsidRDefault="004070CC" w:rsidP="0074653D">
            <w:pPr>
              <w:jc w:val="center"/>
              <w:rPr>
                <w:rFonts w:ascii="Arial" w:hAnsi="Arial" w:cs="Arial"/>
                <w:noProof/>
                <w:sz w:val="22"/>
                <w:szCs w:val="22"/>
                <w:lang w:val="en-US"/>
              </w:rPr>
            </w:pPr>
          </w:p>
        </w:tc>
        <w:tc>
          <w:tcPr>
            <w:tcW w:w="1440" w:type="dxa"/>
            <w:shd w:val="clear" w:color="auto" w:fill="auto"/>
          </w:tcPr>
          <w:p w:rsidR="004070CC" w:rsidRPr="0074653D" w:rsidRDefault="004070CC" w:rsidP="0074653D">
            <w:pPr>
              <w:jc w:val="center"/>
              <w:rPr>
                <w:rFonts w:ascii="Arial" w:hAnsi="Arial" w:cs="Arial"/>
                <w:noProof/>
                <w:sz w:val="22"/>
                <w:szCs w:val="22"/>
                <w:lang w:val="en-US"/>
              </w:rPr>
            </w:pPr>
          </w:p>
        </w:tc>
        <w:tc>
          <w:tcPr>
            <w:tcW w:w="1624" w:type="dxa"/>
            <w:shd w:val="clear" w:color="auto" w:fill="auto"/>
          </w:tcPr>
          <w:p w:rsidR="004070CC" w:rsidRPr="0074653D" w:rsidRDefault="004070CC" w:rsidP="0074653D">
            <w:pPr>
              <w:jc w:val="center"/>
              <w:rPr>
                <w:rFonts w:ascii="Arial" w:hAnsi="Arial" w:cs="Arial"/>
                <w:noProof/>
                <w:sz w:val="22"/>
                <w:szCs w:val="22"/>
                <w:lang w:val="en-US"/>
              </w:rPr>
            </w:pPr>
          </w:p>
        </w:tc>
        <w:tc>
          <w:tcPr>
            <w:tcW w:w="1624"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r>
      <w:tr w:rsidR="004070CC" w:rsidRPr="0074653D" w:rsidTr="0074653D">
        <w:tc>
          <w:tcPr>
            <w:tcW w:w="1296" w:type="dxa"/>
            <w:shd w:val="clear" w:color="auto" w:fill="auto"/>
          </w:tcPr>
          <w:p w:rsidR="004070CC" w:rsidRPr="0074653D" w:rsidRDefault="004070CC" w:rsidP="0074653D">
            <w:pPr>
              <w:jc w:val="center"/>
              <w:rPr>
                <w:rFonts w:ascii="Arial" w:hAnsi="Arial" w:cs="Arial"/>
                <w:noProof/>
                <w:sz w:val="22"/>
                <w:szCs w:val="22"/>
                <w:lang w:val="en-US"/>
              </w:rPr>
            </w:pPr>
          </w:p>
        </w:tc>
        <w:tc>
          <w:tcPr>
            <w:tcW w:w="3744"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152" w:type="dxa"/>
            <w:shd w:val="clear" w:color="auto" w:fill="auto"/>
          </w:tcPr>
          <w:p w:rsidR="004070CC" w:rsidRPr="0074653D" w:rsidRDefault="004070CC" w:rsidP="0074653D">
            <w:pPr>
              <w:jc w:val="center"/>
              <w:rPr>
                <w:rFonts w:ascii="Arial" w:hAnsi="Arial" w:cs="Arial"/>
                <w:noProof/>
                <w:sz w:val="22"/>
                <w:szCs w:val="22"/>
                <w:lang w:val="en-US"/>
              </w:rPr>
            </w:pPr>
          </w:p>
        </w:tc>
        <w:tc>
          <w:tcPr>
            <w:tcW w:w="1440" w:type="dxa"/>
            <w:shd w:val="clear" w:color="auto" w:fill="auto"/>
          </w:tcPr>
          <w:p w:rsidR="004070CC" w:rsidRPr="0074653D" w:rsidRDefault="004070CC" w:rsidP="0074653D">
            <w:pPr>
              <w:jc w:val="center"/>
              <w:rPr>
                <w:rFonts w:ascii="Arial" w:hAnsi="Arial" w:cs="Arial"/>
                <w:noProof/>
                <w:sz w:val="22"/>
                <w:szCs w:val="22"/>
                <w:lang w:val="en-US"/>
              </w:rPr>
            </w:pPr>
          </w:p>
        </w:tc>
        <w:tc>
          <w:tcPr>
            <w:tcW w:w="1624" w:type="dxa"/>
            <w:shd w:val="clear" w:color="auto" w:fill="auto"/>
          </w:tcPr>
          <w:p w:rsidR="004070CC" w:rsidRPr="0074653D" w:rsidRDefault="004070CC" w:rsidP="0074653D">
            <w:pPr>
              <w:jc w:val="center"/>
              <w:rPr>
                <w:rFonts w:ascii="Arial" w:hAnsi="Arial" w:cs="Arial"/>
                <w:noProof/>
                <w:sz w:val="22"/>
                <w:szCs w:val="22"/>
                <w:lang w:val="en-US"/>
              </w:rPr>
            </w:pPr>
          </w:p>
        </w:tc>
        <w:tc>
          <w:tcPr>
            <w:tcW w:w="1624"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r>
      <w:tr w:rsidR="004070CC" w:rsidRPr="0074653D" w:rsidTr="0074653D">
        <w:tc>
          <w:tcPr>
            <w:tcW w:w="1296" w:type="dxa"/>
            <w:shd w:val="clear" w:color="auto" w:fill="auto"/>
          </w:tcPr>
          <w:p w:rsidR="004070CC" w:rsidRPr="0074653D" w:rsidRDefault="004070CC" w:rsidP="0074653D">
            <w:pPr>
              <w:jc w:val="center"/>
              <w:rPr>
                <w:rFonts w:ascii="Arial" w:hAnsi="Arial" w:cs="Arial"/>
                <w:noProof/>
                <w:sz w:val="22"/>
                <w:szCs w:val="22"/>
                <w:lang w:val="en-US"/>
              </w:rPr>
            </w:pPr>
          </w:p>
        </w:tc>
        <w:tc>
          <w:tcPr>
            <w:tcW w:w="3744"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152" w:type="dxa"/>
            <w:shd w:val="clear" w:color="auto" w:fill="auto"/>
          </w:tcPr>
          <w:p w:rsidR="004070CC" w:rsidRPr="0074653D" w:rsidRDefault="004070CC" w:rsidP="0074653D">
            <w:pPr>
              <w:jc w:val="center"/>
              <w:rPr>
                <w:rFonts w:ascii="Arial" w:hAnsi="Arial" w:cs="Arial"/>
                <w:noProof/>
                <w:sz w:val="22"/>
                <w:szCs w:val="22"/>
                <w:lang w:val="en-US"/>
              </w:rPr>
            </w:pPr>
          </w:p>
        </w:tc>
        <w:tc>
          <w:tcPr>
            <w:tcW w:w="1440" w:type="dxa"/>
            <w:shd w:val="clear" w:color="auto" w:fill="auto"/>
          </w:tcPr>
          <w:p w:rsidR="004070CC" w:rsidRPr="0074653D" w:rsidRDefault="004070CC" w:rsidP="0074653D">
            <w:pPr>
              <w:jc w:val="center"/>
              <w:rPr>
                <w:rFonts w:ascii="Arial" w:hAnsi="Arial" w:cs="Arial"/>
                <w:noProof/>
                <w:sz w:val="22"/>
                <w:szCs w:val="22"/>
                <w:lang w:val="en-US"/>
              </w:rPr>
            </w:pPr>
          </w:p>
        </w:tc>
        <w:tc>
          <w:tcPr>
            <w:tcW w:w="1624" w:type="dxa"/>
            <w:shd w:val="clear" w:color="auto" w:fill="auto"/>
          </w:tcPr>
          <w:p w:rsidR="004070CC" w:rsidRPr="0074653D" w:rsidRDefault="004070CC" w:rsidP="0074653D">
            <w:pPr>
              <w:jc w:val="center"/>
              <w:rPr>
                <w:rFonts w:ascii="Arial" w:hAnsi="Arial" w:cs="Arial"/>
                <w:noProof/>
                <w:sz w:val="22"/>
                <w:szCs w:val="22"/>
                <w:lang w:val="en-US"/>
              </w:rPr>
            </w:pPr>
          </w:p>
        </w:tc>
        <w:tc>
          <w:tcPr>
            <w:tcW w:w="1624"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r>
      <w:tr w:rsidR="004070CC" w:rsidRPr="0074653D" w:rsidTr="0074653D">
        <w:tc>
          <w:tcPr>
            <w:tcW w:w="1296" w:type="dxa"/>
            <w:shd w:val="clear" w:color="auto" w:fill="auto"/>
          </w:tcPr>
          <w:p w:rsidR="004070CC" w:rsidRPr="0074653D" w:rsidRDefault="004070CC" w:rsidP="0074653D">
            <w:pPr>
              <w:jc w:val="center"/>
              <w:rPr>
                <w:rFonts w:ascii="Arial" w:hAnsi="Arial" w:cs="Arial"/>
                <w:noProof/>
                <w:sz w:val="22"/>
                <w:szCs w:val="22"/>
                <w:lang w:val="en-US"/>
              </w:rPr>
            </w:pPr>
          </w:p>
        </w:tc>
        <w:tc>
          <w:tcPr>
            <w:tcW w:w="3744"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152" w:type="dxa"/>
            <w:shd w:val="clear" w:color="auto" w:fill="auto"/>
          </w:tcPr>
          <w:p w:rsidR="004070CC" w:rsidRPr="0074653D" w:rsidRDefault="004070CC" w:rsidP="0074653D">
            <w:pPr>
              <w:jc w:val="center"/>
              <w:rPr>
                <w:rFonts w:ascii="Arial" w:hAnsi="Arial" w:cs="Arial"/>
                <w:noProof/>
                <w:sz w:val="22"/>
                <w:szCs w:val="22"/>
                <w:lang w:val="en-US"/>
              </w:rPr>
            </w:pPr>
          </w:p>
        </w:tc>
        <w:tc>
          <w:tcPr>
            <w:tcW w:w="1440" w:type="dxa"/>
            <w:shd w:val="clear" w:color="auto" w:fill="auto"/>
          </w:tcPr>
          <w:p w:rsidR="004070CC" w:rsidRPr="0074653D" w:rsidRDefault="004070CC" w:rsidP="0074653D">
            <w:pPr>
              <w:jc w:val="center"/>
              <w:rPr>
                <w:rFonts w:ascii="Arial" w:hAnsi="Arial" w:cs="Arial"/>
                <w:noProof/>
                <w:sz w:val="22"/>
                <w:szCs w:val="22"/>
                <w:lang w:val="en-US"/>
              </w:rPr>
            </w:pPr>
          </w:p>
        </w:tc>
        <w:tc>
          <w:tcPr>
            <w:tcW w:w="1624" w:type="dxa"/>
            <w:shd w:val="clear" w:color="auto" w:fill="auto"/>
          </w:tcPr>
          <w:p w:rsidR="004070CC" w:rsidRPr="0074653D" w:rsidRDefault="004070CC" w:rsidP="0074653D">
            <w:pPr>
              <w:jc w:val="center"/>
              <w:rPr>
                <w:rFonts w:ascii="Arial" w:hAnsi="Arial" w:cs="Arial"/>
                <w:noProof/>
                <w:sz w:val="22"/>
                <w:szCs w:val="22"/>
                <w:lang w:val="en-US"/>
              </w:rPr>
            </w:pPr>
          </w:p>
        </w:tc>
        <w:tc>
          <w:tcPr>
            <w:tcW w:w="1624"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r>
      <w:tr w:rsidR="004070CC" w:rsidRPr="0074653D" w:rsidTr="0074653D">
        <w:tc>
          <w:tcPr>
            <w:tcW w:w="1296" w:type="dxa"/>
            <w:shd w:val="clear" w:color="auto" w:fill="auto"/>
          </w:tcPr>
          <w:p w:rsidR="004070CC" w:rsidRPr="0074653D" w:rsidRDefault="004070CC" w:rsidP="0074653D">
            <w:pPr>
              <w:jc w:val="center"/>
              <w:rPr>
                <w:rFonts w:ascii="Arial" w:hAnsi="Arial" w:cs="Arial"/>
                <w:noProof/>
                <w:sz w:val="22"/>
                <w:szCs w:val="22"/>
                <w:lang w:val="en-US"/>
              </w:rPr>
            </w:pPr>
          </w:p>
        </w:tc>
        <w:tc>
          <w:tcPr>
            <w:tcW w:w="3744"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152" w:type="dxa"/>
            <w:shd w:val="clear" w:color="auto" w:fill="auto"/>
          </w:tcPr>
          <w:p w:rsidR="004070CC" w:rsidRPr="0074653D" w:rsidRDefault="004070CC" w:rsidP="0074653D">
            <w:pPr>
              <w:jc w:val="center"/>
              <w:rPr>
                <w:rFonts w:ascii="Arial" w:hAnsi="Arial" w:cs="Arial"/>
                <w:noProof/>
                <w:sz w:val="22"/>
                <w:szCs w:val="22"/>
                <w:lang w:val="en-US"/>
              </w:rPr>
            </w:pPr>
          </w:p>
        </w:tc>
        <w:tc>
          <w:tcPr>
            <w:tcW w:w="1440" w:type="dxa"/>
            <w:shd w:val="clear" w:color="auto" w:fill="auto"/>
          </w:tcPr>
          <w:p w:rsidR="004070CC" w:rsidRPr="0074653D" w:rsidRDefault="004070CC" w:rsidP="0074653D">
            <w:pPr>
              <w:jc w:val="center"/>
              <w:rPr>
                <w:rFonts w:ascii="Arial" w:hAnsi="Arial" w:cs="Arial"/>
                <w:noProof/>
                <w:sz w:val="22"/>
                <w:szCs w:val="22"/>
                <w:lang w:val="en-US"/>
              </w:rPr>
            </w:pPr>
          </w:p>
        </w:tc>
        <w:tc>
          <w:tcPr>
            <w:tcW w:w="1624" w:type="dxa"/>
            <w:shd w:val="clear" w:color="auto" w:fill="auto"/>
          </w:tcPr>
          <w:p w:rsidR="004070CC" w:rsidRPr="0074653D" w:rsidRDefault="004070CC" w:rsidP="0074653D">
            <w:pPr>
              <w:jc w:val="center"/>
              <w:rPr>
                <w:rFonts w:ascii="Arial" w:hAnsi="Arial" w:cs="Arial"/>
                <w:noProof/>
                <w:sz w:val="22"/>
                <w:szCs w:val="22"/>
                <w:lang w:val="en-US"/>
              </w:rPr>
            </w:pPr>
          </w:p>
        </w:tc>
        <w:tc>
          <w:tcPr>
            <w:tcW w:w="1624"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r>
      <w:tr w:rsidR="004070CC" w:rsidRPr="0074653D" w:rsidTr="0074653D">
        <w:tc>
          <w:tcPr>
            <w:tcW w:w="1296" w:type="dxa"/>
            <w:shd w:val="clear" w:color="auto" w:fill="auto"/>
          </w:tcPr>
          <w:p w:rsidR="004070CC" w:rsidRPr="0074653D" w:rsidRDefault="004070CC" w:rsidP="0074653D">
            <w:pPr>
              <w:jc w:val="center"/>
              <w:rPr>
                <w:rFonts w:ascii="Arial" w:hAnsi="Arial" w:cs="Arial"/>
                <w:noProof/>
                <w:sz w:val="22"/>
                <w:szCs w:val="22"/>
                <w:lang w:val="en-US"/>
              </w:rPr>
            </w:pPr>
          </w:p>
        </w:tc>
        <w:tc>
          <w:tcPr>
            <w:tcW w:w="3744"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152" w:type="dxa"/>
            <w:shd w:val="clear" w:color="auto" w:fill="auto"/>
          </w:tcPr>
          <w:p w:rsidR="004070CC" w:rsidRPr="0074653D" w:rsidRDefault="004070CC" w:rsidP="0074653D">
            <w:pPr>
              <w:jc w:val="center"/>
              <w:rPr>
                <w:rFonts w:ascii="Arial" w:hAnsi="Arial" w:cs="Arial"/>
                <w:noProof/>
                <w:sz w:val="22"/>
                <w:szCs w:val="22"/>
                <w:lang w:val="en-US"/>
              </w:rPr>
            </w:pPr>
          </w:p>
        </w:tc>
        <w:tc>
          <w:tcPr>
            <w:tcW w:w="1440" w:type="dxa"/>
            <w:shd w:val="clear" w:color="auto" w:fill="auto"/>
          </w:tcPr>
          <w:p w:rsidR="004070CC" w:rsidRPr="0074653D" w:rsidRDefault="004070CC" w:rsidP="0074653D">
            <w:pPr>
              <w:jc w:val="center"/>
              <w:rPr>
                <w:rFonts w:ascii="Arial" w:hAnsi="Arial" w:cs="Arial"/>
                <w:noProof/>
                <w:sz w:val="22"/>
                <w:szCs w:val="22"/>
                <w:lang w:val="en-US"/>
              </w:rPr>
            </w:pPr>
          </w:p>
        </w:tc>
        <w:tc>
          <w:tcPr>
            <w:tcW w:w="1624" w:type="dxa"/>
            <w:shd w:val="clear" w:color="auto" w:fill="auto"/>
          </w:tcPr>
          <w:p w:rsidR="004070CC" w:rsidRPr="0074653D" w:rsidRDefault="004070CC" w:rsidP="0074653D">
            <w:pPr>
              <w:jc w:val="center"/>
              <w:rPr>
                <w:rFonts w:ascii="Arial" w:hAnsi="Arial" w:cs="Arial"/>
                <w:noProof/>
                <w:sz w:val="22"/>
                <w:szCs w:val="22"/>
                <w:lang w:val="en-US"/>
              </w:rPr>
            </w:pPr>
          </w:p>
        </w:tc>
        <w:tc>
          <w:tcPr>
            <w:tcW w:w="1624"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r>
      <w:tr w:rsidR="004070CC" w:rsidRPr="0074653D" w:rsidTr="0074653D">
        <w:tc>
          <w:tcPr>
            <w:tcW w:w="1296" w:type="dxa"/>
            <w:shd w:val="clear" w:color="auto" w:fill="auto"/>
          </w:tcPr>
          <w:p w:rsidR="004070CC" w:rsidRPr="0074653D" w:rsidRDefault="004070CC" w:rsidP="0074653D">
            <w:pPr>
              <w:jc w:val="center"/>
              <w:rPr>
                <w:rFonts w:ascii="Arial" w:hAnsi="Arial" w:cs="Arial"/>
                <w:noProof/>
                <w:sz w:val="22"/>
                <w:szCs w:val="22"/>
                <w:lang w:val="en-US"/>
              </w:rPr>
            </w:pPr>
          </w:p>
        </w:tc>
        <w:tc>
          <w:tcPr>
            <w:tcW w:w="3744"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152" w:type="dxa"/>
            <w:shd w:val="clear" w:color="auto" w:fill="auto"/>
          </w:tcPr>
          <w:p w:rsidR="004070CC" w:rsidRPr="0074653D" w:rsidRDefault="004070CC" w:rsidP="0074653D">
            <w:pPr>
              <w:jc w:val="center"/>
              <w:rPr>
                <w:rFonts w:ascii="Arial" w:hAnsi="Arial" w:cs="Arial"/>
                <w:noProof/>
                <w:sz w:val="22"/>
                <w:szCs w:val="22"/>
                <w:lang w:val="en-US"/>
              </w:rPr>
            </w:pPr>
          </w:p>
        </w:tc>
        <w:tc>
          <w:tcPr>
            <w:tcW w:w="1440" w:type="dxa"/>
            <w:shd w:val="clear" w:color="auto" w:fill="auto"/>
          </w:tcPr>
          <w:p w:rsidR="004070CC" w:rsidRPr="0074653D" w:rsidRDefault="004070CC" w:rsidP="0074653D">
            <w:pPr>
              <w:jc w:val="center"/>
              <w:rPr>
                <w:rFonts w:ascii="Arial" w:hAnsi="Arial" w:cs="Arial"/>
                <w:noProof/>
                <w:sz w:val="22"/>
                <w:szCs w:val="22"/>
                <w:lang w:val="en-US"/>
              </w:rPr>
            </w:pPr>
          </w:p>
        </w:tc>
        <w:tc>
          <w:tcPr>
            <w:tcW w:w="1624" w:type="dxa"/>
            <w:shd w:val="clear" w:color="auto" w:fill="auto"/>
          </w:tcPr>
          <w:p w:rsidR="004070CC" w:rsidRPr="0074653D" w:rsidRDefault="004070CC" w:rsidP="0074653D">
            <w:pPr>
              <w:jc w:val="center"/>
              <w:rPr>
                <w:rFonts w:ascii="Arial" w:hAnsi="Arial" w:cs="Arial"/>
                <w:noProof/>
                <w:sz w:val="22"/>
                <w:szCs w:val="22"/>
                <w:lang w:val="en-US"/>
              </w:rPr>
            </w:pPr>
          </w:p>
        </w:tc>
        <w:tc>
          <w:tcPr>
            <w:tcW w:w="1624"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r>
      <w:tr w:rsidR="004070CC" w:rsidRPr="0074653D" w:rsidTr="0074653D">
        <w:tc>
          <w:tcPr>
            <w:tcW w:w="1296" w:type="dxa"/>
            <w:shd w:val="clear" w:color="auto" w:fill="auto"/>
          </w:tcPr>
          <w:p w:rsidR="004070CC" w:rsidRPr="0074653D" w:rsidRDefault="004070CC" w:rsidP="0074653D">
            <w:pPr>
              <w:jc w:val="center"/>
              <w:rPr>
                <w:rFonts w:ascii="Arial" w:hAnsi="Arial" w:cs="Arial"/>
                <w:noProof/>
                <w:sz w:val="22"/>
                <w:szCs w:val="22"/>
                <w:lang w:val="en-US"/>
              </w:rPr>
            </w:pPr>
          </w:p>
        </w:tc>
        <w:tc>
          <w:tcPr>
            <w:tcW w:w="3744"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152" w:type="dxa"/>
            <w:shd w:val="clear" w:color="auto" w:fill="auto"/>
          </w:tcPr>
          <w:p w:rsidR="004070CC" w:rsidRPr="0074653D" w:rsidRDefault="004070CC" w:rsidP="0074653D">
            <w:pPr>
              <w:jc w:val="center"/>
              <w:rPr>
                <w:rFonts w:ascii="Arial" w:hAnsi="Arial" w:cs="Arial"/>
                <w:noProof/>
                <w:sz w:val="22"/>
                <w:szCs w:val="22"/>
                <w:lang w:val="en-US"/>
              </w:rPr>
            </w:pPr>
          </w:p>
        </w:tc>
        <w:tc>
          <w:tcPr>
            <w:tcW w:w="1440" w:type="dxa"/>
            <w:shd w:val="clear" w:color="auto" w:fill="auto"/>
          </w:tcPr>
          <w:p w:rsidR="004070CC" w:rsidRPr="0074653D" w:rsidRDefault="004070CC" w:rsidP="0074653D">
            <w:pPr>
              <w:jc w:val="center"/>
              <w:rPr>
                <w:rFonts w:ascii="Arial" w:hAnsi="Arial" w:cs="Arial"/>
                <w:noProof/>
                <w:sz w:val="22"/>
                <w:szCs w:val="22"/>
                <w:lang w:val="en-US"/>
              </w:rPr>
            </w:pPr>
          </w:p>
        </w:tc>
        <w:tc>
          <w:tcPr>
            <w:tcW w:w="1624" w:type="dxa"/>
            <w:shd w:val="clear" w:color="auto" w:fill="auto"/>
          </w:tcPr>
          <w:p w:rsidR="004070CC" w:rsidRPr="0074653D" w:rsidRDefault="004070CC" w:rsidP="0074653D">
            <w:pPr>
              <w:jc w:val="center"/>
              <w:rPr>
                <w:rFonts w:ascii="Arial" w:hAnsi="Arial" w:cs="Arial"/>
                <w:noProof/>
                <w:sz w:val="22"/>
                <w:szCs w:val="22"/>
                <w:lang w:val="en-US"/>
              </w:rPr>
            </w:pPr>
          </w:p>
        </w:tc>
        <w:tc>
          <w:tcPr>
            <w:tcW w:w="1624"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r>
      <w:tr w:rsidR="004070CC" w:rsidRPr="0074653D" w:rsidTr="0074653D">
        <w:tc>
          <w:tcPr>
            <w:tcW w:w="1296" w:type="dxa"/>
            <w:shd w:val="clear" w:color="auto" w:fill="auto"/>
          </w:tcPr>
          <w:p w:rsidR="004070CC" w:rsidRPr="0074653D" w:rsidRDefault="004070CC" w:rsidP="0074653D">
            <w:pPr>
              <w:jc w:val="center"/>
              <w:rPr>
                <w:rFonts w:ascii="Arial" w:hAnsi="Arial" w:cs="Arial"/>
                <w:noProof/>
                <w:sz w:val="22"/>
                <w:szCs w:val="22"/>
                <w:lang w:val="en-US"/>
              </w:rPr>
            </w:pPr>
          </w:p>
        </w:tc>
        <w:tc>
          <w:tcPr>
            <w:tcW w:w="3744"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152" w:type="dxa"/>
            <w:shd w:val="clear" w:color="auto" w:fill="auto"/>
          </w:tcPr>
          <w:p w:rsidR="004070CC" w:rsidRPr="0074653D" w:rsidRDefault="004070CC" w:rsidP="0074653D">
            <w:pPr>
              <w:jc w:val="center"/>
              <w:rPr>
                <w:rFonts w:ascii="Arial" w:hAnsi="Arial" w:cs="Arial"/>
                <w:noProof/>
                <w:sz w:val="22"/>
                <w:szCs w:val="22"/>
                <w:lang w:val="en-US"/>
              </w:rPr>
            </w:pPr>
          </w:p>
        </w:tc>
        <w:tc>
          <w:tcPr>
            <w:tcW w:w="1440" w:type="dxa"/>
            <w:shd w:val="clear" w:color="auto" w:fill="auto"/>
          </w:tcPr>
          <w:p w:rsidR="004070CC" w:rsidRPr="0074653D" w:rsidRDefault="004070CC" w:rsidP="0074653D">
            <w:pPr>
              <w:jc w:val="center"/>
              <w:rPr>
                <w:rFonts w:ascii="Arial" w:hAnsi="Arial" w:cs="Arial"/>
                <w:noProof/>
                <w:sz w:val="22"/>
                <w:szCs w:val="22"/>
                <w:lang w:val="en-US"/>
              </w:rPr>
            </w:pPr>
          </w:p>
        </w:tc>
        <w:tc>
          <w:tcPr>
            <w:tcW w:w="1624" w:type="dxa"/>
            <w:shd w:val="clear" w:color="auto" w:fill="auto"/>
          </w:tcPr>
          <w:p w:rsidR="004070CC" w:rsidRPr="0074653D" w:rsidRDefault="004070CC" w:rsidP="0074653D">
            <w:pPr>
              <w:jc w:val="center"/>
              <w:rPr>
                <w:rFonts w:ascii="Arial" w:hAnsi="Arial" w:cs="Arial"/>
                <w:noProof/>
                <w:sz w:val="22"/>
                <w:szCs w:val="22"/>
                <w:lang w:val="en-US"/>
              </w:rPr>
            </w:pPr>
          </w:p>
        </w:tc>
        <w:tc>
          <w:tcPr>
            <w:tcW w:w="1624"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r>
      <w:tr w:rsidR="004070CC" w:rsidRPr="0074653D" w:rsidTr="0074653D">
        <w:tc>
          <w:tcPr>
            <w:tcW w:w="1296" w:type="dxa"/>
            <w:shd w:val="clear" w:color="auto" w:fill="auto"/>
          </w:tcPr>
          <w:p w:rsidR="004070CC" w:rsidRPr="0074653D" w:rsidRDefault="004070CC" w:rsidP="0074653D">
            <w:pPr>
              <w:jc w:val="center"/>
              <w:rPr>
                <w:rFonts w:ascii="Arial" w:hAnsi="Arial" w:cs="Arial"/>
                <w:noProof/>
                <w:sz w:val="22"/>
                <w:szCs w:val="22"/>
                <w:lang w:val="en-US"/>
              </w:rPr>
            </w:pPr>
          </w:p>
        </w:tc>
        <w:tc>
          <w:tcPr>
            <w:tcW w:w="3744"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152" w:type="dxa"/>
            <w:shd w:val="clear" w:color="auto" w:fill="auto"/>
          </w:tcPr>
          <w:p w:rsidR="004070CC" w:rsidRPr="0074653D" w:rsidRDefault="004070CC" w:rsidP="0074653D">
            <w:pPr>
              <w:jc w:val="center"/>
              <w:rPr>
                <w:rFonts w:ascii="Arial" w:hAnsi="Arial" w:cs="Arial"/>
                <w:noProof/>
                <w:sz w:val="22"/>
                <w:szCs w:val="22"/>
                <w:lang w:val="en-US"/>
              </w:rPr>
            </w:pPr>
          </w:p>
        </w:tc>
        <w:tc>
          <w:tcPr>
            <w:tcW w:w="1440" w:type="dxa"/>
            <w:shd w:val="clear" w:color="auto" w:fill="auto"/>
          </w:tcPr>
          <w:p w:rsidR="004070CC" w:rsidRPr="0074653D" w:rsidRDefault="004070CC" w:rsidP="0074653D">
            <w:pPr>
              <w:jc w:val="center"/>
              <w:rPr>
                <w:rFonts w:ascii="Arial" w:hAnsi="Arial" w:cs="Arial"/>
                <w:noProof/>
                <w:sz w:val="22"/>
                <w:szCs w:val="22"/>
                <w:lang w:val="en-US"/>
              </w:rPr>
            </w:pPr>
          </w:p>
        </w:tc>
        <w:tc>
          <w:tcPr>
            <w:tcW w:w="1624" w:type="dxa"/>
            <w:shd w:val="clear" w:color="auto" w:fill="auto"/>
          </w:tcPr>
          <w:p w:rsidR="004070CC" w:rsidRPr="0074653D" w:rsidRDefault="004070CC" w:rsidP="0074653D">
            <w:pPr>
              <w:jc w:val="center"/>
              <w:rPr>
                <w:rFonts w:ascii="Arial" w:hAnsi="Arial" w:cs="Arial"/>
                <w:noProof/>
                <w:sz w:val="22"/>
                <w:szCs w:val="22"/>
                <w:lang w:val="en-US"/>
              </w:rPr>
            </w:pPr>
          </w:p>
        </w:tc>
        <w:tc>
          <w:tcPr>
            <w:tcW w:w="1624"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r>
      <w:tr w:rsidR="004070CC" w:rsidRPr="0074653D" w:rsidTr="0074653D">
        <w:tc>
          <w:tcPr>
            <w:tcW w:w="1296" w:type="dxa"/>
            <w:shd w:val="clear" w:color="auto" w:fill="auto"/>
          </w:tcPr>
          <w:p w:rsidR="004070CC" w:rsidRPr="0074653D" w:rsidRDefault="004070CC" w:rsidP="0074653D">
            <w:pPr>
              <w:jc w:val="center"/>
              <w:rPr>
                <w:rFonts w:ascii="Arial" w:hAnsi="Arial" w:cs="Arial"/>
                <w:noProof/>
                <w:sz w:val="22"/>
                <w:szCs w:val="22"/>
                <w:lang w:val="en-US"/>
              </w:rPr>
            </w:pPr>
          </w:p>
        </w:tc>
        <w:tc>
          <w:tcPr>
            <w:tcW w:w="3744"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152" w:type="dxa"/>
            <w:shd w:val="clear" w:color="auto" w:fill="auto"/>
          </w:tcPr>
          <w:p w:rsidR="004070CC" w:rsidRPr="0074653D" w:rsidRDefault="004070CC" w:rsidP="0074653D">
            <w:pPr>
              <w:jc w:val="center"/>
              <w:rPr>
                <w:rFonts w:ascii="Arial" w:hAnsi="Arial" w:cs="Arial"/>
                <w:noProof/>
                <w:sz w:val="22"/>
                <w:szCs w:val="22"/>
                <w:lang w:val="en-US"/>
              </w:rPr>
            </w:pPr>
          </w:p>
        </w:tc>
        <w:tc>
          <w:tcPr>
            <w:tcW w:w="1440" w:type="dxa"/>
            <w:shd w:val="clear" w:color="auto" w:fill="auto"/>
          </w:tcPr>
          <w:p w:rsidR="004070CC" w:rsidRPr="0074653D" w:rsidRDefault="004070CC" w:rsidP="0074653D">
            <w:pPr>
              <w:jc w:val="center"/>
              <w:rPr>
                <w:rFonts w:ascii="Arial" w:hAnsi="Arial" w:cs="Arial"/>
                <w:noProof/>
                <w:sz w:val="22"/>
                <w:szCs w:val="22"/>
                <w:lang w:val="en-US"/>
              </w:rPr>
            </w:pPr>
          </w:p>
        </w:tc>
        <w:tc>
          <w:tcPr>
            <w:tcW w:w="1624" w:type="dxa"/>
            <w:shd w:val="clear" w:color="auto" w:fill="auto"/>
          </w:tcPr>
          <w:p w:rsidR="004070CC" w:rsidRPr="0074653D" w:rsidRDefault="004070CC" w:rsidP="0074653D">
            <w:pPr>
              <w:jc w:val="center"/>
              <w:rPr>
                <w:rFonts w:ascii="Arial" w:hAnsi="Arial" w:cs="Arial"/>
                <w:noProof/>
                <w:sz w:val="22"/>
                <w:szCs w:val="22"/>
                <w:lang w:val="en-US"/>
              </w:rPr>
            </w:pPr>
          </w:p>
        </w:tc>
        <w:tc>
          <w:tcPr>
            <w:tcW w:w="1624"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r>
      <w:tr w:rsidR="004070CC" w:rsidRPr="0074653D" w:rsidTr="0074653D">
        <w:tc>
          <w:tcPr>
            <w:tcW w:w="1296" w:type="dxa"/>
            <w:shd w:val="clear" w:color="auto" w:fill="auto"/>
          </w:tcPr>
          <w:p w:rsidR="004070CC" w:rsidRPr="0074653D" w:rsidRDefault="004070CC" w:rsidP="0074653D">
            <w:pPr>
              <w:jc w:val="center"/>
              <w:rPr>
                <w:rFonts w:ascii="Arial" w:hAnsi="Arial" w:cs="Arial"/>
                <w:noProof/>
                <w:sz w:val="22"/>
                <w:szCs w:val="22"/>
                <w:lang w:val="en-US"/>
              </w:rPr>
            </w:pPr>
          </w:p>
        </w:tc>
        <w:tc>
          <w:tcPr>
            <w:tcW w:w="3744"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152" w:type="dxa"/>
            <w:shd w:val="clear" w:color="auto" w:fill="auto"/>
          </w:tcPr>
          <w:p w:rsidR="004070CC" w:rsidRPr="0074653D" w:rsidRDefault="004070CC" w:rsidP="0074653D">
            <w:pPr>
              <w:jc w:val="center"/>
              <w:rPr>
                <w:rFonts w:ascii="Arial" w:hAnsi="Arial" w:cs="Arial"/>
                <w:noProof/>
                <w:sz w:val="22"/>
                <w:szCs w:val="22"/>
                <w:lang w:val="en-US"/>
              </w:rPr>
            </w:pPr>
          </w:p>
        </w:tc>
        <w:tc>
          <w:tcPr>
            <w:tcW w:w="1440" w:type="dxa"/>
            <w:shd w:val="clear" w:color="auto" w:fill="auto"/>
          </w:tcPr>
          <w:p w:rsidR="004070CC" w:rsidRPr="0074653D" w:rsidRDefault="004070CC" w:rsidP="0074653D">
            <w:pPr>
              <w:jc w:val="center"/>
              <w:rPr>
                <w:rFonts w:ascii="Arial" w:hAnsi="Arial" w:cs="Arial"/>
                <w:noProof/>
                <w:sz w:val="22"/>
                <w:szCs w:val="22"/>
                <w:lang w:val="en-US"/>
              </w:rPr>
            </w:pPr>
          </w:p>
        </w:tc>
        <w:tc>
          <w:tcPr>
            <w:tcW w:w="1624" w:type="dxa"/>
            <w:shd w:val="clear" w:color="auto" w:fill="auto"/>
          </w:tcPr>
          <w:p w:rsidR="004070CC" w:rsidRPr="0074653D" w:rsidRDefault="004070CC" w:rsidP="0074653D">
            <w:pPr>
              <w:jc w:val="center"/>
              <w:rPr>
                <w:rFonts w:ascii="Arial" w:hAnsi="Arial" w:cs="Arial"/>
                <w:noProof/>
                <w:sz w:val="22"/>
                <w:szCs w:val="22"/>
                <w:lang w:val="en-US"/>
              </w:rPr>
            </w:pPr>
          </w:p>
        </w:tc>
        <w:tc>
          <w:tcPr>
            <w:tcW w:w="1624"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r>
      <w:tr w:rsidR="004070CC" w:rsidRPr="0074653D" w:rsidTr="0074653D">
        <w:tc>
          <w:tcPr>
            <w:tcW w:w="1296" w:type="dxa"/>
            <w:shd w:val="clear" w:color="auto" w:fill="auto"/>
          </w:tcPr>
          <w:p w:rsidR="004070CC" w:rsidRPr="0074653D" w:rsidRDefault="004070CC" w:rsidP="0074653D">
            <w:pPr>
              <w:jc w:val="center"/>
              <w:rPr>
                <w:rFonts w:ascii="Arial" w:hAnsi="Arial" w:cs="Arial"/>
                <w:noProof/>
                <w:sz w:val="22"/>
                <w:szCs w:val="22"/>
                <w:lang w:val="en-US"/>
              </w:rPr>
            </w:pPr>
          </w:p>
        </w:tc>
        <w:tc>
          <w:tcPr>
            <w:tcW w:w="3744"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152" w:type="dxa"/>
            <w:shd w:val="clear" w:color="auto" w:fill="auto"/>
          </w:tcPr>
          <w:p w:rsidR="004070CC" w:rsidRPr="0074653D" w:rsidRDefault="004070CC" w:rsidP="0074653D">
            <w:pPr>
              <w:jc w:val="center"/>
              <w:rPr>
                <w:rFonts w:ascii="Arial" w:hAnsi="Arial" w:cs="Arial"/>
                <w:noProof/>
                <w:sz w:val="22"/>
                <w:szCs w:val="22"/>
                <w:lang w:val="en-US"/>
              </w:rPr>
            </w:pPr>
          </w:p>
        </w:tc>
        <w:tc>
          <w:tcPr>
            <w:tcW w:w="1440" w:type="dxa"/>
            <w:shd w:val="clear" w:color="auto" w:fill="auto"/>
          </w:tcPr>
          <w:p w:rsidR="004070CC" w:rsidRPr="0074653D" w:rsidRDefault="004070CC" w:rsidP="0074653D">
            <w:pPr>
              <w:jc w:val="center"/>
              <w:rPr>
                <w:rFonts w:ascii="Arial" w:hAnsi="Arial" w:cs="Arial"/>
                <w:noProof/>
                <w:sz w:val="22"/>
                <w:szCs w:val="22"/>
                <w:lang w:val="en-US"/>
              </w:rPr>
            </w:pPr>
          </w:p>
        </w:tc>
        <w:tc>
          <w:tcPr>
            <w:tcW w:w="1624" w:type="dxa"/>
            <w:shd w:val="clear" w:color="auto" w:fill="auto"/>
          </w:tcPr>
          <w:p w:rsidR="004070CC" w:rsidRPr="0074653D" w:rsidRDefault="004070CC" w:rsidP="0074653D">
            <w:pPr>
              <w:jc w:val="center"/>
              <w:rPr>
                <w:rFonts w:ascii="Arial" w:hAnsi="Arial" w:cs="Arial"/>
                <w:noProof/>
                <w:sz w:val="22"/>
                <w:szCs w:val="22"/>
                <w:lang w:val="en-US"/>
              </w:rPr>
            </w:pPr>
          </w:p>
        </w:tc>
        <w:tc>
          <w:tcPr>
            <w:tcW w:w="1624"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r>
      <w:tr w:rsidR="004070CC" w:rsidRPr="0074653D" w:rsidTr="0074653D">
        <w:tc>
          <w:tcPr>
            <w:tcW w:w="1296" w:type="dxa"/>
            <w:shd w:val="clear" w:color="auto" w:fill="auto"/>
          </w:tcPr>
          <w:p w:rsidR="004070CC" w:rsidRPr="0074653D" w:rsidRDefault="004070CC" w:rsidP="0074653D">
            <w:pPr>
              <w:jc w:val="center"/>
              <w:rPr>
                <w:rFonts w:ascii="Arial" w:hAnsi="Arial" w:cs="Arial"/>
                <w:noProof/>
                <w:sz w:val="22"/>
                <w:szCs w:val="22"/>
                <w:lang w:val="en-US"/>
              </w:rPr>
            </w:pPr>
          </w:p>
        </w:tc>
        <w:tc>
          <w:tcPr>
            <w:tcW w:w="3744"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152" w:type="dxa"/>
            <w:shd w:val="clear" w:color="auto" w:fill="auto"/>
          </w:tcPr>
          <w:p w:rsidR="004070CC" w:rsidRPr="0074653D" w:rsidRDefault="004070CC" w:rsidP="0074653D">
            <w:pPr>
              <w:jc w:val="center"/>
              <w:rPr>
                <w:rFonts w:ascii="Arial" w:hAnsi="Arial" w:cs="Arial"/>
                <w:noProof/>
                <w:sz w:val="22"/>
                <w:szCs w:val="22"/>
                <w:lang w:val="en-US"/>
              </w:rPr>
            </w:pPr>
          </w:p>
        </w:tc>
        <w:tc>
          <w:tcPr>
            <w:tcW w:w="1440" w:type="dxa"/>
            <w:shd w:val="clear" w:color="auto" w:fill="auto"/>
          </w:tcPr>
          <w:p w:rsidR="004070CC" w:rsidRPr="0074653D" w:rsidRDefault="004070CC" w:rsidP="0074653D">
            <w:pPr>
              <w:jc w:val="center"/>
              <w:rPr>
                <w:rFonts w:ascii="Arial" w:hAnsi="Arial" w:cs="Arial"/>
                <w:noProof/>
                <w:sz w:val="22"/>
                <w:szCs w:val="22"/>
                <w:lang w:val="en-US"/>
              </w:rPr>
            </w:pPr>
          </w:p>
        </w:tc>
        <w:tc>
          <w:tcPr>
            <w:tcW w:w="1624" w:type="dxa"/>
            <w:shd w:val="clear" w:color="auto" w:fill="auto"/>
          </w:tcPr>
          <w:p w:rsidR="004070CC" w:rsidRPr="0074653D" w:rsidRDefault="004070CC" w:rsidP="0074653D">
            <w:pPr>
              <w:jc w:val="center"/>
              <w:rPr>
                <w:rFonts w:ascii="Arial" w:hAnsi="Arial" w:cs="Arial"/>
                <w:noProof/>
                <w:sz w:val="22"/>
                <w:szCs w:val="22"/>
                <w:lang w:val="en-US"/>
              </w:rPr>
            </w:pPr>
          </w:p>
        </w:tc>
        <w:tc>
          <w:tcPr>
            <w:tcW w:w="1624"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r>
      <w:tr w:rsidR="004070CC" w:rsidRPr="0074653D" w:rsidTr="0074653D">
        <w:tc>
          <w:tcPr>
            <w:tcW w:w="1296" w:type="dxa"/>
            <w:shd w:val="clear" w:color="auto" w:fill="auto"/>
          </w:tcPr>
          <w:p w:rsidR="004070CC" w:rsidRPr="0074653D" w:rsidRDefault="004070CC" w:rsidP="0074653D">
            <w:pPr>
              <w:jc w:val="center"/>
              <w:rPr>
                <w:rFonts w:ascii="Arial" w:hAnsi="Arial" w:cs="Arial"/>
                <w:noProof/>
                <w:sz w:val="22"/>
                <w:szCs w:val="22"/>
                <w:lang w:val="en-US"/>
              </w:rPr>
            </w:pPr>
          </w:p>
        </w:tc>
        <w:tc>
          <w:tcPr>
            <w:tcW w:w="3744"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152" w:type="dxa"/>
            <w:shd w:val="clear" w:color="auto" w:fill="auto"/>
          </w:tcPr>
          <w:p w:rsidR="004070CC" w:rsidRPr="0074653D" w:rsidRDefault="004070CC" w:rsidP="0074653D">
            <w:pPr>
              <w:jc w:val="center"/>
              <w:rPr>
                <w:rFonts w:ascii="Arial" w:hAnsi="Arial" w:cs="Arial"/>
                <w:noProof/>
                <w:sz w:val="22"/>
                <w:szCs w:val="22"/>
                <w:lang w:val="en-US"/>
              </w:rPr>
            </w:pPr>
          </w:p>
        </w:tc>
        <w:tc>
          <w:tcPr>
            <w:tcW w:w="1440" w:type="dxa"/>
            <w:shd w:val="clear" w:color="auto" w:fill="auto"/>
          </w:tcPr>
          <w:p w:rsidR="004070CC" w:rsidRPr="0074653D" w:rsidRDefault="004070CC" w:rsidP="0074653D">
            <w:pPr>
              <w:jc w:val="center"/>
              <w:rPr>
                <w:rFonts w:ascii="Arial" w:hAnsi="Arial" w:cs="Arial"/>
                <w:noProof/>
                <w:sz w:val="22"/>
                <w:szCs w:val="22"/>
                <w:lang w:val="en-US"/>
              </w:rPr>
            </w:pPr>
          </w:p>
        </w:tc>
        <w:tc>
          <w:tcPr>
            <w:tcW w:w="1624" w:type="dxa"/>
            <w:shd w:val="clear" w:color="auto" w:fill="auto"/>
          </w:tcPr>
          <w:p w:rsidR="004070CC" w:rsidRPr="0074653D" w:rsidRDefault="004070CC" w:rsidP="0074653D">
            <w:pPr>
              <w:jc w:val="center"/>
              <w:rPr>
                <w:rFonts w:ascii="Arial" w:hAnsi="Arial" w:cs="Arial"/>
                <w:noProof/>
                <w:sz w:val="22"/>
                <w:szCs w:val="22"/>
                <w:lang w:val="en-US"/>
              </w:rPr>
            </w:pPr>
          </w:p>
        </w:tc>
        <w:tc>
          <w:tcPr>
            <w:tcW w:w="1624"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r>
      <w:tr w:rsidR="004070CC" w:rsidRPr="0074653D" w:rsidTr="0074653D">
        <w:tc>
          <w:tcPr>
            <w:tcW w:w="1296" w:type="dxa"/>
            <w:shd w:val="clear" w:color="auto" w:fill="auto"/>
          </w:tcPr>
          <w:p w:rsidR="004070CC" w:rsidRPr="0074653D" w:rsidRDefault="004070CC" w:rsidP="0074653D">
            <w:pPr>
              <w:jc w:val="center"/>
              <w:rPr>
                <w:rFonts w:ascii="Arial" w:hAnsi="Arial" w:cs="Arial"/>
                <w:noProof/>
                <w:sz w:val="22"/>
                <w:szCs w:val="22"/>
                <w:lang w:val="en-US"/>
              </w:rPr>
            </w:pPr>
          </w:p>
        </w:tc>
        <w:tc>
          <w:tcPr>
            <w:tcW w:w="3744"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152" w:type="dxa"/>
            <w:shd w:val="clear" w:color="auto" w:fill="auto"/>
          </w:tcPr>
          <w:p w:rsidR="004070CC" w:rsidRPr="0074653D" w:rsidRDefault="004070CC" w:rsidP="0074653D">
            <w:pPr>
              <w:jc w:val="center"/>
              <w:rPr>
                <w:rFonts w:ascii="Arial" w:hAnsi="Arial" w:cs="Arial"/>
                <w:noProof/>
                <w:sz w:val="22"/>
                <w:szCs w:val="22"/>
                <w:lang w:val="en-US"/>
              </w:rPr>
            </w:pPr>
          </w:p>
        </w:tc>
        <w:tc>
          <w:tcPr>
            <w:tcW w:w="1440" w:type="dxa"/>
            <w:shd w:val="clear" w:color="auto" w:fill="auto"/>
          </w:tcPr>
          <w:p w:rsidR="004070CC" w:rsidRPr="0074653D" w:rsidRDefault="004070CC" w:rsidP="0074653D">
            <w:pPr>
              <w:jc w:val="center"/>
              <w:rPr>
                <w:rFonts w:ascii="Arial" w:hAnsi="Arial" w:cs="Arial"/>
                <w:noProof/>
                <w:sz w:val="22"/>
                <w:szCs w:val="22"/>
                <w:lang w:val="en-US"/>
              </w:rPr>
            </w:pPr>
          </w:p>
        </w:tc>
        <w:tc>
          <w:tcPr>
            <w:tcW w:w="1624" w:type="dxa"/>
            <w:shd w:val="clear" w:color="auto" w:fill="auto"/>
          </w:tcPr>
          <w:p w:rsidR="004070CC" w:rsidRPr="0074653D" w:rsidRDefault="004070CC" w:rsidP="0074653D">
            <w:pPr>
              <w:jc w:val="center"/>
              <w:rPr>
                <w:rFonts w:ascii="Arial" w:hAnsi="Arial" w:cs="Arial"/>
                <w:noProof/>
                <w:sz w:val="22"/>
                <w:szCs w:val="22"/>
                <w:lang w:val="en-US"/>
              </w:rPr>
            </w:pPr>
          </w:p>
        </w:tc>
        <w:tc>
          <w:tcPr>
            <w:tcW w:w="1624"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r>
      <w:tr w:rsidR="004070CC" w:rsidRPr="0074653D" w:rsidTr="0074653D">
        <w:tc>
          <w:tcPr>
            <w:tcW w:w="1296" w:type="dxa"/>
            <w:shd w:val="clear" w:color="auto" w:fill="auto"/>
          </w:tcPr>
          <w:p w:rsidR="004070CC" w:rsidRPr="0074653D" w:rsidRDefault="004070CC" w:rsidP="0074653D">
            <w:pPr>
              <w:jc w:val="center"/>
              <w:rPr>
                <w:rFonts w:ascii="Arial" w:hAnsi="Arial" w:cs="Arial"/>
                <w:noProof/>
                <w:sz w:val="22"/>
                <w:szCs w:val="22"/>
                <w:lang w:val="en-US"/>
              </w:rPr>
            </w:pPr>
          </w:p>
        </w:tc>
        <w:tc>
          <w:tcPr>
            <w:tcW w:w="3744"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c>
          <w:tcPr>
            <w:tcW w:w="1152" w:type="dxa"/>
            <w:shd w:val="clear" w:color="auto" w:fill="auto"/>
          </w:tcPr>
          <w:p w:rsidR="004070CC" w:rsidRPr="0074653D" w:rsidRDefault="004070CC" w:rsidP="0074653D">
            <w:pPr>
              <w:jc w:val="center"/>
              <w:rPr>
                <w:rFonts w:ascii="Arial" w:hAnsi="Arial" w:cs="Arial"/>
                <w:noProof/>
                <w:sz w:val="22"/>
                <w:szCs w:val="22"/>
                <w:lang w:val="en-US"/>
              </w:rPr>
            </w:pPr>
          </w:p>
        </w:tc>
        <w:tc>
          <w:tcPr>
            <w:tcW w:w="1440" w:type="dxa"/>
            <w:shd w:val="clear" w:color="auto" w:fill="auto"/>
          </w:tcPr>
          <w:p w:rsidR="004070CC" w:rsidRPr="0074653D" w:rsidRDefault="004070CC" w:rsidP="0074653D">
            <w:pPr>
              <w:jc w:val="center"/>
              <w:rPr>
                <w:rFonts w:ascii="Arial" w:hAnsi="Arial" w:cs="Arial"/>
                <w:noProof/>
                <w:sz w:val="22"/>
                <w:szCs w:val="22"/>
                <w:lang w:val="en-US"/>
              </w:rPr>
            </w:pPr>
          </w:p>
        </w:tc>
        <w:tc>
          <w:tcPr>
            <w:tcW w:w="1624" w:type="dxa"/>
            <w:shd w:val="clear" w:color="auto" w:fill="auto"/>
          </w:tcPr>
          <w:p w:rsidR="004070CC" w:rsidRPr="0074653D" w:rsidRDefault="004070CC" w:rsidP="0074653D">
            <w:pPr>
              <w:jc w:val="center"/>
              <w:rPr>
                <w:rFonts w:ascii="Arial" w:hAnsi="Arial" w:cs="Arial"/>
                <w:noProof/>
                <w:sz w:val="22"/>
                <w:szCs w:val="22"/>
                <w:lang w:val="en-US"/>
              </w:rPr>
            </w:pPr>
          </w:p>
        </w:tc>
        <w:tc>
          <w:tcPr>
            <w:tcW w:w="1624" w:type="dxa"/>
            <w:shd w:val="clear" w:color="auto" w:fill="auto"/>
          </w:tcPr>
          <w:p w:rsidR="004070CC" w:rsidRPr="0074653D" w:rsidRDefault="004070CC" w:rsidP="0074653D">
            <w:pPr>
              <w:jc w:val="center"/>
              <w:rPr>
                <w:rFonts w:ascii="Arial" w:hAnsi="Arial" w:cs="Arial"/>
                <w:noProof/>
                <w:sz w:val="22"/>
                <w:szCs w:val="22"/>
                <w:lang w:val="en-US"/>
              </w:rPr>
            </w:pPr>
          </w:p>
        </w:tc>
        <w:tc>
          <w:tcPr>
            <w:tcW w:w="1008" w:type="dxa"/>
            <w:shd w:val="clear" w:color="auto" w:fill="auto"/>
          </w:tcPr>
          <w:p w:rsidR="004070CC" w:rsidRPr="0074653D" w:rsidRDefault="004070CC" w:rsidP="0074653D">
            <w:pPr>
              <w:jc w:val="center"/>
              <w:rPr>
                <w:rFonts w:ascii="Arial" w:hAnsi="Arial" w:cs="Arial"/>
                <w:noProof/>
                <w:sz w:val="22"/>
                <w:szCs w:val="22"/>
                <w:lang w:val="en-US"/>
              </w:rPr>
            </w:pPr>
          </w:p>
        </w:tc>
      </w:tr>
    </w:tbl>
    <w:p w:rsidR="00C02FA1" w:rsidRDefault="00C02FA1" w:rsidP="00CC1178">
      <w:pPr>
        <w:jc w:val="center"/>
        <w:rPr>
          <w:rFonts w:ascii="Arial" w:hAnsi="Arial" w:cs="Arial"/>
          <w:noProof/>
          <w:lang w:val="en-US"/>
        </w:rPr>
      </w:pPr>
    </w:p>
    <w:p w:rsidR="00C02FA1" w:rsidRPr="00BC4178" w:rsidRDefault="00F10386" w:rsidP="00C02FA1">
      <w:pPr>
        <w:rPr>
          <w:rFonts w:ascii="Arial" w:hAnsi="Arial" w:cs="Arial"/>
          <w:noProof/>
          <w:sz w:val="20"/>
          <w:szCs w:val="20"/>
          <w:lang w:val="en-US"/>
        </w:rPr>
      </w:pPr>
      <w:r>
        <w:rPr>
          <w:rFonts w:ascii="Arial" w:hAnsi="Arial" w:cs="Arial"/>
          <w:noProof/>
          <w:sz w:val="20"/>
          <w:szCs w:val="20"/>
          <w:lang w:val="en-US"/>
        </w:rPr>
        <w:t xml:space="preserve">Scale for priorities (1 to 5):  </w:t>
      </w:r>
      <w:r w:rsidR="00A37654">
        <w:rPr>
          <w:rFonts w:ascii="Arial" w:hAnsi="Arial" w:cs="Arial"/>
          <w:noProof/>
          <w:sz w:val="20"/>
          <w:szCs w:val="20"/>
          <w:lang w:val="en-US"/>
        </w:rPr>
        <w:t>1</w:t>
      </w:r>
      <w:r>
        <w:rPr>
          <w:rFonts w:ascii="Arial" w:hAnsi="Arial" w:cs="Arial"/>
          <w:noProof/>
          <w:sz w:val="20"/>
          <w:szCs w:val="20"/>
          <w:lang w:val="en-US"/>
        </w:rPr>
        <w:t>=</w:t>
      </w:r>
      <w:r w:rsidR="00C02FA1" w:rsidRPr="00BC4178">
        <w:rPr>
          <w:rFonts w:ascii="Arial" w:hAnsi="Arial" w:cs="Arial"/>
          <w:noProof/>
          <w:sz w:val="20"/>
          <w:szCs w:val="20"/>
          <w:lang w:val="en-US"/>
        </w:rPr>
        <w:t xml:space="preserve">  </w:t>
      </w:r>
      <w:r w:rsidR="00A37654">
        <w:rPr>
          <w:rFonts w:ascii="Arial" w:hAnsi="Arial" w:cs="Arial"/>
          <w:noProof/>
          <w:sz w:val="20"/>
          <w:szCs w:val="20"/>
          <w:lang w:val="en-US"/>
        </w:rPr>
        <w:t>H</w:t>
      </w:r>
      <w:r w:rsidR="00C02FA1" w:rsidRPr="00BC4178">
        <w:rPr>
          <w:rFonts w:ascii="Arial" w:hAnsi="Arial" w:cs="Arial"/>
          <w:noProof/>
          <w:sz w:val="20"/>
          <w:szCs w:val="20"/>
          <w:lang w:val="en-US"/>
        </w:rPr>
        <w:t>igh</w:t>
      </w:r>
      <w:r>
        <w:rPr>
          <w:rFonts w:ascii="Arial" w:hAnsi="Arial" w:cs="Arial"/>
          <w:noProof/>
          <w:sz w:val="20"/>
          <w:szCs w:val="20"/>
          <w:lang w:val="en-US"/>
        </w:rPr>
        <w:t xml:space="preserve">, </w:t>
      </w:r>
      <w:r w:rsidR="00A37654">
        <w:rPr>
          <w:rFonts w:ascii="Arial" w:hAnsi="Arial" w:cs="Arial"/>
          <w:noProof/>
          <w:sz w:val="20"/>
          <w:szCs w:val="20"/>
          <w:lang w:val="en-US"/>
        </w:rPr>
        <w:t>5</w:t>
      </w:r>
      <w:r>
        <w:rPr>
          <w:rFonts w:ascii="Arial" w:hAnsi="Arial" w:cs="Arial"/>
          <w:noProof/>
          <w:sz w:val="20"/>
          <w:szCs w:val="20"/>
          <w:lang w:val="en-US"/>
        </w:rPr>
        <w:t xml:space="preserve"> = </w:t>
      </w:r>
      <w:r w:rsidR="00A37654">
        <w:rPr>
          <w:rFonts w:ascii="Arial" w:hAnsi="Arial" w:cs="Arial"/>
          <w:noProof/>
          <w:sz w:val="20"/>
          <w:szCs w:val="20"/>
          <w:lang w:val="en-US"/>
        </w:rPr>
        <w:t>L</w:t>
      </w:r>
      <w:r w:rsidR="00C02FA1" w:rsidRPr="00BC4178">
        <w:rPr>
          <w:rFonts w:ascii="Arial" w:hAnsi="Arial" w:cs="Arial"/>
          <w:noProof/>
          <w:sz w:val="20"/>
          <w:szCs w:val="20"/>
          <w:lang w:val="en-US"/>
        </w:rPr>
        <w:t>ow</w:t>
      </w:r>
    </w:p>
    <w:p w:rsidR="00C02FA1" w:rsidRPr="00BC4178" w:rsidRDefault="00C02FA1" w:rsidP="00C02FA1">
      <w:pPr>
        <w:rPr>
          <w:rFonts w:ascii="Arial" w:hAnsi="Arial" w:cs="Arial"/>
          <w:noProof/>
          <w:sz w:val="20"/>
          <w:szCs w:val="20"/>
          <w:lang w:val="en-US"/>
        </w:rPr>
      </w:pPr>
    </w:p>
    <w:p w:rsidR="00211C4C" w:rsidRDefault="00211C4C" w:rsidP="00C02FA1">
      <w:pPr>
        <w:rPr>
          <w:rFonts w:ascii="Arial" w:hAnsi="Arial" w:cs="Arial"/>
          <w:noProof/>
          <w:sz w:val="20"/>
          <w:szCs w:val="20"/>
          <w:lang w:val="en-US"/>
        </w:rPr>
      </w:pPr>
      <w:r>
        <w:rPr>
          <w:rFonts w:ascii="Arial" w:hAnsi="Arial" w:cs="Arial"/>
          <w:noProof/>
          <w:sz w:val="20"/>
          <w:szCs w:val="20"/>
          <w:lang w:val="en-US"/>
        </w:rPr>
        <w:t>Initial</w:t>
      </w:r>
      <w:r w:rsidR="00C02FA1" w:rsidRPr="00BC4178">
        <w:rPr>
          <w:rFonts w:ascii="Arial" w:hAnsi="Arial" w:cs="Arial"/>
          <w:noProof/>
          <w:sz w:val="20"/>
          <w:szCs w:val="20"/>
          <w:lang w:val="en-US"/>
        </w:rPr>
        <w:t xml:space="preserve"> priority scores</w:t>
      </w:r>
      <w:r>
        <w:rPr>
          <w:rFonts w:ascii="Arial" w:hAnsi="Arial" w:cs="Arial"/>
          <w:noProof/>
          <w:sz w:val="20"/>
          <w:szCs w:val="20"/>
          <w:lang w:val="en-US"/>
        </w:rPr>
        <w:t>, dates, and responsibilities</w:t>
      </w:r>
      <w:r w:rsidR="00C02FA1" w:rsidRPr="00BC4178">
        <w:rPr>
          <w:rFonts w:ascii="Arial" w:hAnsi="Arial" w:cs="Arial"/>
          <w:noProof/>
          <w:sz w:val="20"/>
          <w:szCs w:val="20"/>
          <w:lang w:val="en-US"/>
        </w:rPr>
        <w:t xml:space="preserve"> </w:t>
      </w:r>
      <w:r>
        <w:rPr>
          <w:rFonts w:ascii="Arial" w:hAnsi="Arial" w:cs="Arial"/>
          <w:noProof/>
          <w:sz w:val="20"/>
          <w:szCs w:val="20"/>
          <w:lang w:val="en-US"/>
        </w:rPr>
        <w:t>are</w:t>
      </w:r>
      <w:r w:rsidR="00C02FA1" w:rsidRPr="00BC4178">
        <w:rPr>
          <w:rFonts w:ascii="Arial" w:hAnsi="Arial" w:cs="Arial"/>
          <w:noProof/>
          <w:sz w:val="20"/>
          <w:szCs w:val="20"/>
          <w:lang w:val="en-US"/>
        </w:rPr>
        <w:t xml:space="preserve"> assigned in the brainstorming</w:t>
      </w:r>
      <w:r>
        <w:rPr>
          <w:rFonts w:ascii="Arial" w:hAnsi="Arial" w:cs="Arial"/>
          <w:noProof/>
          <w:sz w:val="20"/>
          <w:szCs w:val="20"/>
          <w:lang w:val="en-US"/>
        </w:rPr>
        <w:t xml:space="preserve"> for each subsection</w:t>
      </w:r>
      <w:r w:rsidR="00C02FA1" w:rsidRPr="00BC4178">
        <w:rPr>
          <w:rFonts w:ascii="Arial" w:hAnsi="Arial" w:cs="Arial"/>
          <w:noProof/>
          <w:sz w:val="20"/>
          <w:szCs w:val="20"/>
          <w:lang w:val="en-US"/>
        </w:rPr>
        <w:t xml:space="preserve">, which may involve different participants.  </w:t>
      </w:r>
      <w:r w:rsidR="00BC4178" w:rsidRPr="00BC4178">
        <w:rPr>
          <w:rFonts w:ascii="Arial" w:hAnsi="Arial" w:cs="Arial"/>
          <w:noProof/>
          <w:sz w:val="20"/>
          <w:szCs w:val="20"/>
          <w:lang w:val="en-US"/>
        </w:rPr>
        <w:t>After all of the subsections have been completed</w:t>
      </w:r>
      <w:r>
        <w:rPr>
          <w:rFonts w:ascii="Arial" w:hAnsi="Arial" w:cs="Arial"/>
          <w:noProof/>
          <w:sz w:val="20"/>
          <w:szCs w:val="20"/>
          <w:lang w:val="en-US"/>
        </w:rPr>
        <w:t>,</w:t>
      </w:r>
      <w:r w:rsidR="00BC4178" w:rsidRPr="00BC4178">
        <w:rPr>
          <w:rFonts w:ascii="Arial" w:hAnsi="Arial" w:cs="Arial"/>
          <w:noProof/>
          <w:sz w:val="20"/>
          <w:szCs w:val="20"/>
          <w:lang w:val="en-US"/>
        </w:rPr>
        <w:t xml:space="preserve"> </w:t>
      </w:r>
      <w:r>
        <w:rPr>
          <w:rFonts w:ascii="Arial" w:hAnsi="Arial" w:cs="Arial"/>
          <w:noProof/>
          <w:sz w:val="20"/>
          <w:szCs w:val="20"/>
          <w:lang w:val="en-US"/>
        </w:rPr>
        <w:t>t</w:t>
      </w:r>
      <w:r w:rsidR="00C02FA1" w:rsidRPr="00BC4178">
        <w:rPr>
          <w:rFonts w:ascii="Arial" w:hAnsi="Arial" w:cs="Arial"/>
          <w:noProof/>
          <w:sz w:val="20"/>
          <w:szCs w:val="20"/>
          <w:lang w:val="en-US"/>
        </w:rPr>
        <w:t xml:space="preserve">he </w:t>
      </w:r>
      <w:r w:rsidR="00BC4178" w:rsidRPr="00BC4178">
        <w:rPr>
          <w:rFonts w:ascii="Arial" w:hAnsi="Arial" w:cs="Arial"/>
          <w:noProof/>
          <w:sz w:val="20"/>
          <w:szCs w:val="20"/>
          <w:lang w:val="en-US"/>
        </w:rPr>
        <w:t xml:space="preserve">preliminary </w:t>
      </w:r>
      <w:r w:rsidR="00C02FA1" w:rsidRPr="00BC4178">
        <w:rPr>
          <w:rFonts w:ascii="Arial" w:hAnsi="Arial" w:cs="Arial"/>
          <w:noProof/>
          <w:sz w:val="20"/>
          <w:szCs w:val="20"/>
          <w:lang w:val="en-US"/>
        </w:rPr>
        <w:t>priority scores</w:t>
      </w:r>
      <w:r>
        <w:rPr>
          <w:rFonts w:ascii="Arial" w:hAnsi="Arial" w:cs="Arial"/>
          <w:noProof/>
          <w:sz w:val="20"/>
          <w:szCs w:val="20"/>
          <w:lang w:val="en-US"/>
        </w:rPr>
        <w:t>, dates, and responsibilities</w:t>
      </w:r>
      <w:r w:rsidR="00BC4178" w:rsidRPr="00BC4178">
        <w:rPr>
          <w:rFonts w:ascii="Arial" w:hAnsi="Arial" w:cs="Arial"/>
          <w:noProof/>
          <w:sz w:val="20"/>
          <w:szCs w:val="20"/>
          <w:lang w:val="en-US"/>
        </w:rPr>
        <w:t xml:space="preserve"> </w:t>
      </w:r>
      <w:r w:rsidR="00C02FA1" w:rsidRPr="00BC4178">
        <w:rPr>
          <w:rFonts w:ascii="Arial" w:hAnsi="Arial" w:cs="Arial"/>
          <w:noProof/>
          <w:sz w:val="20"/>
          <w:szCs w:val="20"/>
          <w:lang w:val="en-US"/>
        </w:rPr>
        <w:t xml:space="preserve">should be reviewed </w:t>
      </w:r>
      <w:r w:rsidR="00BC4178" w:rsidRPr="00BC4178">
        <w:rPr>
          <w:rFonts w:ascii="Arial" w:hAnsi="Arial" w:cs="Arial"/>
          <w:noProof/>
          <w:sz w:val="20"/>
          <w:szCs w:val="20"/>
          <w:lang w:val="en-US"/>
        </w:rPr>
        <w:t xml:space="preserve">by senior managers </w:t>
      </w:r>
      <w:r>
        <w:rPr>
          <w:rFonts w:ascii="Arial" w:hAnsi="Arial" w:cs="Arial"/>
          <w:noProof/>
          <w:sz w:val="20"/>
          <w:szCs w:val="20"/>
          <w:lang w:val="en-US"/>
        </w:rPr>
        <w:t>for a more holistic view.</w:t>
      </w:r>
    </w:p>
    <w:p w:rsidR="00211C4C" w:rsidRDefault="00211C4C" w:rsidP="00C02FA1">
      <w:pPr>
        <w:rPr>
          <w:rFonts w:ascii="Arial" w:hAnsi="Arial" w:cs="Arial"/>
          <w:noProof/>
          <w:sz w:val="20"/>
          <w:szCs w:val="20"/>
          <w:lang w:val="en-US"/>
        </w:rPr>
      </w:pPr>
    </w:p>
    <w:p w:rsidR="00280BDD" w:rsidRDefault="00280BDD" w:rsidP="00C02FA1">
      <w:pPr>
        <w:rPr>
          <w:rFonts w:ascii="Arial" w:hAnsi="Arial" w:cs="Arial"/>
          <w:noProof/>
          <w:sz w:val="20"/>
          <w:szCs w:val="20"/>
          <w:lang w:val="en-US"/>
        </w:rPr>
      </w:pPr>
      <w:r>
        <w:rPr>
          <w:rFonts w:ascii="Arial" w:hAnsi="Arial" w:cs="Arial"/>
          <w:noProof/>
          <w:sz w:val="20"/>
          <w:szCs w:val="20"/>
          <w:lang w:val="en-US"/>
        </w:rPr>
        <w:t>Expand rows and columns as needed.</w:t>
      </w:r>
    </w:p>
    <w:p w:rsidR="004070CC" w:rsidRDefault="004070CC" w:rsidP="008C2A68">
      <w:pPr>
        <w:pStyle w:val="Heading1"/>
        <w:rPr>
          <w:noProof/>
          <w:lang w:val="en-US"/>
        </w:rPr>
      </w:pPr>
    </w:p>
    <w:p w:rsidR="0004066B" w:rsidRPr="0004066B" w:rsidRDefault="0004066B" w:rsidP="0004066B">
      <w:pPr>
        <w:rPr>
          <w:rFonts w:ascii="Arial" w:hAnsi="Arial" w:cs="Arial"/>
          <w:sz w:val="20"/>
          <w:szCs w:val="20"/>
          <w:lang w:val="en-US" w:eastAsia="x-none"/>
        </w:rPr>
      </w:pPr>
      <w:r w:rsidRPr="0004066B">
        <w:rPr>
          <w:rFonts w:ascii="Arial" w:hAnsi="Arial" w:cs="Arial"/>
          <w:sz w:val="20"/>
          <w:szCs w:val="20"/>
          <w:vertAlign w:val="superscript"/>
          <w:lang w:val="en-US" w:eastAsia="x-none"/>
        </w:rPr>
        <w:t>1</w:t>
      </w:r>
      <w:r w:rsidRPr="0004066B">
        <w:rPr>
          <w:rFonts w:ascii="Arial" w:hAnsi="Arial" w:cs="Arial"/>
          <w:sz w:val="20"/>
          <w:szCs w:val="20"/>
          <w:lang w:val="en-US" w:eastAsia="x-none"/>
        </w:rPr>
        <w:t>The status column is reserved for monitoring action plan implementation.</w:t>
      </w:r>
    </w:p>
    <w:sectPr w:rsidR="0004066B" w:rsidRPr="0004066B" w:rsidSect="000D126E">
      <w:type w:val="continuous"/>
      <w:pgSz w:w="15840" w:h="12240" w:orient="landscape"/>
      <w:pgMar w:top="720" w:right="720" w:bottom="720" w:left="720" w:header="432" w:footer="4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918" w:rsidRDefault="00EE0918">
      <w:r>
        <w:separator/>
      </w:r>
    </w:p>
  </w:endnote>
  <w:endnote w:type="continuationSeparator" w:id="0">
    <w:p w:rsidR="00EE0918" w:rsidRDefault="00EE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ill Sans MT">
    <w:altName w:val="Segoe UI"/>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EE7" w:rsidRDefault="00135E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852442"/>
      <w:docPartObj>
        <w:docPartGallery w:val="Page Numbers (Bottom of Page)"/>
        <w:docPartUnique/>
      </w:docPartObj>
    </w:sdtPr>
    <w:sdtEndPr>
      <w:rPr>
        <w:noProof/>
      </w:rPr>
    </w:sdtEndPr>
    <w:sdtContent>
      <w:p w:rsidR="00135EE7" w:rsidRDefault="00135EE7">
        <w:pPr>
          <w:pStyle w:val="Footer"/>
          <w:jc w:val="center"/>
        </w:pPr>
        <w:r>
          <w:fldChar w:fldCharType="begin"/>
        </w:r>
        <w:r>
          <w:instrText xml:space="preserve"> PAGE   \* MERGEFORMAT </w:instrText>
        </w:r>
        <w:r>
          <w:fldChar w:fldCharType="separate"/>
        </w:r>
        <w:r w:rsidR="00F357B3">
          <w:rPr>
            <w:noProof/>
          </w:rPr>
          <w:t>60</w:t>
        </w:r>
        <w:r>
          <w:rPr>
            <w:noProof/>
          </w:rPr>
          <w:fldChar w:fldCharType="end"/>
        </w:r>
      </w:p>
    </w:sdtContent>
  </w:sdt>
  <w:p w:rsidR="00135EE7" w:rsidRPr="006B48BE" w:rsidRDefault="00135EE7" w:rsidP="00BF5AA1">
    <w:pPr>
      <w:pStyle w:val="Footer"/>
      <w:tabs>
        <w:tab w:val="clear" w:pos="4320"/>
        <w:tab w:val="clear" w:pos="8640"/>
        <w:tab w:val="center" w:pos="7200"/>
        <w:tab w:val="right" w:pos="144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EE7" w:rsidRDefault="00135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918" w:rsidRDefault="00EE0918">
      <w:r>
        <w:separator/>
      </w:r>
    </w:p>
  </w:footnote>
  <w:footnote w:type="continuationSeparator" w:id="0">
    <w:p w:rsidR="00EE0918" w:rsidRDefault="00EE0918">
      <w:r>
        <w:continuationSeparator/>
      </w:r>
    </w:p>
  </w:footnote>
  <w:footnote w:id="1">
    <w:p w:rsidR="00135EE7" w:rsidRPr="00722430" w:rsidRDefault="00135EE7" w:rsidP="00F76264">
      <w:pPr>
        <w:pStyle w:val="FootnoteText"/>
        <w:rPr>
          <w:lang w:val="en-US"/>
        </w:rPr>
      </w:pPr>
      <w:r>
        <w:rPr>
          <w:rStyle w:val="FootnoteReference"/>
        </w:rPr>
        <w:footnoteRef/>
      </w:r>
      <w:r>
        <w:t xml:space="preserve"> </w:t>
      </w:r>
      <w:r>
        <w:rPr>
          <w:rFonts w:ascii="Arial" w:hAnsi="Arial" w:cs="Arial"/>
          <w:sz w:val="22"/>
          <w:szCs w:val="22"/>
          <w:lang w:val="en-US"/>
        </w:rPr>
        <w:t>S</w:t>
      </w:r>
      <w:r w:rsidRPr="00722430">
        <w:rPr>
          <w:rFonts w:ascii="Arial" w:hAnsi="Arial" w:cs="Arial"/>
          <w:sz w:val="22"/>
          <w:szCs w:val="22"/>
          <w:lang w:val="en-US"/>
        </w:rPr>
        <w:t>eparate version</w:t>
      </w:r>
      <w:r>
        <w:rPr>
          <w:rFonts w:ascii="Arial" w:hAnsi="Arial" w:cs="Arial"/>
          <w:sz w:val="22"/>
          <w:szCs w:val="22"/>
          <w:lang w:val="en-US"/>
        </w:rPr>
        <w:t>s</w:t>
      </w:r>
      <w:r w:rsidRPr="00722430">
        <w:rPr>
          <w:rFonts w:ascii="Arial" w:hAnsi="Arial" w:cs="Arial"/>
          <w:sz w:val="22"/>
          <w:szCs w:val="22"/>
        </w:rPr>
        <w:t xml:space="preserve"> of</w:t>
      </w:r>
      <w:r>
        <w:rPr>
          <w:rFonts w:ascii="Arial" w:hAnsi="Arial" w:cs="Arial"/>
          <w:sz w:val="22"/>
          <w:szCs w:val="22"/>
        </w:rPr>
        <w:t xml:space="preserve"> the OCA</w:t>
      </w:r>
      <w:r w:rsidRPr="00722430">
        <w:rPr>
          <w:rFonts w:ascii="Arial" w:hAnsi="Arial" w:cs="Arial"/>
          <w:sz w:val="22"/>
          <w:szCs w:val="22"/>
        </w:rPr>
        <w:t xml:space="preserve"> </w:t>
      </w:r>
      <w:r>
        <w:rPr>
          <w:rFonts w:ascii="Arial" w:hAnsi="Arial" w:cs="Arial"/>
          <w:sz w:val="22"/>
          <w:szCs w:val="22"/>
        </w:rPr>
        <w:t>are</w:t>
      </w:r>
      <w:r w:rsidRPr="00722430">
        <w:rPr>
          <w:rFonts w:ascii="Arial" w:hAnsi="Arial" w:cs="Arial"/>
          <w:sz w:val="22"/>
          <w:szCs w:val="22"/>
        </w:rPr>
        <w:t xml:space="preserve"> available</w:t>
      </w:r>
      <w:r>
        <w:rPr>
          <w:rFonts w:ascii="Arial" w:hAnsi="Arial" w:cs="Arial"/>
          <w:sz w:val="22"/>
          <w:szCs w:val="22"/>
        </w:rPr>
        <w:t xml:space="preserve"> with and without</w:t>
      </w:r>
      <w:r w:rsidRPr="00722430">
        <w:rPr>
          <w:rFonts w:ascii="Arial" w:hAnsi="Arial" w:cs="Arial"/>
          <w:sz w:val="22"/>
          <w:szCs w:val="22"/>
        </w:rPr>
        <w:t xml:space="preserve"> </w:t>
      </w:r>
      <w:r>
        <w:rPr>
          <w:rFonts w:ascii="Arial" w:hAnsi="Arial" w:cs="Arial"/>
          <w:sz w:val="22"/>
          <w:szCs w:val="22"/>
        </w:rPr>
        <w:t>the</w:t>
      </w:r>
      <w:r w:rsidRPr="00722430">
        <w:rPr>
          <w:rFonts w:ascii="Arial" w:hAnsi="Arial" w:cs="Arial"/>
          <w:sz w:val="22"/>
          <w:szCs w:val="22"/>
        </w:rPr>
        <w:t xml:space="preserve"> NUPAS</w:t>
      </w:r>
      <w:r>
        <w:rPr>
          <w:rFonts w:ascii="Arial" w:hAnsi="Arial" w:cs="Arial"/>
          <w:sz w:val="22"/>
          <w:szCs w:val="22"/>
        </w:rPr>
        <w:t>-related items</w:t>
      </w:r>
      <w:r w:rsidRPr="00722430">
        <w:rPr>
          <w:rFonts w:ascii="Arial" w:hAnsi="Arial" w:cs="Arial"/>
          <w:sz w:val="22"/>
          <w:szCs w:val="22"/>
        </w:rPr>
        <w:t xml:space="preserve"> </w:t>
      </w:r>
      <w:r>
        <w:rPr>
          <w:rFonts w:ascii="Arial" w:hAnsi="Arial" w:cs="Arial"/>
          <w:sz w:val="22"/>
          <w:szCs w:val="22"/>
        </w:rPr>
        <w:t>and additional guiding questions for facilitators</w:t>
      </w:r>
      <w:r w:rsidRPr="00722430">
        <w:rPr>
          <w:rFonts w:ascii="Arial" w:hAnsi="Arial" w:cs="Arial"/>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EE7" w:rsidRDefault="00135E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EE7" w:rsidRDefault="00135E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EE7" w:rsidRDefault="00135E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BB9"/>
    <w:multiLevelType w:val="hybridMultilevel"/>
    <w:tmpl w:val="62748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B368C4"/>
    <w:multiLevelType w:val="hybridMultilevel"/>
    <w:tmpl w:val="00D4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61B9F"/>
    <w:multiLevelType w:val="hybridMultilevel"/>
    <w:tmpl w:val="D1FE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BB27B4"/>
    <w:multiLevelType w:val="hybridMultilevel"/>
    <w:tmpl w:val="C052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12381F"/>
    <w:multiLevelType w:val="hybridMultilevel"/>
    <w:tmpl w:val="6E14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610DC1"/>
    <w:multiLevelType w:val="hybridMultilevel"/>
    <w:tmpl w:val="9AE2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8B460F"/>
    <w:multiLevelType w:val="hybridMultilevel"/>
    <w:tmpl w:val="A6D84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C7413A"/>
    <w:multiLevelType w:val="hybridMultilevel"/>
    <w:tmpl w:val="114A8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7FA43BF"/>
    <w:multiLevelType w:val="hybridMultilevel"/>
    <w:tmpl w:val="7F36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636222"/>
    <w:multiLevelType w:val="hybridMultilevel"/>
    <w:tmpl w:val="7B40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A07229"/>
    <w:multiLevelType w:val="hybridMultilevel"/>
    <w:tmpl w:val="B6E8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A65187"/>
    <w:multiLevelType w:val="hybridMultilevel"/>
    <w:tmpl w:val="CC80F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9D85ACD"/>
    <w:multiLevelType w:val="hybridMultilevel"/>
    <w:tmpl w:val="FA22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5C6842"/>
    <w:multiLevelType w:val="hybridMultilevel"/>
    <w:tmpl w:val="DBF4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781A00"/>
    <w:multiLevelType w:val="hybridMultilevel"/>
    <w:tmpl w:val="65C80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F4F7512"/>
    <w:multiLevelType w:val="hybridMultilevel"/>
    <w:tmpl w:val="1656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220919"/>
    <w:multiLevelType w:val="hybridMultilevel"/>
    <w:tmpl w:val="6122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1A2D80"/>
    <w:multiLevelType w:val="hybridMultilevel"/>
    <w:tmpl w:val="CB00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492754"/>
    <w:multiLevelType w:val="hybridMultilevel"/>
    <w:tmpl w:val="0024D55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nsid w:val="16CB1466"/>
    <w:multiLevelType w:val="hybridMultilevel"/>
    <w:tmpl w:val="9C2C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607708"/>
    <w:multiLevelType w:val="hybridMultilevel"/>
    <w:tmpl w:val="6424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8163347"/>
    <w:multiLevelType w:val="hybridMultilevel"/>
    <w:tmpl w:val="C1BA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8232AD6"/>
    <w:multiLevelType w:val="hybridMultilevel"/>
    <w:tmpl w:val="1910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B264F6"/>
    <w:multiLevelType w:val="hybridMultilevel"/>
    <w:tmpl w:val="A0BE3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9C72E3B"/>
    <w:multiLevelType w:val="hybridMultilevel"/>
    <w:tmpl w:val="7BE80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1B1B239A"/>
    <w:multiLevelType w:val="hybridMultilevel"/>
    <w:tmpl w:val="1B3A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BCD456D"/>
    <w:multiLevelType w:val="hybridMultilevel"/>
    <w:tmpl w:val="3B56A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1C104C00"/>
    <w:multiLevelType w:val="hybridMultilevel"/>
    <w:tmpl w:val="4418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0994E4C"/>
    <w:multiLevelType w:val="hybridMultilevel"/>
    <w:tmpl w:val="EC58A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137743D"/>
    <w:multiLevelType w:val="hybridMultilevel"/>
    <w:tmpl w:val="F04C4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2042DAF"/>
    <w:multiLevelType w:val="hybridMultilevel"/>
    <w:tmpl w:val="9138B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4B852E4"/>
    <w:multiLevelType w:val="hybridMultilevel"/>
    <w:tmpl w:val="63CE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5630660"/>
    <w:multiLevelType w:val="hybridMultilevel"/>
    <w:tmpl w:val="9D2E8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27117BF2"/>
    <w:multiLevelType w:val="hybridMultilevel"/>
    <w:tmpl w:val="522C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9112394"/>
    <w:multiLevelType w:val="hybridMultilevel"/>
    <w:tmpl w:val="2862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95274AB"/>
    <w:multiLevelType w:val="hybridMultilevel"/>
    <w:tmpl w:val="1BC0E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29851F38"/>
    <w:multiLevelType w:val="hybridMultilevel"/>
    <w:tmpl w:val="1AAC8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9DE7386"/>
    <w:multiLevelType w:val="hybridMultilevel"/>
    <w:tmpl w:val="67C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A900B6A"/>
    <w:multiLevelType w:val="hybridMultilevel"/>
    <w:tmpl w:val="1EBA2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2ABA665C"/>
    <w:multiLevelType w:val="hybridMultilevel"/>
    <w:tmpl w:val="52A4C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2ADB44D4"/>
    <w:multiLevelType w:val="hybridMultilevel"/>
    <w:tmpl w:val="61F4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D59673E"/>
    <w:multiLevelType w:val="hybridMultilevel"/>
    <w:tmpl w:val="F56CF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2EA22ECC"/>
    <w:multiLevelType w:val="hybridMultilevel"/>
    <w:tmpl w:val="AB60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EC279AE"/>
    <w:multiLevelType w:val="hybridMultilevel"/>
    <w:tmpl w:val="D0A6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2006F71"/>
    <w:multiLevelType w:val="hybridMultilevel"/>
    <w:tmpl w:val="319EE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32971180"/>
    <w:multiLevelType w:val="hybridMultilevel"/>
    <w:tmpl w:val="2D02E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33C84899"/>
    <w:multiLevelType w:val="hybridMultilevel"/>
    <w:tmpl w:val="6C72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3E47DE9"/>
    <w:multiLevelType w:val="hybridMultilevel"/>
    <w:tmpl w:val="5DC0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5023E44"/>
    <w:multiLevelType w:val="hybridMultilevel"/>
    <w:tmpl w:val="CBB22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6435F01"/>
    <w:multiLevelType w:val="hybridMultilevel"/>
    <w:tmpl w:val="F42E1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3BE27B30"/>
    <w:multiLevelType w:val="hybridMultilevel"/>
    <w:tmpl w:val="84D66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3CD91DFA"/>
    <w:multiLevelType w:val="hybridMultilevel"/>
    <w:tmpl w:val="8558D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E36563E"/>
    <w:multiLevelType w:val="hybridMultilevel"/>
    <w:tmpl w:val="9678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EE759F7"/>
    <w:multiLevelType w:val="hybridMultilevel"/>
    <w:tmpl w:val="2548B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3EED5DF8"/>
    <w:multiLevelType w:val="hybridMultilevel"/>
    <w:tmpl w:val="9E98D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3F363D78"/>
    <w:multiLevelType w:val="hybridMultilevel"/>
    <w:tmpl w:val="B2B0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0A40E3A"/>
    <w:multiLevelType w:val="hybridMultilevel"/>
    <w:tmpl w:val="FEDE0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42433FF6"/>
    <w:multiLevelType w:val="hybridMultilevel"/>
    <w:tmpl w:val="4B7E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28E0BAC"/>
    <w:multiLevelType w:val="hybridMultilevel"/>
    <w:tmpl w:val="DBAC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39319F4"/>
    <w:multiLevelType w:val="hybridMultilevel"/>
    <w:tmpl w:val="2474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4733CF8"/>
    <w:multiLevelType w:val="hybridMultilevel"/>
    <w:tmpl w:val="91F4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60E4B15"/>
    <w:multiLevelType w:val="hybridMultilevel"/>
    <w:tmpl w:val="C81EA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784523C"/>
    <w:multiLevelType w:val="hybridMultilevel"/>
    <w:tmpl w:val="20688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47F308BF"/>
    <w:multiLevelType w:val="hybridMultilevel"/>
    <w:tmpl w:val="922E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C301D8C"/>
    <w:multiLevelType w:val="hybridMultilevel"/>
    <w:tmpl w:val="6A084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4E2348F0"/>
    <w:multiLevelType w:val="hybridMultilevel"/>
    <w:tmpl w:val="DF28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3B74B3E"/>
    <w:multiLevelType w:val="hybridMultilevel"/>
    <w:tmpl w:val="B572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4087630"/>
    <w:multiLevelType w:val="hybridMultilevel"/>
    <w:tmpl w:val="AC280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562A4FB7"/>
    <w:multiLevelType w:val="hybridMultilevel"/>
    <w:tmpl w:val="740A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89101B8"/>
    <w:multiLevelType w:val="hybridMultilevel"/>
    <w:tmpl w:val="5FD2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892344B"/>
    <w:multiLevelType w:val="hybridMultilevel"/>
    <w:tmpl w:val="E3CC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B0A4D13"/>
    <w:multiLevelType w:val="hybridMultilevel"/>
    <w:tmpl w:val="497A23B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5B11598C"/>
    <w:multiLevelType w:val="hybridMultilevel"/>
    <w:tmpl w:val="A29CA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B615787"/>
    <w:multiLevelType w:val="hybridMultilevel"/>
    <w:tmpl w:val="D8B08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BC02FC2"/>
    <w:multiLevelType w:val="hybridMultilevel"/>
    <w:tmpl w:val="CDF60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5D457C31"/>
    <w:multiLevelType w:val="hybridMultilevel"/>
    <w:tmpl w:val="87C0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D8D427D"/>
    <w:multiLevelType w:val="hybridMultilevel"/>
    <w:tmpl w:val="F324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DD86A69"/>
    <w:multiLevelType w:val="hybridMultilevel"/>
    <w:tmpl w:val="0B96C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5DE2017B"/>
    <w:multiLevelType w:val="hybridMultilevel"/>
    <w:tmpl w:val="EC38D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60FA199E"/>
    <w:multiLevelType w:val="hybridMultilevel"/>
    <w:tmpl w:val="1336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11820C2"/>
    <w:multiLevelType w:val="hybridMultilevel"/>
    <w:tmpl w:val="E5E28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61D61774"/>
    <w:multiLevelType w:val="hybridMultilevel"/>
    <w:tmpl w:val="D84EC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61E96143"/>
    <w:multiLevelType w:val="hybridMultilevel"/>
    <w:tmpl w:val="1AD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2151D27"/>
    <w:multiLevelType w:val="hybridMultilevel"/>
    <w:tmpl w:val="316A2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62830692"/>
    <w:multiLevelType w:val="hybridMultilevel"/>
    <w:tmpl w:val="F902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2B57AEF"/>
    <w:multiLevelType w:val="hybridMultilevel"/>
    <w:tmpl w:val="99C21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63544BC4"/>
    <w:multiLevelType w:val="hybridMultilevel"/>
    <w:tmpl w:val="BB762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65B355CD"/>
    <w:multiLevelType w:val="hybridMultilevel"/>
    <w:tmpl w:val="A4EA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5E71D54"/>
    <w:multiLevelType w:val="hybridMultilevel"/>
    <w:tmpl w:val="D9983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66547EC8"/>
    <w:multiLevelType w:val="hybridMultilevel"/>
    <w:tmpl w:val="09A0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66579C9"/>
    <w:multiLevelType w:val="hybridMultilevel"/>
    <w:tmpl w:val="E548B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67684F01"/>
    <w:multiLevelType w:val="hybridMultilevel"/>
    <w:tmpl w:val="5D44944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2">
    <w:nsid w:val="69C2777D"/>
    <w:multiLevelType w:val="hybridMultilevel"/>
    <w:tmpl w:val="6F28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B4A4584"/>
    <w:multiLevelType w:val="hybridMultilevel"/>
    <w:tmpl w:val="56185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6B7D5EAB"/>
    <w:multiLevelType w:val="hybridMultilevel"/>
    <w:tmpl w:val="A442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D0943A1"/>
    <w:multiLevelType w:val="hybridMultilevel"/>
    <w:tmpl w:val="C46275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6E5E6B79"/>
    <w:multiLevelType w:val="hybridMultilevel"/>
    <w:tmpl w:val="09F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F1429F9"/>
    <w:multiLevelType w:val="hybridMultilevel"/>
    <w:tmpl w:val="02FAA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70CD4009"/>
    <w:multiLevelType w:val="hybridMultilevel"/>
    <w:tmpl w:val="15941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15C1827"/>
    <w:multiLevelType w:val="hybridMultilevel"/>
    <w:tmpl w:val="AF968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2E22713"/>
    <w:multiLevelType w:val="hybridMultilevel"/>
    <w:tmpl w:val="8E62B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73362AAE"/>
    <w:multiLevelType w:val="hybridMultilevel"/>
    <w:tmpl w:val="24A41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73584EF3"/>
    <w:multiLevelType w:val="hybridMultilevel"/>
    <w:tmpl w:val="9E6AD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735969D3"/>
    <w:multiLevelType w:val="hybridMultilevel"/>
    <w:tmpl w:val="22022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nsid w:val="75EB1CF0"/>
    <w:multiLevelType w:val="hybridMultilevel"/>
    <w:tmpl w:val="D9CAC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762120C5"/>
    <w:multiLevelType w:val="hybridMultilevel"/>
    <w:tmpl w:val="B2D4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71D6AF1"/>
    <w:multiLevelType w:val="hybridMultilevel"/>
    <w:tmpl w:val="C390F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nsid w:val="77B35DE8"/>
    <w:multiLevelType w:val="hybridMultilevel"/>
    <w:tmpl w:val="6F14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83F6D66"/>
    <w:multiLevelType w:val="hybridMultilevel"/>
    <w:tmpl w:val="7B46C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89E15F7"/>
    <w:multiLevelType w:val="hybridMultilevel"/>
    <w:tmpl w:val="C4AC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9B3104B"/>
    <w:multiLevelType w:val="hybridMultilevel"/>
    <w:tmpl w:val="815AF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nsid w:val="7AB25DE4"/>
    <w:multiLevelType w:val="hybridMultilevel"/>
    <w:tmpl w:val="2D94D22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2">
    <w:nsid w:val="7AD04128"/>
    <w:multiLevelType w:val="hybridMultilevel"/>
    <w:tmpl w:val="BA609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7CAF1BC9"/>
    <w:multiLevelType w:val="hybridMultilevel"/>
    <w:tmpl w:val="6160F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CE0778F"/>
    <w:multiLevelType w:val="hybridMultilevel"/>
    <w:tmpl w:val="0332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E0560F5"/>
    <w:multiLevelType w:val="hybridMultilevel"/>
    <w:tmpl w:val="56CC4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nsid w:val="7FD44EA5"/>
    <w:multiLevelType w:val="hybridMultilevel"/>
    <w:tmpl w:val="A16A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64"/>
  </w:num>
  <w:num w:numId="3">
    <w:abstractNumId w:val="54"/>
  </w:num>
  <w:num w:numId="4">
    <w:abstractNumId w:val="7"/>
  </w:num>
  <w:num w:numId="5">
    <w:abstractNumId w:val="14"/>
  </w:num>
  <w:num w:numId="6">
    <w:abstractNumId w:val="100"/>
  </w:num>
  <w:num w:numId="7">
    <w:abstractNumId w:val="62"/>
  </w:num>
  <w:num w:numId="8">
    <w:abstractNumId w:val="112"/>
  </w:num>
  <w:num w:numId="9">
    <w:abstractNumId w:val="32"/>
  </w:num>
  <w:num w:numId="10">
    <w:abstractNumId w:val="97"/>
  </w:num>
  <w:num w:numId="11">
    <w:abstractNumId w:val="104"/>
  </w:num>
  <w:num w:numId="12">
    <w:abstractNumId w:val="26"/>
  </w:num>
  <w:num w:numId="13">
    <w:abstractNumId w:val="93"/>
  </w:num>
  <w:num w:numId="14">
    <w:abstractNumId w:val="101"/>
  </w:num>
  <w:num w:numId="15">
    <w:abstractNumId w:val="49"/>
  </w:num>
  <w:num w:numId="16">
    <w:abstractNumId w:val="61"/>
  </w:num>
  <w:num w:numId="17">
    <w:abstractNumId w:val="36"/>
  </w:num>
  <w:num w:numId="18">
    <w:abstractNumId w:val="70"/>
  </w:num>
  <w:num w:numId="19">
    <w:abstractNumId w:val="107"/>
  </w:num>
  <w:num w:numId="20">
    <w:abstractNumId w:val="109"/>
  </w:num>
  <w:num w:numId="21">
    <w:abstractNumId w:val="72"/>
  </w:num>
  <w:num w:numId="22">
    <w:abstractNumId w:val="75"/>
  </w:num>
  <w:num w:numId="23">
    <w:abstractNumId w:val="5"/>
  </w:num>
  <w:num w:numId="24">
    <w:abstractNumId w:val="17"/>
  </w:num>
  <w:num w:numId="25">
    <w:abstractNumId w:val="106"/>
  </w:num>
  <w:num w:numId="26">
    <w:abstractNumId w:val="83"/>
  </w:num>
  <w:num w:numId="27">
    <w:abstractNumId w:val="84"/>
  </w:num>
  <w:num w:numId="28">
    <w:abstractNumId w:val="73"/>
  </w:num>
  <w:num w:numId="29">
    <w:abstractNumId w:val="98"/>
  </w:num>
  <w:num w:numId="30">
    <w:abstractNumId w:val="59"/>
  </w:num>
  <w:num w:numId="31">
    <w:abstractNumId w:val="92"/>
  </w:num>
  <w:num w:numId="32">
    <w:abstractNumId w:val="15"/>
  </w:num>
  <w:num w:numId="33">
    <w:abstractNumId w:val="2"/>
  </w:num>
  <w:num w:numId="34">
    <w:abstractNumId w:val="34"/>
  </w:num>
  <w:num w:numId="35">
    <w:abstractNumId w:val="16"/>
  </w:num>
  <w:num w:numId="36">
    <w:abstractNumId w:val="99"/>
  </w:num>
  <w:num w:numId="37">
    <w:abstractNumId w:val="19"/>
  </w:num>
  <w:num w:numId="38">
    <w:abstractNumId w:val="114"/>
  </w:num>
  <w:num w:numId="39">
    <w:abstractNumId w:val="20"/>
  </w:num>
  <w:num w:numId="40">
    <w:abstractNumId w:val="6"/>
  </w:num>
  <w:num w:numId="41">
    <w:abstractNumId w:val="42"/>
  </w:num>
  <w:num w:numId="42">
    <w:abstractNumId w:val="68"/>
  </w:num>
  <w:num w:numId="43">
    <w:abstractNumId w:val="11"/>
  </w:num>
  <w:num w:numId="44">
    <w:abstractNumId w:val="105"/>
  </w:num>
  <w:num w:numId="45">
    <w:abstractNumId w:val="22"/>
  </w:num>
  <w:num w:numId="46">
    <w:abstractNumId w:val="25"/>
  </w:num>
  <w:num w:numId="47">
    <w:abstractNumId w:val="87"/>
  </w:num>
  <w:num w:numId="48">
    <w:abstractNumId w:val="27"/>
  </w:num>
  <w:num w:numId="49">
    <w:abstractNumId w:val="91"/>
  </w:num>
  <w:num w:numId="50">
    <w:abstractNumId w:val="66"/>
  </w:num>
  <w:num w:numId="51">
    <w:abstractNumId w:val="3"/>
  </w:num>
  <w:num w:numId="52">
    <w:abstractNumId w:val="1"/>
  </w:num>
  <w:num w:numId="53">
    <w:abstractNumId w:val="4"/>
  </w:num>
  <w:num w:numId="54">
    <w:abstractNumId w:val="31"/>
  </w:num>
  <w:num w:numId="55">
    <w:abstractNumId w:val="43"/>
  </w:num>
  <w:num w:numId="56">
    <w:abstractNumId w:val="21"/>
  </w:num>
  <w:num w:numId="57">
    <w:abstractNumId w:val="89"/>
  </w:num>
  <w:num w:numId="58">
    <w:abstractNumId w:val="57"/>
  </w:num>
  <w:num w:numId="59">
    <w:abstractNumId w:val="78"/>
  </w:num>
  <w:num w:numId="60">
    <w:abstractNumId w:val="108"/>
  </w:num>
  <w:num w:numId="61">
    <w:abstractNumId w:val="95"/>
  </w:num>
  <w:num w:numId="62">
    <w:abstractNumId w:val="9"/>
  </w:num>
  <w:num w:numId="63">
    <w:abstractNumId w:val="55"/>
  </w:num>
  <w:num w:numId="64">
    <w:abstractNumId w:val="86"/>
  </w:num>
  <w:num w:numId="65">
    <w:abstractNumId w:val="8"/>
  </w:num>
  <w:num w:numId="66">
    <w:abstractNumId w:val="33"/>
  </w:num>
  <w:num w:numId="67">
    <w:abstractNumId w:val="29"/>
  </w:num>
  <w:num w:numId="68">
    <w:abstractNumId w:val="94"/>
  </w:num>
  <w:num w:numId="69">
    <w:abstractNumId w:val="88"/>
  </w:num>
  <w:num w:numId="70">
    <w:abstractNumId w:val="96"/>
  </w:num>
  <w:num w:numId="71">
    <w:abstractNumId w:val="63"/>
  </w:num>
  <w:num w:numId="72">
    <w:abstractNumId w:val="12"/>
  </w:num>
  <w:num w:numId="73">
    <w:abstractNumId w:val="79"/>
  </w:num>
  <w:num w:numId="74">
    <w:abstractNumId w:val="0"/>
  </w:num>
  <w:num w:numId="75">
    <w:abstractNumId w:val="81"/>
  </w:num>
  <w:num w:numId="76">
    <w:abstractNumId w:val="60"/>
  </w:num>
  <w:num w:numId="77">
    <w:abstractNumId w:val="80"/>
  </w:num>
  <w:num w:numId="78">
    <w:abstractNumId w:val="102"/>
  </w:num>
  <w:num w:numId="79">
    <w:abstractNumId w:val="39"/>
  </w:num>
  <w:num w:numId="80">
    <w:abstractNumId w:val="44"/>
  </w:num>
  <w:num w:numId="81">
    <w:abstractNumId w:val="103"/>
  </w:num>
  <w:num w:numId="82">
    <w:abstractNumId w:val="71"/>
  </w:num>
  <w:num w:numId="83">
    <w:abstractNumId w:val="65"/>
  </w:num>
  <w:num w:numId="84">
    <w:abstractNumId w:val="113"/>
  </w:num>
  <w:num w:numId="85">
    <w:abstractNumId w:val="37"/>
  </w:num>
  <w:num w:numId="86">
    <w:abstractNumId w:val="46"/>
  </w:num>
  <w:num w:numId="87">
    <w:abstractNumId w:val="40"/>
  </w:num>
  <w:num w:numId="88">
    <w:abstractNumId w:val="77"/>
  </w:num>
  <w:num w:numId="89">
    <w:abstractNumId w:val="69"/>
  </w:num>
  <w:num w:numId="90">
    <w:abstractNumId w:val="52"/>
  </w:num>
  <w:num w:numId="91">
    <w:abstractNumId w:val="45"/>
  </w:num>
  <w:num w:numId="92">
    <w:abstractNumId w:val="13"/>
  </w:num>
  <w:num w:numId="93">
    <w:abstractNumId w:val="56"/>
  </w:num>
  <w:num w:numId="94">
    <w:abstractNumId w:val="24"/>
  </w:num>
  <w:num w:numId="95">
    <w:abstractNumId w:val="85"/>
  </w:num>
  <w:num w:numId="96">
    <w:abstractNumId w:val="35"/>
  </w:num>
  <w:num w:numId="97">
    <w:abstractNumId w:val="23"/>
  </w:num>
  <w:num w:numId="98">
    <w:abstractNumId w:val="115"/>
  </w:num>
  <w:num w:numId="99">
    <w:abstractNumId w:val="10"/>
  </w:num>
  <w:num w:numId="100">
    <w:abstractNumId w:val="58"/>
  </w:num>
  <w:num w:numId="101">
    <w:abstractNumId w:val="116"/>
  </w:num>
  <w:num w:numId="102">
    <w:abstractNumId w:val="82"/>
  </w:num>
  <w:num w:numId="103">
    <w:abstractNumId w:val="74"/>
  </w:num>
  <w:num w:numId="104">
    <w:abstractNumId w:val="111"/>
  </w:num>
  <w:num w:numId="105">
    <w:abstractNumId w:val="48"/>
  </w:num>
  <w:num w:numId="106">
    <w:abstractNumId w:val="53"/>
  </w:num>
  <w:num w:numId="107">
    <w:abstractNumId w:val="41"/>
  </w:num>
  <w:num w:numId="108">
    <w:abstractNumId w:val="30"/>
  </w:num>
  <w:num w:numId="109">
    <w:abstractNumId w:val="67"/>
  </w:num>
  <w:num w:numId="110">
    <w:abstractNumId w:val="28"/>
  </w:num>
  <w:num w:numId="111">
    <w:abstractNumId w:val="47"/>
  </w:num>
  <w:num w:numId="112">
    <w:abstractNumId w:val="90"/>
  </w:num>
  <w:num w:numId="113">
    <w:abstractNumId w:val="38"/>
  </w:num>
  <w:num w:numId="114">
    <w:abstractNumId w:val="76"/>
  </w:num>
  <w:num w:numId="115">
    <w:abstractNumId w:val="18"/>
  </w:num>
  <w:num w:numId="116">
    <w:abstractNumId w:val="51"/>
  </w:num>
  <w:num w:numId="117">
    <w:abstractNumId w:val="110"/>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5D"/>
    <w:rsid w:val="00000133"/>
    <w:rsid w:val="0000017D"/>
    <w:rsid w:val="00001161"/>
    <w:rsid w:val="00001E65"/>
    <w:rsid w:val="000021EA"/>
    <w:rsid w:val="0000267B"/>
    <w:rsid w:val="00002CCB"/>
    <w:rsid w:val="00002EA1"/>
    <w:rsid w:val="00002FF6"/>
    <w:rsid w:val="00003DA9"/>
    <w:rsid w:val="000048F3"/>
    <w:rsid w:val="00004A61"/>
    <w:rsid w:val="00004A9B"/>
    <w:rsid w:val="00004CE0"/>
    <w:rsid w:val="00005321"/>
    <w:rsid w:val="000053C0"/>
    <w:rsid w:val="000059DA"/>
    <w:rsid w:val="00005AEA"/>
    <w:rsid w:val="00006DA9"/>
    <w:rsid w:val="0000753C"/>
    <w:rsid w:val="0000782D"/>
    <w:rsid w:val="00007E62"/>
    <w:rsid w:val="00010C09"/>
    <w:rsid w:val="00010F9A"/>
    <w:rsid w:val="00011054"/>
    <w:rsid w:val="000112BD"/>
    <w:rsid w:val="00011559"/>
    <w:rsid w:val="00011BD3"/>
    <w:rsid w:val="00011E1F"/>
    <w:rsid w:val="00011E44"/>
    <w:rsid w:val="00012754"/>
    <w:rsid w:val="00013179"/>
    <w:rsid w:val="00013494"/>
    <w:rsid w:val="0001364D"/>
    <w:rsid w:val="000138DE"/>
    <w:rsid w:val="00013A88"/>
    <w:rsid w:val="00013D82"/>
    <w:rsid w:val="00013DD0"/>
    <w:rsid w:val="00014CFE"/>
    <w:rsid w:val="00014D50"/>
    <w:rsid w:val="000150F9"/>
    <w:rsid w:val="0001516A"/>
    <w:rsid w:val="000152ED"/>
    <w:rsid w:val="00016519"/>
    <w:rsid w:val="00016593"/>
    <w:rsid w:val="000166C3"/>
    <w:rsid w:val="00016A83"/>
    <w:rsid w:val="00017A0C"/>
    <w:rsid w:val="00017BB8"/>
    <w:rsid w:val="00017BD5"/>
    <w:rsid w:val="00020B92"/>
    <w:rsid w:val="00020C8A"/>
    <w:rsid w:val="00020DEE"/>
    <w:rsid w:val="00020FCC"/>
    <w:rsid w:val="00021250"/>
    <w:rsid w:val="00021337"/>
    <w:rsid w:val="00021A6B"/>
    <w:rsid w:val="00022353"/>
    <w:rsid w:val="00022778"/>
    <w:rsid w:val="0002305E"/>
    <w:rsid w:val="00023748"/>
    <w:rsid w:val="00023A42"/>
    <w:rsid w:val="000240C0"/>
    <w:rsid w:val="00024159"/>
    <w:rsid w:val="00024684"/>
    <w:rsid w:val="00024B90"/>
    <w:rsid w:val="00024D2D"/>
    <w:rsid w:val="0002546A"/>
    <w:rsid w:val="00025940"/>
    <w:rsid w:val="00026223"/>
    <w:rsid w:val="0002665E"/>
    <w:rsid w:val="0002735F"/>
    <w:rsid w:val="000273F7"/>
    <w:rsid w:val="00027AEB"/>
    <w:rsid w:val="00027B24"/>
    <w:rsid w:val="00027F5A"/>
    <w:rsid w:val="00030053"/>
    <w:rsid w:val="00030065"/>
    <w:rsid w:val="00030153"/>
    <w:rsid w:val="000308BC"/>
    <w:rsid w:val="000324BC"/>
    <w:rsid w:val="00032AAE"/>
    <w:rsid w:val="000331A4"/>
    <w:rsid w:val="000335B9"/>
    <w:rsid w:val="00033E02"/>
    <w:rsid w:val="00034F65"/>
    <w:rsid w:val="000350A1"/>
    <w:rsid w:val="00035D49"/>
    <w:rsid w:val="00036014"/>
    <w:rsid w:val="0003607A"/>
    <w:rsid w:val="000364B6"/>
    <w:rsid w:val="000364C6"/>
    <w:rsid w:val="00036B3C"/>
    <w:rsid w:val="000378FC"/>
    <w:rsid w:val="000379E3"/>
    <w:rsid w:val="00037A91"/>
    <w:rsid w:val="00037B3D"/>
    <w:rsid w:val="00037D9D"/>
    <w:rsid w:val="00040151"/>
    <w:rsid w:val="000404B7"/>
    <w:rsid w:val="0004066B"/>
    <w:rsid w:val="000413F8"/>
    <w:rsid w:val="00042451"/>
    <w:rsid w:val="00043F31"/>
    <w:rsid w:val="00044029"/>
    <w:rsid w:val="000447F8"/>
    <w:rsid w:val="000448DF"/>
    <w:rsid w:val="00044937"/>
    <w:rsid w:val="0004537C"/>
    <w:rsid w:val="0004574D"/>
    <w:rsid w:val="000458D8"/>
    <w:rsid w:val="00045AD5"/>
    <w:rsid w:val="000462E4"/>
    <w:rsid w:val="000470EE"/>
    <w:rsid w:val="000478D9"/>
    <w:rsid w:val="000479DA"/>
    <w:rsid w:val="00047D67"/>
    <w:rsid w:val="00050123"/>
    <w:rsid w:val="0005026C"/>
    <w:rsid w:val="00050777"/>
    <w:rsid w:val="00050AE3"/>
    <w:rsid w:val="00051255"/>
    <w:rsid w:val="00051868"/>
    <w:rsid w:val="00051C9B"/>
    <w:rsid w:val="00051CCA"/>
    <w:rsid w:val="0005284A"/>
    <w:rsid w:val="00054A57"/>
    <w:rsid w:val="00054CDF"/>
    <w:rsid w:val="0005576B"/>
    <w:rsid w:val="00055E24"/>
    <w:rsid w:val="00056202"/>
    <w:rsid w:val="000568C5"/>
    <w:rsid w:val="000572F8"/>
    <w:rsid w:val="00057AE7"/>
    <w:rsid w:val="00060900"/>
    <w:rsid w:val="00060A4F"/>
    <w:rsid w:val="0006111F"/>
    <w:rsid w:val="00061338"/>
    <w:rsid w:val="00061E13"/>
    <w:rsid w:val="00062337"/>
    <w:rsid w:val="0006237B"/>
    <w:rsid w:val="00062720"/>
    <w:rsid w:val="00063D06"/>
    <w:rsid w:val="000643B6"/>
    <w:rsid w:val="0006445B"/>
    <w:rsid w:val="00064A83"/>
    <w:rsid w:val="00064BFD"/>
    <w:rsid w:val="000657DA"/>
    <w:rsid w:val="00065CF1"/>
    <w:rsid w:val="000665CC"/>
    <w:rsid w:val="000675F3"/>
    <w:rsid w:val="00067E6A"/>
    <w:rsid w:val="00070110"/>
    <w:rsid w:val="00070439"/>
    <w:rsid w:val="00070454"/>
    <w:rsid w:val="00070B1D"/>
    <w:rsid w:val="00071175"/>
    <w:rsid w:val="000716C0"/>
    <w:rsid w:val="000719B7"/>
    <w:rsid w:val="00071B3E"/>
    <w:rsid w:val="00071E7D"/>
    <w:rsid w:val="0007250C"/>
    <w:rsid w:val="0007258E"/>
    <w:rsid w:val="00072626"/>
    <w:rsid w:val="00072810"/>
    <w:rsid w:val="00072CC1"/>
    <w:rsid w:val="0007332B"/>
    <w:rsid w:val="00073445"/>
    <w:rsid w:val="0007401B"/>
    <w:rsid w:val="00074527"/>
    <w:rsid w:val="000747C3"/>
    <w:rsid w:val="00075AB4"/>
    <w:rsid w:val="00075BB9"/>
    <w:rsid w:val="00075CCB"/>
    <w:rsid w:val="00075FB4"/>
    <w:rsid w:val="00076D04"/>
    <w:rsid w:val="00076D47"/>
    <w:rsid w:val="00080231"/>
    <w:rsid w:val="0008137B"/>
    <w:rsid w:val="00081790"/>
    <w:rsid w:val="00081E4E"/>
    <w:rsid w:val="00082191"/>
    <w:rsid w:val="00082C4C"/>
    <w:rsid w:val="00082EC9"/>
    <w:rsid w:val="00083594"/>
    <w:rsid w:val="000837E2"/>
    <w:rsid w:val="00083A8F"/>
    <w:rsid w:val="000841A1"/>
    <w:rsid w:val="000841AE"/>
    <w:rsid w:val="00084247"/>
    <w:rsid w:val="00084347"/>
    <w:rsid w:val="00084B39"/>
    <w:rsid w:val="00084BB1"/>
    <w:rsid w:val="000863AF"/>
    <w:rsid w:val="00086824"/>
    <w:rsid w:val="00086B43"/>
    <w:rsid w:val="00090DCA"/>
    <w:rsid w:val="00091269"/>
    <w:rsid w:val="00091866"/>
    <w:rsid w:val="00091996"/>
    <w:rsid w:val="00091C33"/>
    <w:rsid w:val="00092012"/>
    <w:rsid w:val="00092554"/>
    <w:rsid w:val="00093D77"/>
    <w:rsid w:val="00093EC9"/>
    <w:rsid w:val="00094263"/>
    <w:rsid w:val="000942A5"/>
    <w:rsid w:val="0009436A"/>
    <w:rsid w:val="000944C1"/>
    <w:rsid w:val="00094B5A"/>
    <w:rsid w:val="00095D7F"/>
    <w:rsid w:val="00096A7B"/>
    <w:rsid w:val="0009708C"/>
    <w:rsid w:val="0009718C"/>
    <w:rsid w:val="0009719C"/>
    <w:rsid w:val="0009720F"/>
    <w:rsid w:val="0009794D"/>
    <w:rsid w:val="000A0C5C"/>
    <w:rsid w:val="000A0E39"/>
    <w:rsid w:val="000A25B2"/>
    <w:rsid w:val="000A2D14"/>
    <w:rsid w:val="000A35D0"/>
    <w:rsid w:val="000A3776"/>
    <w:rsid w:val="000A384C"/>
    <w:rsid w:val="000A4392"/>
    <w:rsid w:val="000A47E4"/>
    <w:rsid w:val="000A49B7"/>
    <w:rsid w:val="000A4E59"/>
    <w:rsid w:val="000A4E8D"/>
    <w:rsid w:val="000A5A30"/>
    <w:rsid w:val="000A5CC0"/>
    <w:rsid w:val="000A600B"/>
    <w:rsid w:val="000A6749"/>
    <w:rsid w:val="000A69E4"/>
    <w:rsid w:val="000A6FCD"/>
    <w:rsid w:val="000B02CE"/>
    <w:rsid w:val="000B0786"/>
    <w:rsid w:val="000B0AE0"/>
    <w:rsid w:val="000B0C00"/>
    <w:rsid w:val="000B155F"/>
    <w:rsid w:val="000B1FCA"/>
    <w:rsid w:val="000B2B57"/>
    <w:rsid w:val="000B2CE7"/>
    <w:rsid w:val="000B346F"/>
    <w:rsid w:val="000B3FE0"/>
    <w:rsid w:val="000B51E7"/>
    <w:rsid w:val="000B57AB"/>
    <w:rsid w:val="000B6067"/>
    <w:rsid w:val="000B6743"/>
    <w:rsid w:val="000B6B16"/>
    <w:rsid w:val="000B6C4D"/>
    <w:rsid w:val="000B6D6A"/>
    <w:rsid w:val="000B713A"/>
    <w:rsid w:val="000B7239"/>
    <w:rsid w:val="000B7895"/>
    <w:rsid w:val="000B7D61"/>
    <w:rsid w:val="000B7E89"/>
    <w:rsid w:val="000C0401"/>
    <w:rsid w:val="000C0B2A"/>
    <w:rsid w:val="000C1EF0"/>
    <w:rsid w:val="000C26A7"/>
    <w:rsid w:val="000C277C"/>
    <w:rsid w:val="000C28AE"/>
    <w:rsid w:val="000C2AC0"/>
    <w:rsid w:val="000C31CA"/>
    <w:rsid w:val="000C32FD"/>
    <w:rsid w:val="000C3676"/>
    <w:rsid w:val="000C3BB4"/>
    <w:rsid w:val="000C4056"/>
    <w:rsid w:val="000C4C6E"/>
    <w:rsid w:val="000C4CC2"/>
    <w:rsid w:val="000C4E84"/>
    <w:rsid w:val="000C53A5"/>
    <w:rsid w:val="000C5FBD"/>
    <w:rsid w:val="000C5FD5"/>
    <w:rsid w:val="000C63C5"/>
    <w:rsid w:val="000C643C"/>
    <w:rsid w:val="000C6548"/>
    <w:rsid w:val="000C6AF2"/>
    <w:rsid w:val="000C6B3F"/>
    <w:rsid w:val="000C6FDD"/>
    <w:rsid w:val="000C781B"/>
    <w:rsid w:val="000C7C72"/>
    <w:rsid w:val="000D089C"/>
    <w:rsid w:val="000D08D0"/>
    <w:rsid w:val="000D0C14"/>
    <w:rsid w:val="000D0D97"/>
    <w:rsid w:val="000D126E"/>
    <w:rsid w:val="000D138F"/>
    <w:rsid w:val="000D1ACC"/>
    <w:rsid w:val="000D2133"/>
    <w:rsid w:val="000D23FE"/>
    <w:rsid w:val="000D2597"/>
    <w:rsid w:val="000D2F99"/>
    <w:rsid w:val="000D321D"/>
    <w:rsid w:val="000D3E6A"/>
    <w:rsid w:val="000D4022"/>
    <w:rsid w:val="000D413B"/>
    <w:rsid w:val="000D448E"/>
    <w:rsid w:val="000D4A29"/>
    <w:rsid w:val="000D4B1D"/>
    <w:rsid w:val="000D5B3B"/>
    <w:rsid w:val="000D5D33"/>
    <w:rsid w:val="000D6FBC"/>
    <w:rsid w:val="000D7237"/>
    <w:rsid w:val="000D7B41"/>
    <w:rsid w:val="000D7E47"/>
    <w:rsid w:val="000E0113"/>
    <w:rsid w:val="000E01C3"/>
    <w:rsid w:val="000E01DD"/>
    <w:rsid w:val="000E0392"/>
    <w:rsid w:val="000E0EAC"/>
    <w:rsid w:val="000E1493"/>
    <w:rsid w:val="000E19A0"/>
    <w:rsid w:val="000E1E59"/>
    <w:rsid w:val="000E2419"/>
    <w:rsid w:val="000E2CDB"/>
    <w:rsid w:val="000E2EBA"/>
    <w:rsid w:val="000E36B2"/>
    <w:rsid w:val="000E3AAC"/>
    <w:rsid w:val="000E3F76"/>
    <w:rsid w:val="000E4010"/>
    <w:rsid w:val="000E4346"/>
    <w:rsid w:val="000E43B4"/>
    <w:rsid w:val="000E4422"/>
    <w:rsid w:val="000E4E6F"/>
    <w:rsid w:val="000E4EAF"/>
    <w:rsid w:val="000E52E0"/>
    <w:rsid w:val="000E54B2"/>
    <w:rsid w:val="000E6CE9"/>
    <w:rsid w:val="000E7002"/>
    <w:rsid w:val="000E79DC"/>
    <w:rsid w:val="000F059A"/>
    <w:rsid w:val="000F065A"/>
    <w:rsid w:val="000F0788"/>
    <w:rsid w:val="000F0A73"/>
    <w:rsid w:val="000F16AC"/>
    <w:rsid w:val="000F246B"/>
    <w:rsid w:val="000F259E"/>
    <w:rsid w:val="000F2AA4"/>
    <w:rsid w:val="000F3038"/>
    <w:rsid w:val="000F322C"/>
    <w:rsid w:val="000F3FCF"/>
    <w:rsid w:val="000F4596"/>
    <w:rsid w:val="000F4643"/>
    <w:rsid w:val="000F488C"/>
    <w:rsid w:val="000F4B95"/>
    <w:rsid w:val="000F4E50"/>
    <w:rsid w:val="000F5374"/>
    <w:rsid w:val="000F6BB8"/>
    <w:rsid w:val="000F6CE8"/>
    <w:rsid w:val="000F7149"/>
    <w:rsid w:val="000F763B"/>
    <w:rsid w:val="000F7755"/>
    <w:rsid w:val="00100E39"/>
    <w:rsid w:val="0010181D"/>
    <w:rsid w:val="00101D08"/>
    <w:rsid w:val="00101EE3"/>
    <w:rsid w:val="0010298D"/>
    <w:rsid w:val="00102CDF"/>
    <w:rsid w:val="00102D39"/>
    <w:rsid w:val="00102E76"/>
    <w:rsid w:val="0010371D"/>
    <w:rsid w:val="00103D88"/>
    <w:rsid w:val="00103F88"/>
    <w:rsid w:val="00103FC7"/>
    <w:rsid w:val="0010422F"/>
    <w:rsid w:val="00104FA0"/>
    <w:rsid w:val="001056DA"/>
    <w:rsid w:val="001057E4"/>
    <w:rsid w:val="0010593F"/>
    <w:rsid w:val="00105B42"/>
    <w:rsid w:val="00105D58"/>
    <w:rsid w:val="00105DE6"/>
    <w:rsid w:val="001062A9"/>
    <w:rsid w:val="0010633F"/>
    <w:rsid w:val="001072C6"/>
    <w:rsid w:val="0010734B"/>
    <w:rsid w:val="001075CD"/>
    <w:rsid w:val="00110DE6"/>
    <w:rsid w:val="0011167A"/>
    <w:rsid w:val="00111741"/>
    <w:rsid w:val="00111E38"/>
    <w:rsid w:val="00112900"/>
    <w:rsid w:val="00112A1A"/>
    <w:rsid w:val="00113640"/>
    <w:rsid w:val="00113813"/>
    <w:rsid w:val="0011392A"/>
    <w:rsid w:val="00113C1E"/>
    <w:rsid w:val="00113FC9"/>
    <w:rsid w:val="00114202"/>
    <w:rsid w:val="00114471"/>
    <w:rsid w:val="0011459C"/>
    <w:rsid w:val="00116F59"/>
    <w:rsid w:val="00117701"/>
    <w:rsid w:val="00117760"/>
    <w:rsid w:val="001206B9"/>
    <w:rsid w:val="0012072F"/>
    <w:rsid w:val="0012125B"/>
    <w:rsid w:val="001212FE"/>
    <w:rsid w:val="00121300"/>
    <w:rsid w:val="00121A5D"/>
    <w:rsid w:val="001220AE"/>
    <w:rsid w:val="00122C4B"/>
    <w:rsid w:val="00122C64"/>
    <w:rsid w:val="001235DF"/>
    <w:rsid w:val="00123685"/>
    <w:rsid w:val="001236B2"/>
    <w:rsid w:val="001236D5"/>
    <w:rsid w:val="00123F49"/>
    <w:rsid w:val="00123F53"/>
    <w:rsid w:val="001250BF"/>
    <w:rsid w:val="00125855"/>
    <w:rsid w:val="00125D15"/>
    <w:rsid w:val="0012610F"/>
    <w:rsid w:val="001261B1"/>
    <w:rsid w:val="0012657B"/>
    <w:rsid w:val="001272E1"/>
    <w:rsid w:val="001273C2"/>
    <w:rsid w:val="00127B8D"/>
    <w:rsid w:val="00127E14"/>
    <w:rsid w:val="00130F58"/>
    <w:rsid w:val="00131C45"/>
    <w:rsid w:val="0013243F"/>
    <w:rsid w:val="001324B8"/>
    <w:rsid w:val="00132605"/>
    <w:rsid w:val="001327EE"/>
    <w:rsid w:val="00132861"/>
    <w:rsid w:val="00132ADD"/>
    <w:rsid w:val="00132D4E"/>
    <w:rsid w:val="001332D0"/>
    <w:rsid w:val="00133865"/>
    <w:rsid w:val="00133CC2"/>
    <w:rsid w:val="00133EEF"/>
    <w:rsid w:val="00135EE7"/>
    <w:rsid w:val="00136014"/>
    <w:rsid w:val="001361D7"/>
    <w:rsid w:val="00136AFA"/>
    <w:rsid w:val="00137159"/>
    <w:rsid w:val="00137D3A"/>
    <w:rsid w:val="001403D3"/>
    <w:rsid w:val="001405EB"/>
    <w:rsid w:val="001409B4"/>
    <w:rsid w:val="00140CF0"/>
    <w:rsid w:val="0014243B"/>
    <w:rsid w:val="00142600"/>
    <w:rsid w:val="0014261F"/>
    <w:rsid w:val="00142958"/>
    <w:rsid w:val="0014335E"/>
    <w:rsid w:val="00143AB7"/>
    <w:rsid w:val="001443D6"/>
    <w:rsid w:val="00144D69"/>
    <w:rsid w:val="00144E1C"/>
    <w:rsid w:val="00145C36"/>
    <w:rsid w:val="00145C56"/>
    <w:rsid w:val="00146167"/>
    <w:rsid w:val="001465AB"/>
    <w:rsid w:val="00146601"/>
    <w:rsid w:val="00146997"/>
    <w:rsid w:val="001469E4"/>
    <w:rsid w:val="0014739E"/>
    <w:rsid w:val="00147A0F"/>
    <w:rsid w:val="0015009D"/>
    <w:rsid w:val="00151A26"/>
    <w:rsid w:val="00151B8C"/>
    <w:rsid w:val="00151D23"/>
    <w:rsid w:val="0015250D"/>
    <w:rsid w:val="00152C34"/>
    <w:rsid w:val="00153458"/>
    <w:rsid w:val="00153CFC"/>
    <w:rsid w:val="00153EBC"/>
    <w:rsid w:val="001540E3"/>
    <w:rsid w:val="00154207"/>
    <w:rsid w:val="00154581"/>
    <w:rsid w:val="0015474D"/>
    <w:rsid w:val="00154D0C"/>
    <w:rsid w:val="00154FB9"/>
    <w:rsid w:val="00154FCC"/>
    <w:rsid w:val="00155264"/>
    <w:rsid w:val="001555FA"/>
    <w:rsid w:val="001556E8"/>
    <w:rsid w:val="00155AE7"/>
    <w:rsid w:val="00155BB6"/>
    <w:rsid w:val="00155C08"/>
    <w:rsid w:val="001565D9"/>
    <w:rsid w:val="00156DFC"/>
    <w:rsid w:val="001575C2"/>
    <w:rsid w:val="00157B07"/>
    <w:rsid w:val="00157E97"/>
    <w:rsid w:val="00160312"/>
    <w:rsid w:val="00160783"/>
    <w:rsid w:val="00161437"/>
    <w:rsid w:val="001614C5"/>
    <w:rsid w:val="00161B92"/>
    <w:rsid w:val="00161DC5"/>
    <w:rsid w:val="001622E8"/>
    <w:rsid w:val="00162373"/>
    <w:rsid w:val="00162A4D"/>
    <w:rsid w:val="00162DBD"/>
    <w:rsid w:val="001632D2"/>
    <w:rsid w:val="001634D8"/>
    <w:rsid w:val="00163692"/>
    <w:rsid w:val="001637CA"/>
    <w:rsid w:val="00164A1B"/>
    <w:rsid w:val="00165828"/>
    <w:rsid w:val="00165E04"/>
    <w:rsid w:val="0016649C"/>
    <w:rsid w:val="00166B09"/>
    <w:rsid w:val="00167F07"/>
    <w:rsid w:val="00170082"/>
    <w:rsid w:val="00170557"/>
    <w:rsid w:val="0017065D"/>
    <w:rsid w:val="00170C79"/>
    <w:rsid w:val="00170D6B"/>
    <w:rsid w:val="00170E69"/>
    <w:rsid w:val="0017154F"/>
    <w:rsid w:val="00171C12"/>
    <w:rsid w:val="00171FEF"/>
    <w:rsid w:val="001730C8"/>
    <w:rsid w:val="00173905"/>
    <w:rsid w:val="00173928"/>
    <w:rsid w:val="00173BAF"/>
    <w:rsid w:val="00173FF5"/>
    <w:rsid w:val="001746CB"/>
    <w:rsid w:val="00174B35"/>
    <w:rsid w:val="001752CF"/>
    <w:rsid w:val="00175604"/>
    <w:rsid w:val="00175807"/>
    <w:rsid w:val="00175EED"/>
    <w:rsid w:val="00175F8F"/>
    <w:rsid w:val="0017632C"/>
    <w:rsid w:val="001764B0"/>
    <w:rsid w:val="00176A7E"/>
    <w:rsid w:val="001773ED"/>
    <w:rsid w:val="0017791D"/>
    <w:rsid w:val="001801F1"/>
    <w:rsid w:val="001804D9"/>
    <w:rsid w:val="00180B04"/>
    <w:rsid w:val="00180B88"/>
    <w:rsid w:val="00180E63"/>
    <w:rsid w:val="00181580"/>
    <w:rsid w:val="00181976"/>
    <w:rsid w:val="001822CB"/>
    <w:rsid w:val="001826AB"/>
    <w:rsid w:val="00183170"/>
    <w:rsid w:val="0018378C"/>
    <w:rsid w:val="00183CEA"/>
    <w:rsid w:val="00184179"/>
    <w:rsid w:val="001841A2"/>
    <w:rsid w:val="00184DF8"/>
    <w:rsid w:val="00184F79"/>
    <w:rsid w:val="00185230"/>
    <w:rsid w:val="0018544C"/>
    <w:rsid w:val="00185562"/>
    <w:rsid w:val="001857FC"/>
    <w:rsid w:val="001859C1"/>
    <w:rsid w:val="00185AF6"/>
    <w:rsid w:val="00186704"/>
    <w:rsid w:val="00186B29"/>
    <w:rsid w:val="0018716C"/>
    <w:rsid w:val="001871BE"/>
    <w:rsid w:val="00187213"/>
    <w:rsid w:val="001874E7"/>
    <w:rsid w:val="001874F2"/>
    <w:rsid w:val="00187802"/>
    <w:rsid w:val="00191074"/>
    <w:rsid w:val="001923B8"/>
    <w:rsid w:val="00192C38"/>
    <w:rsid w:val="00192F9D"/>
    <w:rsid w:val="001933D9"/>
    <w:rsid w:val="00193560"/>
    <w:rsid w:val="00193D35"/>
    <w:rsid w:val="001940CA"/>
    <w:rsid w:val="0019446C"/>
    <w:rsid w:val="0019465E"/>
    <w:rsid w:val="0019493B"/>
    <w:rsid w:val="00194D7D"/>
    <w:rsid w:val="001952AA"/>
    <w:rsid w:val="001955CE"/>
    <w:rsid w:val="0019574D"/>
    <w:rsid w:val="00195790"/>
    <w:rsid w:val="00195A10"/>
    <w:rsid w:val="001965DF"/>
    <w:rsid w:val="00196D82"/>
    <w:rsid w:val="001971BA"/>
    <w:rsid w:val="001979CD"/>
    <w:rsid w:val="001A0003"/>
    <w:rsid w:val="001A00DB"/>
    <w:rsid w:val="001A1375"/>
    <w:rsid w:val="001A253B"/>
    <w:rsid w:val="001A2715"/>
    <w:rsid w:val="001A3B95"/>
    <w:rsid w:val="001A4130"/>
    <w:rsid w:val="001A4468"/>
    <w:rsid w:val="001A48CF"/>
    <w:rsid w:val="001A4ACC"/>
    <w:rsid w:val="001A5101"/>
    <w:rsid w:val="001A54A7"/>
    <w:rsid w:val="001A5547"/>
    <w:rsid w:val="001A55EA"/>
    <w:rsid w:val="001A5B1D"/>
    <w:rsid w:val="001A673C"/>
    <w:rsid w:val="001A68C1"/>
    <w:rsid w:val="001A6F3F"/>
    <w:rsid w:val="001A788A"/>
    <w:rsid w:val="001A7FD8"/>
    <w:rsid w:val="001B08B7"/>
    <w:rsid w:val="001B1BBD"/>
    <w:rsid w:val="001B1F5F"/>
    <w:rsid w:val="001B21A9"/>
    <w:rsid w:val="001B28E4"/>
    <w:rsid w:val="001B29E6"/>
    <w:rsid w:val="001B2BB3"/>
    <w:rsid w:val="001B2D93"/>
    <w:rsid w:val="001B3057"/>
    <w:rsid w:val="001B3A6F"/>
    <w:rsid w:val="001B5689"/>
    <w:rsid w:val="001B586D"/>
    <w:rsid w:val="001B5EB5"/>
    <w:rsid w:val="001B645C"/>
    <w:rsid w:val="001B692E"/>
    <w:rsid w:val="001B6F43"/>
    <w:rsid w:val="001B702C"/>
    <w:rsid w:val="001B7A93"/>
    <w:rsid w:val="001B7B37"/>
    <w:rsid w:val="001C000C"/>
    <w:rsid w:val="001C0060"/>
    <w:rsid w:val="001C06C3"/>
    <w:rsid w:val="001C1582"/>
    <w:rsid w:val="001C23FF"/>
    <w:rsid w:val="001C2B81"/>
    <w:rsid w:val="001C2F65"/>
    <w:rsid w:val="001C3215"/>
    <w:rsid w:val="001C34BE"/>
    <w:rsid w:val="001C39FB"/>
    <w:rsid w:val="001C3AC1"/>
    <w:rsid w:val="001C3DDA"/>
    <w:rsid w:val="001C3E43"/>
    <w:rsid w:val="001C4137"/>
    <w:rsid w:val="001C44B9"/>
    <w:rsid w:val="001C4895"/>
    <w:rsid w:val="001C4A25"/>
    <w:rsid w:val="001C6065"/>
    <w:rsid w:val="001C622F"/>
    <w:rsid w:val="001C63BD"/>
    <w:rsid w:val="001C6613"/>
    <w:rsid w:val="001C6CB0"/>
    <w:rsid w:val="001C6EAF"/>
    <w:rsid w:val="001C70E2"/>
    <w:rsid w:val="001C776F"/>
    <w:rsid w:val="001C7B93"/>
    <w:rsid w:val="001D03C3"/>
    <w:rsid w:val="001D042C"/>
    <w:rsid w:val="001D07A3"/>
    <w:rsid w:val="001D09B6"/>
    <w:rsid w:val="001D13AA"/>
    <w:rsid w:val="001D157B"/>
    <w:rsid w:val="001D31C9"/>
    <w:rsid w:val="001D331F"/>
    <w:rsid w:val="001D4330"/>
    <w:rsid w:val="001D48A6"/>
    <w:rsid w:val="001D4F5A"/>
    <w:rsid w:val="001D509C"/>
    <w:rsid w:val="001D543E"/>
    <w:rsid w:val="001D5560"/>
    <w:rsid w:val="001D5B12"/>
    <w:rsid w:val="001D5C7F"/>
    <w:rsid w:val="001D5C97"/>
    <w:rsid w:val="001D6E8B"/>
    <w:rsid w:val="001D76AF"/>
    <w:rsid w:val="001E0A9A"/>
    <w:rsid w:val="001E0C9A"/>
    <w:rsid w:val="001E10AD"/>
    <w:rsid w:val="001E1507"/>
    <w:rsid w:val="001E1857"/>
    <w:rsid w:val="001E1944"/>
    <w:rsid w:val="001E1977"/>
    <w:rsid w:val="001E198E"/>
    <w:rsid w:val="001E22F7"/>
    <w:rsid w:val="001E291D"/>
    <w:rsid w:val="001E2A53"/>
    <w:rsid w:val="001E2AF2"/>
    <w:rsid w:val="001E3F9E"/>
    <w:rsid w:val="001E442B"/>
    <w:rsid w:val="001E4943"/>
    <w:rsid w:val="001E4EF8"/>
    <w:rsid w:val="001E4FF8"/>
    <w:rsid w:val="001E534C"/>
    <w:rsid w:val="001E56D8"/>
    <w:rsid w:val="001E68AB"/>
    <w:rsid w:val="001E6A57"/>
    <w:rsid w:val="001E6D2F"/>
    <w:rsid w:val="001E6E56"/>
    <w:rsid w:val="001E6EE9"/>
    <w:rsid w:val="001E6F48"/>
    <w:rsid w:val="001E7173"/>
    <w:rsid w:val="001E7431"/>
    <w:rsid w:val="001E7671"/>
    <w:rsid w:val="001F0984"/>
    <w:rsid w:val="001F0EB6"/>
    <w:rsid w:val="001F0F63"/>
    <w:rsid w:val="001F16E1"/>
    <w:rsid w:val="001F1952"/>
    <w:rsid w:val="001F206B"/>
    <w:rsid w:val="001F24F8"/>
    <w:rsid w:val="001F290C"/>
    <w:rsid w:val="001F34B5"/>
    <w:rsid w:val="001F3C82"/>
    <w:rsid w:val="001F3CEE"/>
    <w:rsid w:val="001F3FE2"/>
    <w:rsid w:val="001F4009"/>
    <w:rsid w:val="001F437B"/>
    <w:rsid w:val="001F5298"/>
    <w:rsid w:val="001F73DC"/>
    <w:rsid w:val="001F7517"/>
    <w:rsid w:val="001F7BE7"/>
    <w:rsid w:val="001F7CEC"/>
    <w:rsid w:val="001F7F6F"/>
    <w:rsid w:val="00200076"/>
    <w:rsid w:val="00200164"/>
    <w:rsid w:val="002007FB"/>
    <w:rsid w:val="00200C02"/>
    <w:rsid w:val="002012F4"/>
    <w:rsid w:val="00201949"/>
    <w:rsid w:val="002019DE"/>
    <w:rsid w:val="002020F1"/>
    <w:rsid w:val="002025F7"/>
    <w:rsid w:val="00202A86"/>
    <w:rsid w:val="0020312F"/>
    <w:rsid w:val="00203C13"/>
    <w:rsid w:val="00203FE1"/>
    <w:rsid w:val="002047F7"/>
    <w:rsid w:val="002067B0"/>
    <w:rsid w:val="00206E43"/>
    <w:rsid w:val="00207763"/>
    <w:rsid w:val="00207BA0"/>
    <w:rsid w:val="00207E60"/>
    <w:rsid w:val="00210264"/>
    <w:rsid w:val="00210B72"/>
    <w:rsid w:val="002110B2"/>
    <w:rsid w:val="0021158D"/>
    <w:rsid w:val="00211A00"/>
    <w:rsid w:val="00211C4C"/>
    <w:rsid w:val="002122B1"/>
    <w:rsid w:val="0021246B"/>
    <w:rsid w:val="002132C7"/>
    <w:rsid w:val="0021331C"/>
    <w:rsid w:val="00213D5D"/>
    <w:rsid w:val="00214636"/>
    <w:rsid w:val="0021494F"/>
    <w:rsid w:val="00214CAC"/>
    <w:rsid w:val="00214DA1"/>
    <w:rsid w:val="00214E36"/>
    <w:rsid w:val="00216522"/>
    <w:rsid w:val="0021652F"/>
    <w:rsid w:val="00216946"/>
    <w:rsid w:val="00216F5A"/>
    <w:rsid w:val="002175EF"/>
    <w:rsid w:val="00217BE8"/>
    <w:rsid w:val="00217E91"/>
    <w:rsid w:val="0022004F"/>
    <w:rsid w:val="00220DF6"/>
    <w:rsid w:val="0022105F"/>
    <w:rsid w:val="00221154"/>
    <w:rsid w:val="002211E4"/>
    <w:rsid w:val="00221286"/>
    <w:rsid w:val="00221774"/>
    <w:rsid w:val="00221C00"/>
    <w:rsid w:val="00221E87"/>
    <w:rsid w:val="00221F96"/>
    <w:rsid w:val="0022297D"/>
    <w:rsid w:val="00223A8A"/>
    <w:rsid w:val="00224443"/>
    <w:rsid w:val="00224772"/>
    <w:rsid w:val="002249E0"/>
    <w:rsid w:val="00224E8D"/>
    <w:rsid w:val="002254C4"/>
    <w:rsid w:val="00225BE5"/>
    <w:rsid w:val="00225C00"/>
    <w:rsid w:val="00225C96"/>
    <w:rsid w:val="00226C7B"/>
    <w:rsid w:val="00226FE7"/>
    <w:rsid w:val="00226FF1"/>
    <w:rsid w:val="00227648"/>
    <w:rsid w:val="00230019"/>
    <w:rsid w:val="00230422"/>
    <w:rsid w:val="002308D8"/>
    <w:rsid w:val="00230EE0"/>
    <w:rsid w:val="002310F6"/>
    <w:rsid w:val="00231205"/>
    <w:rsid w:val="00231232"/>
    <w:rsid w:val="002313F4"/>
    <w:rsid w:val="0023155A"/>
    <w:rsid w:val="00232079"/>
    <w:rsid w:val="00232175"/>
    <w:rsid w:val="002324BC"/>
    <w:rsid w:val="00232BF2"/>
    <w:rsid w:val="0023308E"/>
    <w:rsid w:val="00233FDA"/>
    <w:rsid w:val="00233FE3"/>
    <w:rsid w:val="00233FEE"/>
    <w:rsid w:val="00234159"/>
    <w:rsid w:val="00234192"/>
    <w:rsid w:val="00234C13"/>
    <w:rsid w:val="002355D9"/>
    <w:rsid w:val="00235DD1"/>
    <w:rsid w:val="00236E8C"/>
    <w:rsid w:val="0023700D"/>
    <w:rsid w:val="002370AC"/>
    <w:rsid w:val="00237336"/>
    <w:rsid w:val="002374E7"/>
    <w:rsid w:val="00237BB9"/>
    <w:rsid w:val="00237CAE"/>
    <w:rsid w:val="002400C4"/>
    <w:rsid w:val="002400F0"/>
    <w:rsid w:val="0024017B"/>
    <w:rsid w:val="00240438"/>
    <w:rsid w:val="0024088B"/>
    <w:rsid w:val="00240A46"/>
    <w:rsid w:val="00241324"/>
    <w:rsid w:val="00242698"/>
    <w:rsid w:val="002429FA"/>
    <w:rsid w:val="00242C1C"/>
    <w:rsid w:val="00243644"/>
    <w:rsid w:val="00243B76"/>
    <w:rsid w:val="00243D59"/>
    <w:rsid w:val="00244F1C"/>
    <w:rsid w:val="0024508D"/>
    <w:rsid w:val="00245860"/>
    <w:rsid w:val="00245F85"/>
    <w:rsid w:val="002464AB"/>
    <w:rsid w:val="00246A6F"/>
    <w:rsid w:val="00247A32"/>
    <w:rsid w:val="00247B04"/>
    <w:rsid w:val="002507DD"/>
    <w:rsid w:val="00250B0E"/>
    <w:rsid w:val="00250F71"/>
    <w:rsid w:val="00250FE8"/>
    <w:rsid w:val="00251550"/>
    <w:rsid w:val="00251D71"/>
    <w:rsid w:val="00251E45"/>
    <w:rsid w:val="002522FA"/>
    <w:rsid w:val="0025238C"/>
    <w:rsid w:val="002527B3"/>
    <w:rsid w:val="00253477"/>
    <w:rsid w:val="00253571"/>
    <w:rsid w:val="002535EA"/>
    <w:rsid w:val="0025378C"/>
    <w:rsid w:val="00253E25"/>
    <w:rsid w:val="00253E5E"/>
    <w:rsid w:val="00254A43"/>
    <w:rsid w:val="002558D0"/>
    <w:rsid w:val="00255F78"/>
    <w:rsid w:val="00255FA4"/>
    <w:rsid w:val="002566D1"/>
    <w:rsid w:val="00256AF4"/>
    <w:rsid w:val="00256D0A"/>
    <w:rsid w:val="00256FAB"/>
    <w:rsid w:val="002576E2"/>
    <w:rsid w:val="00257F1A"/>
    <w:rsid w:val="00260365"/>
    <w:rsid w:val="002605EB"/>
    <w:rsid w:val="0026094F"/>
    <w:rsid w:val="00260DCB"/>
    <w:rsid w:val="002611D3"/>
    <w:rsid w:val="00261710"/>
    <w:rsid w:val="002619B7"/>
    <w:rsid w:val="002628A0"/>
    <w:rsid w:val="00263923"/>
    <w:rsid w:val="00264722"/>
    <w:rsid w:val="00264735"/>
    <w:rsid w:val="00264A0B"/>
    <w:rsid w:val="00265007"/>
    <w:rsid w:val="002652D1"/>
    <w:rsid w:val="00265338"/>
    <w:rsid w:val="00266113"/>
    <w:rsid w:val="002665E0"/>
    <w:rsid w:val="0026667F"/>
    <w:rsid w:val="002666DD"/>
    <w:rsid w:val="002668C7"/>
    <w:rsid w:val="00267758"/>
    <w:rsid w:val="00267E6F"/>
    <w:rsid w:val="00270852"/>
    <w:rsid w:val="00272B93"/>
    <w:rsid w:val="00272FED"/>
    <w:rsid w:val="002730FC"/>
    <w:rsid w:val="00273339"/>
    <w:rsid w:val="00274059"/>
    <w:rsid w:val="00274E4F"/>
    <w:rsid w:val="00274EEE"/>
    <w:rsid w:val="00276410"/>
    <w:rsid w:val="00280559"/>
    <w:rsid w:val="00280BDD"/>
    <w:rsid w:val="00280C6F"/>
    <w:rsid w:val="002814FD"/>
    <w:rsid w:val="0028179D"/>
    <w:rsid w:val="002817D5"/>
    <w:rsid w:val="00281980"/>
    <w:rsid w:val="00282536"/>
    <w:rsid w:val="002828A5"/>
    <w:rsid w:val="00282BEF"/>
    <w:rsid w:val="0028418C"/>
    <w:rsid w:val="00284416"/>
    <w:rsid w:val="00284652"/>
    <w:rsid w:val="002846CA"/>
    <w:rsid w:val="00285ED0"/>
    <w:rsid w:val="002864AD"/>
    <w:rsid w:val="002867F1"/>
    <w:rsid w:val="00287294"/>
    <w:rsid w:val="0028757E"/>
    <w:rsid w:val="00287DDC"/>
    <w:rsid w:val="002902B5"/>
    <w:rsid w:val="0029048E"/>
    <w:rsid w:val="002904CE"/>
    <w:rsid w:val="002905A1"/>
    <w:rsid w:val="002906C8"/>
    <w:rsid w:val="00290E62"/>
    <w:rsid w:val="00291572"/>
    <w:rsid w:val="002918B2"/>
    <w:rsid w:val="00291CF2"/>
    <w:rsid w:val="0029207A"/>
    <w:rsid w:val="002921D9"/>
    <w:rsid w:val="00292202"/>
    <w:rsid w:val="00292574"/>
    <w:rsid w:val="002938DD"/>
    <w:rsid w:val="00293919"/>
    <w:rsid w:val="00293A5E"/>
    <w:rsid w:val="00293E8D"/>
    <w:rsid w:val="00294680"/>
    <w:rsid w:val="00294A4D"/>
    <w:rsid w:val="00294F8F"/>
    <w:rsid w:val="002954F0"/>
    <w:rsid w:val="00296211"/>
    <w:rsid w:val="0029670B"/>
    <w:rsid w:val="00296AEF"/>
    <w:rsid w:val="00296B6E"/>
    <w:rsid w:val="002A0358"/>
    <w:rsid w:val="002A070A"/>
    <w:rsid w:val="002A0909"/>
    <w:rsid w:val="002A13DE"/>
    <w:rsid w:val="002A1824"/>
    <w:rsid w:val="002A1A95"/>
    <w:rsid w:val="002A1B92"/>
    <w:rsid w:val="002A1B98"/>
    <w:rsid w:val="002A1E18"/>
    <w:rsid w:val="002A227D"/>
    <w:rsid w:val="002A2A7D"/>
    <w:rsid w:val="002A33F6"/>
    <w:rsid w:val="002A39E6"/>
    <w:rsid w:val="002A3CFE"/>
    <w:rsid w:val="002A448A"/>
    <w:rsid w:val="002A4950"/>
    <w:rsid w:val="002A49C1"/>
    <w:rsid w:val="002A5713"/>
    <w:rsid w:val="002A5EA7"/>
    <w:rsid w:val="002A60FA"/>
    <w:rsid w:val="002A71D5"/>
    <w:rsid w:val="002A7A49"/>
    <w:rsid w:val="002A7E31"/>
    <w:rsid w:val="002B0998"/>
    <w:rsid w:val="002B1BFA"/>
    <w:rsid w:val="002B21F7"/>
    <w:rsid w:val="002B2747"/>
    <w:rsid w:val="002B4B7E"/>
    <w:rsid w:val="002B4C6A"/>
    <w:rsid w:val="002B4E91"/>
    <w:rsid w:val="002B4EB4"/>
    <w:rsid w:val="002B4F36"/>
    <w:rsid w:val="002B52B8"/>
    <w:rsid w:val="002B63C4"/>
    <w:rsid w:val="002B6726"/>
    <w:rsid w:val="002B6E81"/>
    <w:rsid w:val="002B7CD6"/>
    <w:rsid w:val="002C069A"/>
    <w:rsid w:val="002C074D"/>
    <w:rsid w:val="002C0F6B"/>
    <w:rsid w:val="002C1EA7"/>
    <w:rsid w:val="002C20AF"/>
    <w:rsid w:val="002C2E2B"/>
    <w:rsid w:val="002C3349"/>
    <w:rsid w:val="002C3383"/>
    <w:rsid w:val="002C3BDE"/>
    <w:rsid w:val="002C43FD"/>
    <w:rsid w:val="002C4790"/>
    <w:rsid w:val="002C501B"/>
    <w:rsid w:val="002C5B43"/>
    <w:rsid w:val="002C5B9E"/>
    <w:rsid w:val="002C61B6"/>
    <w:rsid w:val="002C6B82"/>
    <w:rsid w:val="002C70F3"/>
    <w:rsid w:val="002C74EF"/>
    <w:rsid w:val="002C78F5"/>
    <w:rsid w:val="002C7BE7"/>
    <w:rsid w:val="002C7D85"/>
    <w:rsid w:val="002C7E90"/>
    <w:rsid w:val="002C7F1D"/>
    <w:rsid w:val="002C7FAA"/>
    <w:rsid w:val="002D0A2C"/>
    <w:rsid w:val="002D0C3B"/>
    <w:rsid w:val="002D0D55"/>
    <w:rsid w:val="002D20E1"/>
    <w:rsid w:val="002D2799"/>
    <w:rsid w:val="002D2C72"/>
    <w:rsid w:val="002D2C85"/>
    <w:rsid w:val="002D301E"/>
    <w:rsid w:val="002D31CD"/>
    <w:rsid w:val="002D3977"/>
    <w:rsid w:val="002D3F11"/>
    <w:rsid w:val="002D4DA5"/>
    <w:rsid w:val="002D5781"/>
    <w:rsid w:val="002D5AE1"/>
    <w:rsid w:val="002D6826"/>
    <w:rsid w:val="002D7210"/>
    <w:rsid w:val="002D74FB"/>
    <w:rsid w:val="002D7F18"/>
    <w:rsid w:val="002E0B90"/>
    <w:rsid w:val="002E0D0D"/>
    <w:rsid w:val="002E0E36"/>
    <w:rsid w:val="002E1C1E"/>
    <w:rsid w:val="002E1F69"/>
    <w:rsid w:val="002E24D7"/>
    <w:rsid w:val="002E2791"/>
    <w:rsid w:val="002E3046"/>
    <w:rsid w:val="002E3FCF"/>
    <w:rsid w:val="002E4636"/>
    <w:rsid w:val="002E520A"/>
    <w:rsid w:val="002E552D"/>
    <w:rsid w:val="002E5AFE"/>
    <w:rsid w:val="002E5F9B"/>
    <w:rsid w:val="002E6383"/>
    <w:rsid w:val="002E639A"/>
    <w:rsid w:val="002E65B3"/>
    <w:rsid w:val="002E674F"/>
    <w:rsid w:val="002E71FB"/>
    <w:rsid w:val="002E7972"/>
    <w:rsid w:val="002F0136"/>
    <w:rsid w:val="002F0313"/>
    <w:rsid w:val="002F0611"/>
    <w:rsid w:val="002F0D49"/>
    <w:rsid w:val="002F10BF"/>
    <w:rsid w:val="002F1AD8"/>
    <w:rsid w:val="002F24B5"/>
    <w:rsid w:val="002F3812"/>
    <w:rsid w:val="002F392A"/>
    <w:rsid w:val="002F3E6C"/>
    <w:rsid w:val="002F4026"/>
    <w:rsid w:val="002F4519"/>
    <w:rsid w:val="002F5319"/>
    <w:rsid w:val="002F5EF6"/>
    <w:rsid w:val="002F5F01"/>
    <w:rsid w:val="002F6ADE"/>
    <w:rsid w:val="002F72F6"/>
    <w:rsid w:val="002F7415"/>
    <w:rsid w:val="002F7733"/>
    <w:rsid w:val="00300AE2"/>
    <w:rsid w:val="00300C2B"/>
    <w:rsid w:val="00301885"/>
    <w:rsid w:val="00302141"/>
    <w:rsid w:val="00302336"/>
    <w:rsid w:val="00302374"/>
    <w:rsid w:val="0030266C"/>
    <w:rsid w:val="003028A1"/>
    <w:rsid w:val="00302B52"/>
    <w:rsid w:val="003034E3"/>
    <w:rsid w:val="003037C3"/>
    <w:rsid w:val="0030415A"/>
    <w:rsid w:val="00304417"/>
    <w:rsid w:val="00304BD5"/>
    <w:rsid w:val="00305119"/>
    <w:rsid w:val="00305ADD"/>
    <w:rsid w:val="00305EEA"/>
    <w:rsid w:val="00306319"/>
    <w:rsid w:val="00306AC6"/>
    <w:rsid w:val="00306D03"/>
    <w:rsid w:val="00307550"/>
    <w:rsid w:val="00307764"/>
    <w:rsid w:val="003116B9"/>
    <w:rsid w:val="00312005"/>
    <w:rsid w:val="00312895"/>
    <w:rsid w:val="0031368F"/>
    <w:rsid w:val="00313A63"/>
    <w:rsid w:val="0031416D"/>
    <w:rsid w:val="003145C2"/>
    <w:rsid w:val="00314A16"/>
    <w:rsid w:val="00314EF3"/>
    <w:rsid w:val="00314FB1"/>
    <w:rsid w:val="00315632"/>
    <w:rsid w:val="003158EE"/>
    <w:rsid w:val="00315981"/>
    <w:rsid w:val="00315ED8"/>
    <w:rsid w:val="003166CA"/>
    <w:rsid w:val="00316F2B"/>
    <w:rsid w:val="00316F31"/>
    <w:rsid w:val="00317B35"/>
    <w:rsid w:val="0032036A"/>
    <w:rsid w:val="00320686"/>
    <w:rsid w:val="0032111C"/>
    <w:rsid w:val="00321192"/>
    <w:rsid w:val="00321271"/>
    <w:rsid w:val="003217D6"/>
    <w:rsid w:val="0032205D"/>
    <w:rsid w:val="0032335B"/>
    <w:rsid w:val="00323388"/>
    <w:rsid w:val="00323886"/>
    <w:rsid w:val="00323890"/>
    <w:rsid w:val="0032389C"/>
    <w:rsid w:val="00323B58"/>
    <w:rsid w:val="00323C64"/>
    <w:rsid w:val="00323E30"/>
    <w:rsid w:val="00323F9F"/>
    <w:rsid w:val="003245B1"/>
    <w:rsid w:val="00324A9E"/>
    <w:rsid w:val="00324D2B"/>
    <w:rsid w:val="00325468"/>
    <w:rsid w:val="003256F0"/>
    <w:rsid w:val="00325B02"/>
    <w:rsid w:val="003260BA"/>
    <w:rsid w:val="003261BB"/>
    <w:rsid w:val="003265A8"/>
    <w:rsid w:val="00326DF7"/>
    <w:rsid w:val="003270FE"/>
    <w:rsid w:val="00327566"/>
    <w:rsid w:val="00327599"/>
    <w:rsid w:val="00327794"/>
    <w:rsid w:val="003279A1"/>
    <w:rsid w:val="0033180D"/>
    <w:rsid w:val="00331C28"/>
    <w:rsid w:val="00332EB1"/>
    <w:rsid w:val="00333525"/>
    <w:rsid w:val="00333904"/>
    <w:rsid w:val="00334143"/>
    <w:rsid w:val="0033427D"/>
    <w:rsid w:val="003343CB"/>
    <w:rsid w:val="0033464A"/>
    <w:rsid w:val="00334AFA"/>
    <w:rsid w:val="00335138"/>
    <w:rsid w:val="0033569E"/>
    <w:rsid w:val="00335B1A"/>
    <w:rsid w:val="00335C40"/>
    <w:rsid w:val="003362E8"/>
    <w:rsid w:val="003365B4"/>
    <w:rsid w:val="003368CB"/>
    <w:rsid w:val="00337731"/>
    <w:rsid w:val="00337807"/>
    <w:rsid w:val="00337A3B"/>
    <w:rsid w:val="003402AA"/>
    <w:rsid w:val="00340545"/>
    <w:rsid w:val="0034071F"/>
    <w:rsid w:val="003409B9"/>
    <w:rsid w:val="0034162D"/>
    <w:rsid w:val="00342811"/>
    <w:rsid w:val="00342C89"/>
    <w:rsid w:val="00342F4C"/>
    <w:rsid w:val="00342FED"/>
    <w:rsid w:val="003449FF"/>
    <w:rsid w:val="003454EE"/>
    <w:rsid w:val="00346034"/>
    <w:rsid w:val="003462A4"/>
    <w:rsid w:val="0034646B"/>
    <w:rsid w:val="00346621"/>
    <w:rsid w:val="00346687"/>
    <w:rsid w:val="003467A9"/>
    <w:rsid w:val="003467F5"/>
    <w:rsid w:val="00346F62"/>
    <w:rsid w:val="00347038"/>
    <w:rsid w:val="00347968"/>
    <w:rsid w:val="00347B96"/>
    <w:rsid w:val="00347C5A"/>
    <w:rsid w:val="00350134"/>
    <w:rsid w:val="00350220"/>
    <w:rsid w:val="003505C8"/>
    <w:rsid w:val="003505EC"/>
    <w:rsid w:val="00350B1F"/>
    <w:rsid w:val="00350D97"/>
    <w:rsid w:val="00350F50"/>
    <w:rsid w:val="0035135A"/>
    <w:rsid w:val="003514D1"/>
    <w:rsid w:val="00351660"/>
    <w:rsid w:val="003516F0"/>
    <w:rsid w:val="00351CB9"/>
    <w:rsid w:val="00351F1D"/>
    <w:rsid w:val="00352443"/>
    <w:rsid w:val="00352782"/>
    <w:rsid w:val="00352BE4"/>
    <w:rsid w:val="00353CEA"/>
    <w:rsid w:val="00353D71"/>
    <w:rsid w:val="0035430D"/>
    <w:rsid w:val="00354443"/>
    <w:rsid w:val="003552E8"/>
    <w:rsid w:val="0035617E"/>
    <w:rsid w:val="003569EF"/>
    <w:rsid w:val="00356F97"/>
    <w:rsid w:val="00357620"/>
    <w:rsid w:val="0035776A"/>
    <w:rsid w:val="0035792C"/>
    <w:rsid w:val="00360177"/>
    <w:rsid w:val="003602C7"/>
    <w:rsid w:val="003608FB"/>
    <w:rsid w:val="00360936"/>
    <w:rsid w:val="00361159"/>
    <w:rsid w:val="0036163D"/>
    <w:rsid w:val="00361976"/>
    <w:rsid w:val="00361B8C"/>
    <w:rsid w:val="00361F1F"/>
    <w:rsid w:val="003623AD"/>
    <w:rsid w:val="003623B0"/>
    <w:rsid w:val="003628FC"/>
    <w:rsid w:val="00362B05"/>
    <w:rsid w:val="00363193"/>
    <w:rsid w:val="003636A8"/>
    <w:rsid w:val="003645D1"/>
    <w:rsid w:val="003648B6"/>
    <w:rsid w:val="00364CA6"/>
    <w:rsid w:val="0036560D"/>
    <w:rsid w:val="00366ADD"/>
    <w:rsid w:val="003700AE"/>
    <w:rsid w:val="00370D8F"/>
    <w:rsid w:val="00370EA0"/>
    <w:rsid w:val="003715DE"/>
    <w:rsid w:val="00371CCD"/>
    <w:rsid w:val="00372C0E"/>
    <w:rsid w:val="00372C2A"/>
    <w:rsid w:val="003733C6"/>
    <w:rsid w:val="00373DE0"/>
    <w:rsid w:val="00374437"/>
    <w:rsid w:val="003750C7"/>
    <w:rsid w:val="0037522A"/>
    <w:rsid w:val="00376036"/>
    <w:rsid w:val="0037683F"/>
    <w:rsid w:val="00376E2E"/>
    <w:rsid w:val="00376F80"/>
    <w:rsid w:val="00377A75"/>
    <w:rsid w:val="00377E23"/>
    <w:rsid w:val="00380550"/>
    <w:rsid w:val="00380617"/>
    <w:rsid w:val="00380F7B"/>
    <w:rsid w:val="00381BBE"/>
    <w:rsid w:val="00381D82"/>
    <w:rsid w:val="00381DDB"/>
    <w:rsid w:val="00381F4D"/>
    <w:rsid w:val="003827F5"/>
    <w:rsid w:val="003828D5"/>
    <w:rsid w:val="003828E3"/>
    <w:rsid w:val="00382A39"/>
    <w:rsid w:val="00382BD4"/>
    <w:rsid w:val="00382E3A"/>
    <w:rsid w:val="00383BB9"/>
    <w:rsid w:val="00383D3B"/>
    <w:rsid w:val="00384361"/>
    <w:rsid w:val="00384CD3"/>
    <w:rsid w:val="003851F9"/>
    <w:rsid w:val="0038527E"/>
    <w:rsid w:val="00385C2C"/>
    <w:rsid w:val="00385DF3"/>
    <w:rsid w:val="00385FFB"/>
    <w:rsid w:val="00386F12"/>
    <w:rsid w:val="00387146"/>
    <w:rsid w:val="00387C7C"/>
    <w:rsid w:val="00390356"/>
    <w:rsid w:val="00390527"/>
    <w:rsid w:val="00390790"/>
    <w:rsid w:val="00390BE6"/>
    <w:rsid w:val="00390D5A"/>
    <w:rsid w:val="00391035"/>
    <w:rsid w:val="00391FAB"/>
    <w:rsid w:val="0039205D"/>
    <w:rsid w:val="003920BD"/>
    <w:rsid w:val="00392557"/>
    <w:rsid w:val="003932C0"/>
    <w:rsid w:val="003934B1"/>
    <w:rsid w:val="00393754"/>
    <w:rsid w:val="00393824"/>
    <w:rsid w:val="0039382D"/>
    <w:rsid w:val="0039382E"/>
    <w:rsid w:val="00393B17"/>
    <w:rsid w:val="00393D8F"/>
    <w:rsid w:val="00393EA8"/>
    <w:rsid w:val="003946D9"/>
    <w:rsid w:val="00394E2F"/>
    <w:rsid w:val="00394E50"/>
    <w:rsid w:val="003950F1"/>
    <w:rsid w:val="0039584E"/>
    <w:rsid w:val="00395D54"/>
    <w:rsid w:val="00395F5C"/>
    <w:rsid w:val="003960E5"/>
    <w:rsid w:val="00396508"/>
    <w:rsid w:val="00396662"/>
    <w:rsid w:val="00397895"/>
    <w:rsid w:val="003A015C"/>
    <w:rsid w:val="003A0827"/>
    <w:rsid w:val="003A0888"/>
    <w:rsid w:val="003A0CF0"/>
    <w:rsid w:val="003A1623"/>
    <w:rsid w:val="003A16D3"/>
    <w:rsid w:val="003A16DC"/>
    <w:rsid w:val="003A17AD"/>
    <w:rsid w:val="003A1D66"/>
    <w:rsid w:val="003A1FF8"/>
    <w:rsid w:val="003A22E7"/>
    <w:rsid w:val="003A2599"/>
    <w:rsid w:val="003A26AD"/>
    <w:rsid w:val="003A290B"/>
    <w:rsid w:val="003A294E"/>
    <w:rsid w:val="003A2B74"/>
    <w:rsid w:val="003A3750"/>
    <w:rsid w:val="003A43EA"/>
    <w:rsid w:val="003A49A9"/>
    <w:rsid w:val="003A4C61"/>
    <w:rsid w:val="003A4F39"/>
    <w:rsid w:val="003A563E"/>
    <w:rsid w:val="003A5825"/>
    <w:rsid w:val="003A5AA8"/>
    <w:rsid w:val="003A610B"/>
    <w:rsid w:val="003A6421"/>
    <w:rsid w:val="003A67A7"/>
    <w:rsid w:val="003A684B"/>
    <w:rsid w:val="003A689E"/>
    <w:rsid w:val="003A6A6A"/>
    <w:rsid w:val="003A6ABC"/>
    <w:rsid w:val="003A6C4F"/>
    <w:rsid w:val="003A6FC2"/>
    <w:rsid w:val="003A75C0"/>
    <w:rsid w:val="003A785E"/>
    <w:rsid w:val="003B084F"/>
    <w:rsid w:val="003B0BB7"/>
    <w:rsid w:val="003B1805"/>
    <w:rsid w:val="003B1B79"/>
    <w:rsid w:val="003B20F1"/>
    <w:rsid w:val="003B2188"/>
    <w:rsid w:val="003B2C46"/>
    <w:rsid w:val="003B2DA9"/>
    <w:rsid w:val="003B2E46"/>
    <w:rsid w:val="003B2FA8"/>
    <w:rsid w:val="003B2FB4"/>
    <w:rsid w:val="003B34D7"/>
    <w:rsid w:val="003B36B2"/>
    <w:rsid w:val="003B3AB8"/>
    <w:rsid w:val="003B3E3A"/>
    <w:rsid w:val="003B4667"/>
    <w:rsid w:val="003B4D73"/>
    <w:rsid w:val="003B50A7"/>
    <w:rsid w:val="003B61E9"/>
    <w:rsid w:val="003B6511"/>
    <w:rsid w:val="003B6D2E"/>
    <w:rsid w:val="003B6D47"/>
    <w:rsid w:val="003B7443"/>
    <w:rsid w:val="003B798A"/>
    <w:rsid w:val="003C02B6"/>
    <w:rsid w:val="003C03FD"/>
    <w:rsid w:val="003C061E"/>
    <w:rsid w:val="003C1262"/>
    <w:rsid w:val="003C1D05"/>
    <w:rsid w:val="003C3984"/>
    <w:rsid w:val="003C3A87"/>
    <w:rsid w:val="003C443C"/>
    <w:rsid w:val="003C4EE0"/>
    <w:rsid w:val="003C59B5"/>
    <w:rsid w:val="003C5AB9"/>
    <w:rsid w:val="003C5F3B"/>
    <w:rsid w:val="003C675A"/>
    <w:rsid w:val="003C70CB"/>
    <w:rsid w:val="003C7328"/>
    <w:rsid w:val="003C73B8"/>
    <w:rsid w:val="003C7C11"/>
    <w:rsid w:val="003D09B2"/>
    <w:rsid w:val="003D0A2A"/>
    <w:rsid w:val="003D0A84"/>
    <w:rsid w:val="003D0E5C"/>
    <w:rsid w:val="003D19B0"/>
    <w:rsid w:val="003D217C"/>
    <w:rsid w:val="003D2A4D"/>
    <w:rsid w:val="003D3262"/>
    <w:rsid w:val="003D4173"/>
    <w:rsid w:val="003D4612"/>
    <w:rsid w:val="003D46D3"/>
    <w:rsid w:val="003D476F"/>
    <w:rsid w:val="003D515F"/>
    <w:rsid w:val="003D5492"/>
    <w:rsid w:val="003D596F"/>
    <w:rsid w:val="003D60F8"/>
    <w:rsid w:val="003D6285"/>
    <w:rsid w:val="003D6351"/>
    <w:rsid w:val="003D63D3"/>
    <w:rsid w:val="003D698D"/>
    <w:rsid w:val="003D6CA6"/>
    <w:rsid w:val="003D708C"/>
    <w:rsid w:val="003D7122"/>
    <w:rsid w:val="003D74EC"/>
    <w:rsid w:val="003E05B4"/>
    <w:rsid w:val="003E119B"/>
    <w:rsid w:val="003E2115"/>
    <w:rsid w:val="003E2ED1"/>
    <w:rsid w:val="003E33C4"/>
    <w:rsid w:val="003E3DA7"/>
    <w:rsid w:val="003E43A5"/>
    <w:rsid w:val="003E445B"/>
    <w:rsid w:val="003E4525"/>
    <w:rsid w:val="003E4D58"/>
    <w:rsid w:val="003E4EE0"/>
    <w:rsid w:val="003E52C1"/>
    <w:rsid w:val="003E53D4"/>
    <w:rsid w:val="003E6560"/>
    <w:rsid w:val="003E6999"/>
    <w:rsid w:val="003E6C44"/>
    <w:rsid w:val="003E6D88"/>
    <w:rsid w:val="003E6E08"/>
    <w:rsid w:val="003E71A2"/>
    <w:rsid w:val="003E729C"/>
    <w:rsid w:val="003E7645"/>
    <w:rsid w:val="003E7C8A"/>
    <w:rsid w:val="003F00DF"/>
    <w:rsid w:val="003F04EE"/>
    <w:rsid w:val="003F0A55"/>
    <w:rsid w:val="003F101D"/>
    <w:rsid w:val="003F1200"/>
    <w:rsid w:val="003F1267"/>
    <w:rsid w:val="003F1385"/>
    <w:rsid w:val="003F1873"/>
    <w:rsid w:val="003F19EB"/>
    <w:rsid w:val="003F1F29"/>
    <w:rsid w:val="003F3373"/>
    <w:rsid w:val="003F4073"/>
    <w:rsid w:val="003F445F"/>
    <w:rsid w:val="003F4545"/>
    <w:rsid w:val="003F4551"/>
    <w:rsid w:val="003F498C"/>
    <w:rsid w:val="003F4BB7"/>
    <w:rsid w:val="003F619C"/>
    <w:rsid w:val="003F624C"/>
    <w:rsid w:val="003F642D"/>
    <w:rsid w:val="003F6724"/>
    <w:rsid w:val="003F6869"/>
    <w:rsid w:val="003F7EF8"/>
    <w:rsid w:val="003F7FE9"/>
    <w:rsid w:val="004003AC"/>
    <w:rsid w:val="004004B9"/>
    <w:rsid w:val="00400641"/>
    <w:rsid w:val="004022D2"/>
    <w:rsid w:val="00402B34"/>
    <w:rsid w:val="004032E6"/>
    <w:rsid w:val="0040398D"/>
    <w:rsid w:val="00403D0E"/>
    <w:rsid w:val="00403FB6"/>
    <w:rsid w:val="0040418C"/>
    <w:rsid w:val="00404B4E"/>
    <w:rsid w:val="00405059"/>
    <w:rsid w:val="0040536E"/>
    <w:rsid w:val="00405744"/>
    <w:rsid w:val="00405EF7"/>
    <w:rsid w:val="00406257"/>
    <w:rsid w:val="00406803"/>
    <w:rsid w:val="004070CC"/>
    <w:rsid w:val="004073C4"/>
    <w:rsid w:val="004073DC"/>
    <w:rsid w:val="00407573"/>
    <w:rsid w:val="004075FF"/>
    <w:rsid w:val="004077CA"/>
    <w:rsid w:val="0040790D"/>
    <w:rsid w:val="00407B41"/>
    <w:rsid w:val="004118B4"/>
    <w:rsid w:val="0041236E"/>
    <w:rsid w:val="00412456"/>
    <w:rsid w:val="00412FDB"/>
    <w:rsid w:val="00413066"/>
    <w:rsid w:val="004130D9"/>
    <w:rsid w:val="004136A5"/>
    <w:rsid w:val="00413EDF"/>
    <w:rsid w:val="00413FB8"/>
    <w:rsid w:val="004141C7"/>
    <w:rsid w:val="0041475E"/>
    <w:rsid w:val="00414A60"/>
    <w:rsid w:val="00414AA5"/>
    <w:rsid w:val="004150C4"/>
    <w:rsid w:val="0041525C"/>
    <w:rsid w:val="0041547A"/>
    <w:rsid w:val="00415F27"/>
    <w:rsid w:val="00415F66"/>
    <w:rsid w:val="00416101"/>
    <w:rsid w:val="004161B5"/>
    <w:rsid w:val="004166AD"/>
    <w:rsid w:val="004166E6"/>
    <w:rsid w:val="00416CA0"/>
    <w:rsid w:val="00417C16"/>
    <w:rsid w:val="004202FA"/>
    <w:rsid w:val="004209FD"/>
    <w:rsid w:val="00421557"/>
    <w:rsid w:val="0042215A"/>
    <w:rsid w:val="004224D0"/>
    <w:rsid w:val="00422B75"/>
    <w:rsid w:val="00422FB4"/>
    <w:rsid w:val="0042313C"/>
    <w:rsid w:val="0042330B"/>
    <w:rsid w:val="0042345C"/>
    <w:rsid w:val="00423EC9"/>
    <w:rsid w:val="00424674"/>
    <w:rsid w:val="00424B5B"/>
    <w:rsid w:val="00424E15"/>
    <w:rsid w:val="0042525A"/>
    <w:rsid w:val="004253F9"/>
    <w:rsid w:val="004258D9"/>
    <w:rsid w:val="004258F2"/>
    <w:rsid w:val="00425B06"/>
    <w:rsid w:val="004260CB"/>
    <w:rsid w:val="00426579"/>
    <w:rsid w:val="00426A60"/>
    <w:rsid w:val="00427679"/>
    <w:rsid w:val="004276AD"/>
    <w:rsid w:val="0042771D"/>
    <w:rsid w:val="0042796F"/>
    <w:rsid w:val="00427B13"/>
    <w:rsid w:val="00430E89"/>
    <w:rsid w:val="00431537"/>
    <w:rsid w:val="004319A3"/>
    <w:rsid w:val="00431C7C"/>
    <w:rsid w:val="00432C00"/>
    <w:rsid w:val="004344C7"/>
    <w:rsid w:val="00434FA6"/>
    <w:rsid w:val="0043509E"/>
    <w:rsid w:val="004351B0"/>
    <w:rsid w:val="00435202"/>
    <w:rsid w:val="00435296"/>
    <w:rsid w:val="004356D1"/>
    <w:rsid w:val="00435977"/>
    <w:rsid w:val="004365B6"/>
    <w:rsid w:val="00436B4B"/>
    <w:rsid w:val="00436C08"/>
    <w:rsid w:val="004370E0"/>
    <w:rsid w:val="0043741C"/>
    <w:rsid w:val="00437558"/>
    <w:rsid w:val="00437785"/>
    <w:rsid w:val="004378C7"/>
    <w:rsid w:val="00440AF2"/>
    <w:rsid w:val="00440D9E"/>
    <w:rsid w:val="00441641"/>
    <w:rsid w:val="00441F82"/>
    <w:rsid w:val="00442291"/>
    <w:rsid w:val="004428FD"/>
    <w:rsid w:val="00442B29"/>
    <w:rsid w:val="00444BA7"/>
    <w:rsid w:val="0044554A"/>
    <w:rsid w:val="00445AFF"/>
    <w:rsid w:val="00446050"/>
    <w:rsid w:val="00446400"/>
    <w:rsid w:val="004468AD"/>
    <w:rsid w:val="004470E2"/>
    <w:rsid w:val="00447808"/>
    <w:rsid w:val="00450168"/>
    <w:rsid w:val="004506A2"/>
    <w:rsid w:val="00450A2B"/>
    <w:rsid w:val="00450B41"/>
    <w:rsid w:val="00451474"/>
    <w:rsid w:val="004519E4"/>
    <w:rsid w:val="00451D5B"/>
    <w:rsid w:val="00452EB7"/>
    <w:rsid w:val="00452F55"/>
    <w:rsid w:val="004536F2"/>
    <w:rsid w:val="00453A65"/>
    <w:rsid w:val="004540ED"/>
    <w:rsid w:val="00454248"/>
    <w:rsid w:val="004545CE"/>
    <w:rsid w:val="0045652A"/>
    <w:rsid w:val="00456783"/>
    <w:rsid w:val="00456C8C"/>
    <w:rsid w:val="0045762E"/>
    <w:rsid w:val="004602D7"/>
    <w:rsid w:val="00460521"/>
    <w:rsid w:val="00461025"/>
    <w:rsid w:val="00461996"/>
    <w:rsid w:val="00462B1C"/>
    <w:rsid w:val="00462EA6"/>
    <w:rsid w:val="00463D02"/>
    <w:rsid w:val="0046426C"/>
    <w:rsid w:val="00464851"/>
    <w:rsid w:val="00464C7A"/>
    <w:rsid w:val="00464CC0"/>
    <w:rsid w:val="00464FDD"/>
    <w:rsid w:val="00465449"/>
    <w:rsid w:val="004657C2"/>
    <w:rsid w:val="00465AF2"/>
    <w:rsid w:val="00465E2A"/>
    <w:rsid w:val="00465F3C"/>
    <w:rsid w:val="004668BE"/>
    <w:rsid w:val="004677B8"/>
    <w:rsid w:val="00467A34"/>
    <w:rsid w:val="0047100E"/>
    <w:rsid w:val="0047183C"/>
    <w:rsid w:val="00471EB5"/>
    <w:rsid w:val="0047215D"/>
    <w:rsid w:val="00472E42"/>
    <w:rsid w:val="00473A8D"/>
    <w:rsid w:val="00473EB1"/>
    <w:rsid w:val="00473EBA"/>
    <w:rsid w:val="00473FB5"/>
    <w:rsid w:val="004741FF"/>
    <w:rsid w:val="00474241"/>
    <w:rsid w:val="00474D25"/>
    <w:rsid w:val="00475E59"/>
    <w:rsid w:val="00476891"/>
    <w:rsid w:val="00476BF7"/>
    <w:rsid w:val="00476C72"/>
    <w:rsid w:val="00476ED0"/>
    <w:rsid w:val="004778F0"/>
    <w:rsid w:val="00477CDB"/>
    <w:rsid w:val="00480457"/>
    <w:rsid w:val="00480B57"/>
    <w:rsid w:val="004811C8"/>
    <w:rsid w:val="00481F01"/>
    <w:rsid w:val="004820B4"/>
    <w:rsid w:val="00482A1C"/>
    <w:rsid w:val="00482A53"/>
    <w:rsid w:val="00483790"/>
    <w:rsid w:val="0048488E"/>
    <w:rsid w:val="00484CFE"/>
    <w:rsid w:val="00484F53"/>
    <w:rsid w:val="00484F75"/>
    <w:rsid w:val="00484FE6"/>
    <w:rsid w:val="00485353"/>
    <w:rsid w:val="00485B33"/>
    <w:rsid w:val="0048608A"/>
    <w:rsid w:val="00486126"/>
    <w:rsid w:val="004861E9"/>
    <w:rsid w:val="004864F0"/>
    <w:rsid w:val="004869A9"/>
    <w:rsid w:val="00486DF3"/>
    <w:rsid w:val="004877F3"/>
    <w:rsid w:val="0048781F"/>
    <w:rsid w:val="00487C4B"/>
    <w:rsid w:val="00490086"/>
    <w:rsid w:val="00490172"/>
    <w:rsid w:val="004908FF"/>
    <w:rsid w:val="004915F5"/>
    <w:rsid w:val="00491B0F"/>
    <w:rsid w:val="00491C76"/>
    <w:rsid w:val="004920C5"/>
    <w:rsid w:val="0049274B"/>
    <w:rsid w:val="00493174"/>
    <w:rsid w:val="00493AFF"/>
    <w:rsid w:val="00493E54"/>
    <w:rsid w:val="0049446C"/>
    <w:rsid w:val="004948E4"/>
    <w:rsid w:val="00495B17"/>
    <w:rsid w:val="00495B74"/>
    <w:rsid w:val="00495C5D"/>
    <w:rsid w:val="004961B6"/>
    <w:rsid w:val="004978BD"/>
    <w:rsid w:val="00497A43"/>
    <w:rsid w:val="004A06D7"/>
    <w:rsid w:val="004A2464"/>
    <w:rsid w:val="004A32C5"/>
    <w:rsid w:val="004A4FDA"/>
    <w:rsid w:val="004A5316"/>
    <w:rsid w:val="004A55D8"/>
    <w:rsid w:val="004A5D0D"/>
    <w:rsid w:val="004A5E2C"/>
    <w:rsid w:val="004A5FAD"/>
    <w:rsid w:val="004A6470"/>
    <w:rsid w:val="004B0BAB"/>
    <w:rsid w:val="004B0DB6"/>
    <w:rsid w:val="004B1159"/>
    <w:rsid w:val="004B12C6"/>
    <w:rsid w:val="004B1596"/>
    <w:rsid w:val="004B1838"/>
    <w:rsid w:val="004B1895"/>
    <w:rsid w:val="004B1A4A"/>
    <w:rsid w:val="004B31FD"/>
    <w:rsid w:val="004B3480"/>
    <w:rsid w:val="004B34A6"/>
    <w:rsid w:val="004B469E"/>
    <w:rsid w:val="004B49AD"/>
    <w:rsid w:val="004B4E3D"/>
    <w:rsid w:val="004B50CE"/>
    <w:rsid w:val="004B5106"/>
    <w:rsid w:val="004B523B"/>
    <w:rsid w:val="004B5550"/>
    <w:rsid w:val="004B5607"/>
    <w:rsid w:val="004B5794"/>
    <w:rsid w:val="004B63D4"/>
    <w:rsid w:val="004B6713"/>
    <w:rsid w:val="004C0416"/>
    <w:rsid w:val="004C04D0"/>
    <w:rsid w:val="004C0775"/>
    <w:rsid w:val="004C1C1D"/>
    <w:rsid w:val="004C1CCB"/>
    <w:rsid w:val="004C1F89"/>
    <w:rsid w:val="004C2299"/>
    <w:rsid w:val="004C265C"/>
    <w:rsid w:val="004C272A"/>
    <w:rsid w:val="004C33D6"/>
    <w:rsid w:val="004C33DA"/>
    <w:rsid w:val="004C344D"/>
    <w:rsid w:val="004C34C2"/>
    <w:rsid w:val="004C442A"/>
    <w:rsid w:val="004C5FF9"/>
    <w:rsid w:val="004C60B7"/>
    <w:rsid w:val="004C6216"/>
    <w:rsid w:val="004C62AA"/>
    <w:rsid w:val="004C697F"/>
    <w:rsid w:val="004C7024"/>
    <w:rsid w:val="004C7B57"/>
    <w:rsid w:val="004C7DDC"/>
    <w:rsid w:val="004C7FEF"/>
    <w:rsid w:val="004D0397"/>
    <w:rsid w:val="004D0572"/>
    <w:rsid w:val="004D05FB"/>
    <w:rsid w:val="004D12FF"/>
    <w:rsid w:val="004D2319"/>
    <w:rsid w:val="004D2858"/>
    <w:rsid w:val="004D2962"/>
    <w:rsid w:val="004D2F82"/>
    <w:rsid w:val="004D31F0"/>
    <w:rsid w:val="004D3B33"/>
    <w:rsid w:val="004D4843"/>
    <w:rsid w:val="004D4A6D"/>
    <w:rsid w:val="004D4E8C"/>
    <w:rsid w:val="004D5CAA"/>
    <w:rsid w:val="004D5DBA"/>
    <w:rsid w:val="004D5E62"/>
    <w:rsid w:val="004D6087"/>
    <w:rsid w:val="004D6186"/>
    <w:rsid w:val="004D6299"/>
    <w:rsid w:val="004D6D0F"/>
    <w:rsid w:val="004D70B3"/>
    <w:rsid w:val="004D759E"/>
    <w:rsid w:val="004E02FC"/>
    <w:rsid w:val="004E087F"/>
    <w:rsid w:val="004E08AA"/>
    <w:rsid w:val="004E0CA6"/>
    <w:rsid w:val="004E0E01"/>
    <w:rsid w:val="004E16D7"/>
    <w:rsid w:val="004E185D"/>
    <w:rsid w:val="004E1E54"/>
    <w:rsid w:val="004E2652"/>
    <w:rsid w:val="004E270E"/>
    <w:rsid w:val="004E2F88"/>
    <w:rsid w:val="004E351B"/>
    <w:rsid w:val="004E4078"/>
    <w:rsid w:val="004E454D"/>
    <w:rsid w:val="004E46BE"/>
    <w:rsid w:val="004E4D64"/>
    <w:rsid w:val="004E4E6A"/>
    <w:rsid w:val="004E55B3"/>
    <w:rsid w:val="004E5995"/>
    <w:rsid w:val="004E5A7B"/>
    <w:rsid w:val="004E69E8"/>
    <w:rsid w:val="004E6D7D"/>
    <w:rsid w:val="004E71BA"/>
    <w:rsid w:val="004F0886"/>
    <w:rsid w:val="004F0C84"/>
    <w:rsid w:val="004F0F16"/>
    <w:rsid w:val="004F2564"/>
    <w:rsid w:val="004F2598"/>
    <w:rsid w:val="004F259D"/>
    <w:rsid w:val="004F26E1"/>
    <w:rsid w:val="004F30B5"/>
    <w:rsid w:val="004F3A4B"/>
    <w:rsid w:val="004F3A9A"/>
    <w:rsid w:val="004F3F05"/>
    <w:rsid w:val="004F4797"/>
    <w:rsid w:val="004F48C7"/>
    <w:rsid w:val="004F51F2"/>
    <w:rsid w:val="004F5636"/>
    <w:rsid w:val="004F5E38"/>
    <w:rsid w:val="004F5E3B"/>
    <w:rsid w:val="004F5E52"/>
    <w:rsid w:val="004F6336"/>
    <w:rsid w:val="004F6375"/>
    <w:rsid w:val="004F68BA"/>
    <w:rsid w:val="004F6F89"/>
    <w:rsid w:val="004F70E7"/>
    <w:rsid w:val="004F75B7"/>
    <w:rsid w:val="004F76E7"/>
    <w:rsid w:val="0050085A"/>
    <w:rsid w:val="00500A57"/>
    <w:rsid w:val="00500EFC"/>
    <w:rsid w:val="005017EF"/>
    <w:rsid w:val="00501B12"/>
    <w:rsid w:val="0050207A"/>
    <w:rsid w:val="00502A11"/>
    <w:rsid w:val="00502C2F"/>
    <w:rsid w:val="0050388C"/>
    <w:rsid w:val="00503D98"/>
    <w:rsid w:val="00503FB0"/>
    <w:rsid w:val="00504092"/>
    <w:rsid w:val="0050497A"/>
    <w:rsid w:val="00504E43"/>
    <w:rsid w:val="00504FAD"/>
    <w:rsid w:val="005050BA"/>
    <w:rsid w:val="0050533D"/>
    <w:rsid w:val="005053AC"/>
    <w:rsid w:val="00505770"/>
    <w:rsid w:val="00505A91"/>
    <w:rsid w:val="00505AC1"/>
    <w:rsid w:val="005060F8"/>
    <w:rsid w:val="00506BB2"/>
    <w:rsid w:val="00507E75"/>
    <w:rsid w:val="00507F7E"/>
    <w:rsid w:val="00510151"/>
    <w:rsid w:val="00510585"/>
    <w:rsid w:val="00510826"/>
    <w:rsid w:val="00511ADC"/>
    <w:rsid w:val="00511BF9"/>
    <w:rsid w:val="00511E80"/>
    <w:rsid w:val="00512C4E"/>
    <w:rsid w:val="00513776"/>
    <w:rsid w:val="00514143"/>
    <w:rsid w:val="005148C7"/>
    <w:rsid w:val="00514B25"/>
    <w:rsid w:val="00514E3D"/>
    <w:rsid w:val="005156D5"/>
    <w:rsid w:val="00515948"/>
    <w:rsid w:val="005169D9"/>
    <w:rsid w:val="00516C77"/>
    <w:rsid w:val="00517009"/>
    <w:rsid w:val="00520847"/>
    <w:rsid w:val="00520FF8"/>
    <w:rsid w:val="0052118C"/>
    <w:rsid w:val="00522151"/>
    <w:rsid w:val="005221A5"/>
    <w:rsid w:val="0052234D"/>
    <w:rsid w:val="0052256E"/>
    <w:rsid w:val="00522750"/>
    <w:rsid w:val="005230B5"/>
    <w:rsid w:val="00523C8F"/>
    <w:rsid w:val="0052416B"/>
    <w:rsid w:val="005246EB"/>
    <w:rsid w:val="00524756"/>
    <w:rsid w:val="00524956"/>
    <w:rsid w:val="00524B67"/>
    <w:rsid w:val="00524DE9"/>
    <w:rsid w:val="00525040"/>
    <w:rsid w:val="005254E5"/>
    <w:rsid w:val="00525FF8"/>
    <w:rsid w:val="00526169"/>
    <w:rsid w:val="0052646F"/>
    <w:rsid w:val="005268B0"/>
    <w:rsid w:val="00527362"/>
    <w:rsid w:val="005301CD"/>
    <w:rsid w:val="005303A1"/>
    <w:rsid w:val="00530480"/>
    <w:rsid w:val="0053051A"/>
    <w:rsid w:val="00530C7C"/>
    <w:rsid w:val="0053113A"/>
    <w:rsid w:val="00531EC5"/>
    <w:rsid w:val="005327E2"/>
    <w:rsid w:val="00532A69"/>
    <w:rsid w:val="00532D10"/>
    <w:rsid w:val="00532D41"/>
    <w:rsid w:val="00532FC9"/>
    <w:rsid w:val="00533205"/>
    <w:rsid w:val="00533B8B"/>
    <w:rsid w:val="0053416A"/>
    <w:rsid w:val="00534323"/>
    <w:rsid w:val="005343A2"/>
    <w:rsid w:val="00534F62"/>
    <w:rsid w:val="00535017"/>
    <w:rsid w:val="005358FB"/>
    <w:rsid w:val="00535DC0"/>
    <w:rsid w:val="00535EBF"/>
    <w:rsid w:val="00536350"/>
    <w:rsid w:val="00536E61"/>
    <w:rsid w:val="00537022"/>
    <w:rsid w:val="005375C8"/>
    <w:rsid w:val="0054012F"/>
    <w:rsid w:val="00540465"/>
    <w:rsid w:val="00540AE5"/>
    <w:rsid w:val="00540D76"/>
    <w:rsid w:val="0054177E"/>
    <w:rsid w:val="00541A28"/>
    <w:rsid w:val="00541B27"/>
    <w:rsid w:val="00541FC6"/>
    <w:rsid w:val="005424F9"/>
    <w:rsid w:val="00542648"/>
    <w:rsid w:val="00542909"/>
    <w:rsid w:val="00542F05"/>
    <w:rsid w:val="00543021"/>
    <w:rsid w:val="005439A6"/>
    <w:rsid w:val="005440DB"/>
    <w:rsid w:val="005443FA"/>
    <w:rsid w:val="00544741"/>
    <w:rsid w:val="00545537"/>
    <w:rsid w:val="0054569C"/>
    <w:rsid w:val="005457E8"/>
    <w:rsid w:val="00545921"/>
    <w:rsid w:val="00546850"/>
    <w:rsid w:val="00546DA2"/>
    <w:rsid w:val="0054723B"/>
    <w:rsid w:val="0054738B"/>
    <w:rsid w:val="0054784A"/>
    <w:rsid w:val="0054785C"/>
    <w:rsid w:val="00547FBC"/>
    <w:rsid w:val="00550769"/>
    <w:rsid w:val="00550A86"/>
    <w:rsid w:val="00550CAE"/>
    <w:rsid w:val="005516D5"/>
    <w:rsid w:val="00552217"/>
    <w:rsid w:val="00552723"/>
    <w:rsid w:val="00552860"/>
    <w:rsid w:val="00552C6E"/>
    <w:rsid w:val="00552E61"/>
    <w:rsid w:val="00553377"/>
    <w:rsid w:val="00553AAB"/>
    <w:rsid w:val="00553D2B"/>
    <w:rsid w:val="00553D83"/>
    <w:rsid w:val="005541FC"/>
    <w:rsid w:val="00554319"/>
    <w:rsid w:val="00554BA1"/>
    <w:rsid w:val="005550BB"/>
    <w:rsid w:val="0055576D"/>
    <w:rsid w:val="00555844"/>
    <w:rsid w:val="00555A66"/>
    <w:rsid w:val="00555AFA"/>
    <w:rsid w:val="00556EC3"/>
    <w:rsid w:val="00556EEC"/>
    <w:rsid w:val="005570BF"/>
    <w:rsid w:val="00557B84"/>
    <w:rsid w:val="00557C02"/>
    <w:rsid w:val="005601E3"/>
    <w:rsid w:val="005601FB"/>
    <w:rsid w:val="00560B16"/>
    <w:rsid w:val="005623F6"/>
    <w:rsid w:val="00562BBF"/>
    <w:rsid w:val="00562D1A"/>
    <w:rsid w:val="00562D97"/>
    <w:rsid w:val="0056323C"/>
    <w:rsid w:val="00563344"/>
    <w:rsid w:val="005638AD"/>
    <w:rsid w:val="00563EEA"/>
    <w:rsid w:val="00564031"/>
    <w:rsid w:val="00564DB3"/>
    <w:rsid w:val="0056504D"/>
    <w:rsid w:val="00566418"/>
    <w:rsid w:val="00566EF5"/>
    <w:rsid w:val="00567016"/>
    <w:rsid w:val="00567076"/>
    <w:rsid w:val="005675EE"/>
    <w:rsid w:val="00567620"/>
    <w:rsid w:val="00567639"/>
    <w:rsid w:val="00567E9E"/>
    <w:rsid w:val="0057001F"/>
    <w:rsid w:val="00570BD8"/>
    <w:rsid w:val="0057122F"/>
    <w:rsid w:val="0057142F"/>
    <w:rsid w:val="00571E9E"/>
    <w:rsid w:val="0057238A"/>
    <w:rsid w:val="005724F9"/>
    <w:rsid w:val="00572C6C"/>
    <w:rsid w:val="00572E33"/>
    <w:rsid w:val="00572FE4"/>
    <w:rsid w:val="0057348D"/>
    <w:rsid w:val="00573524"/>
    <w:rsid w:val="00573DF1"/>
    <w:rsid w:val="00573F2B"/>
    <w:rsid w:val="00574128"/>
    <w:rsid w:val="00574A86"/>
    <w:rsid w:val="00574AA5"/>
    <w:rsid w:val="00574EDA"/>
    <w:rsid w:val="005752BC"/>
    <w:rsid w:val="00575369"/>
    <w:rsid w:val="00575E5B"/>
    <w:rsid w:val="00575FEA"/>
    <w:rsid w:val="00576223"/>
    <w:rsid w:val="005762CB"/>
    <w:rsid w:val="00576379"/>
    <w:rsid w:val="00576F25"/>
    <w:rsid w:val="0057708B"/>
    <w:rsid w:val="00577585"/>
    <w:rsid w:val="00577881"/>
    <w:rsid w:val="00577B0E"/>
    <w:rsid w:val="00577FE6"/>
    <w:rsid w:val="00580231"/>
    <w:rsid w:val="00580329"/>
    <w:rsid w:val="00580723"/>
    <w:rsid w:val="00580E34"/>
    <w:rsid w:val="00581002"/>
    <w:rsid w:val="00581642"/>
    <w:rsid w:val="00581F9B"/>
    <w:rsid w:val="0058275E"/>
    <w:rsid w:val="00583ADA"/>
    <w:rsid w:val="005845FD"/>
    <w:rsid w:val="0058595B"/>
    <w:rsid w:val="00585B93"/>
    <w:rsid w:val="0058620F"/>
    <w:rsid w:val="00586741"/>
    <w:rsid w:val="005868B9"/>
    <w:rsid w:val="00586B38"/>
    <w:rsid w:val="00590043"/>
    <w:rsid w:val="00590E55"/>
    <w:rsid w:val="00590E71"/>
    <w:rsid w:val="005914E2"/>
    <w:rsid w:val="0059261A"/>
    <w:rsid w:val="005927E3"/>
    <w:rsid w:val="00592B07"/>
    <w:rsid w:val="00592C89"/>
    <w:rsid w:val="00592C94"/>
    <w:rsid w:val="00593211"/>
    <w:rsid w:val="00593902"/>
    <w:rsid w:val="00593A58"/>
    <w:rsid w:val="00594305"/>
    <w:rsid w:val="00594403"/>
    <w:rsid w:val="00595686"/>
    <w:rsid w:val="00596592"/>
    <w:rsid w:val="00596AD2"/>
    <w:rsid w:val="00596B80"/>
    <w:rsid w:val="00596D99"/>
    <w:rsid w:val="0059797B"/>
    <w:rsid w:val="005A1271"/>
    <w:rsid w:val="005A12CA"/>
    <w:rsid w:val="005A17F2"/>
    <w:rsid w:val="005A1AC5"/>
    <w:rsid w:val="005A31A1"/>
    <w:rsid w:val="005A343A"/>
    <w:rsid w:val="005A37EF"/>
    <w:rsid w:val="005A4604"/>
    <w:rsid w:val="005A4AA0"/>
    <w:rsid w:val="005A4C2D"/>
    <w:rsid w:val="005A5380"/>
    <w:rsid w:val="005A672E"/>
    <w:rsid w:val="005A691E"/>
    <w:rsid w:val="005A7199"/>
    <w:rsid w:val="005A7429"/>
    <w:rsid w:val="005A7968"/>
    <w:rsid w:val="005B004D"/>
    <w:rsid w:val="005B0107"/>
    <w:rsid w:val="005B015C"/>
    <w:rsid w:val="005B05E3"/>
    <w:rsid w:val="005B0632"/>
    <w:rsid w:val="005B08E8"/>
    <w:rsid w:val="005B0959"/>
    <w:rsid w:val="005B133A"/>
    <w:rsid w:val="005B1F93"/>
    <w:rsid w:val="005B2FFF"/>
    <w:rsid w:val="005B381C"/>
    <w:rsid w:val="005B43D9"/>
    <w:rsid w:val="005B4CF2"/>
    <w:rsid w:val="005B54CC"/>
    <w:rsid w:val="005B5C85"/>
    <w:rsid w:val="005B6D59"/>
    <w:rsid w:val="005B6E29"/>
    <w:rsid w:val="005B6E32"/>
    <w:rsid w:val="005B70EC"/>
    <w:rsid w:val="005B72FA"/>
    <w:rsid w:val="005B7502"/>
    <w:rsid w:val="005B760A"/>
    <w:rsid w:val="005C0199"/>
    <w:rsid w:val="005C048A"/>
    <w:rsid w:val="005C07F7"/>
    <w:rsid w:val="005C1089"/>
    <w:rsid w:val="005C11AE"/>
    <w:rsid w:val="005C126F"/>
    <w:rsid w:val="005C13AF"/>
    <w:rsid w:val="005C1FF4"/>
    <w:rsid w:val="005C2BF5"/>
    <w:rsid w:val="005C3DBE"/>
    <w:rsid w:val="005C42AA"/>
    <w:rsid w:val="005C44D4"/>
    <w:rsid w:val="005C57A4"/>
    <w:rsid w:val="005C5C11"/>
    <w:rsid w:val="005C610F"/>
    <w:rsid w:val="005C641E"/>
    <w:rsid w:val="005C6706"/>
    <w:rsid w:val="005C70F6"/>
    <w:rsid w:val="005C795B"/>
    <w:rsid w:val="005C79F4"/>
    <w:rsid w:val="005D0016"/>
    <w:rsid w:val="005D056F"/>
    <w:rsid w:val="005D0933"/>
    <w:rsid w:val="005D1F08"/>
    <w:rsid w:val="005D2B19"/>
    <w:rsid w:val="005D2F07"/>
    <w:rsid w:val="005D2FC5"/>
    <w:rsid w:val="005D37E1"/>
    <w:rsid w:val="005D4BCA"/>
    <w:rsid w:val="005D58A2"/>
    <w:rsid w:val="005D5BAE"/>
    <w:rsid w:val="005D5BCA"/>
    <w:rsid w:val="005D5EE6"/>
    <w:rsid w:val="005D60E9"/>
    <w:rsid w:val="005D6604"/>
    <w:rsid w:val="005D6824"/>
    <w:rsid w:val="005D6E3D"/>
    <w:rsid w:val="005D6FDF"/>
    <w:rsid w:val="005D7AE0"/>
    <w:rsid w:val="005D7C9C"/>
    <w:rsid w:val="005D7E0A"/>
    <w:rsid w:val="005E0EE5"/>
    <w:rsid w:val="005E13E9"/>
    <w:rsid w:val="005E1473"/>
    <w:rsid w:val="005E2137"/>
    <w:rsid w:val="005E21AF"/>
    <w:rsid w:val="005E3064"/>
    <w:rsid w:val="005E3710"/>
    <w:rsid w:val="005E38BD"/>
    <w:rsid w:val="005E3B05"/>
    <w:rsid w:val="005E40C9"/>
    <w:rsid w:val="005E43E6"/>
    <w:rsid w:val="005E4F76"/>
    <w:rsid w:val="005E5564"/>
    <w:rsid w:val="005E6A63"/>
    <w:rsid w:val="005E737B"/>
    <w:rsid w:val="005E7A5C"/>
    <w:rsid w:val="005F0AB1"/>
    <w:rsid w:val="005F0BF2"/>
    <w:rsid w:val="005F12E4"/>
    <w:rsid w:val="005F18A2"/>
    <w:rsid w:val="005F1C7E"/>
    <w:rsid w:val="005F241C"/>
    <w:rsid w:val="005F24A6"/>
    <w:rsid w:val="005F2759"/>
    <w:rsid w:val="005F2EA2"/>
    <w:rsid w:val="005F2F8F"/>
    <w:rsid w:val="005F36EB"/>
    <w:rsid w:val="005F3854"/>
    <w:rsid w:val="005F3961"/>
    <w:rsid w:val="005F3E12"/>
    <w:rsid w:val="005F3F68"/>
    <w:rsid w:val="005F3FCA"/>
    <w:rsid w:val="005F3FE5"/>
    <w:rsid w:val="005F4112"/>
    <w:rsid w:val="005F430C"/>
    <w:rsid w:val="005F44EA"/>
    <w:rsid w:val="005F472C"/>
    <w:rsid w:val="005F492A"/>
    <w:rsid w:val="005F5218"/>
    <w:rsid w:val="005F592A"/>
    <w:rsid w:val="005F5982"/>
    <w:rsid w:val="005F6D73"/>
    <w:rsid w:val="005F6E71"/>
    <w:rsid w:val="005F7865"/>
    <w:rsid w:val="005F7E68"/>
    <w:rsid w:val="005F7F1D"/>
    <w:rsid w:val="006003C7"/>
    <w:rsid w:val="006003F7"/>
    <w:rsid w:val="0060062F"/>
    <w:rsid w:val="00600D90"/>
    <w:rsid w:val="00601481"/>
    <w:rsid w:val="00601DF5"/>
    <w:rsid w:val="00602256"/>
    <w:rsid w:val="00602F07"/>
    <w:rsid w:val="00603E6E"/>
    <w:rsid w:val="00603F5D"/>
    <w:rsid w:val="00604BCA"/>
    <w:rsid w:val="0060512C"/>
    <w:rsid w:val="0060550A"/>
    <w:rsid w:val="006062AC"/>
    <w:rsid w:val="00606E77"/>
    <w:rsid w:val="00607007"/>
    <w:rsid w:val="0060736D"/>
    <w:rsid w:val="00607387"/>
    <w:rsid w:val="0060748B"/>
    <w:rsid w:val="0060749E"/>
    <w:rsid w:val="00607829"/>
    <w:rsid w:val="00607831"/>
    <w:rsid w:val="00607E67"/>
    <w:rsid w:val="00607FFA"/>
    <w:rsid w:val="00610918"/>
    <w:rsid w:val="00610A6C"/>
    <w:rsid w:val="00610DC6"/>
    <w:rsid w:val="00610E14"/>
    <w:rsid w:val="00610F03"/>
    <w:rsid w:val="00611F7C"/>
    <w:rsid w:val="00612217"/>
    <w:rsid w:val="00612313"/>
    <w:rsid w:val="00612DB6"/>
    <w:rsid w:val="00613463"/>
    <w:rsid w:val="006137C0"/>
    <w:rsid w:val="006137D8"/>
    <w:rsid w:val="00613A92"/>
    <w:rsid w:val="00614538"/>
    <w:rsid w:val="00614AA9"/>
    <w:rsid w:val="006150A2"/>
    <w:rsid w:val="00615237"/>
    <w:rsid w:val="00615EEE"/>
    <w:rsid w:val="00616319"/>
    <w:rsid w:val="006169F6"/>
    <w:rsid w:val="0061708C"/>
    <w:rsid w:val="0061725F"/>
    <w:rsid w:val="006177B2"/>
    <w:rsid w:val="00617EB7"/>
    <w:rsid w:val="00621564"/>
    <w:rsid w:val="006216B0"/>
    <w:rsid w:val="0062177F"/>
    <w:rsid w:val="00621B4B"/>
    <w:rsid w:val="00621F9C"/>
    <w:rsid w:val="006221BF"/>
    <w:rsid w:val="0062292D"/>
    <w:rsid w:val="00622A7D"/>
    <w:rsid w:val="00622F5F"/>
    <w:rsid w:val="006232C5"/>
    <w:rsid w:val="0062349C"/>
    <w:rsid w:val="006236C6"/>
    <w:rsid w:val="00623C66"/>
    <w:rsid w:val="00624C02"/>
    <w:rsid w:val="00624EA9"/>
    <w:rsid w:val="006261F4"/>
    <w:rsid w:val="006262C2"/>
    <w:rsid w:val="006265A9"/>
    <w:rsid w:val="006266A7"/>
    <w:rsid w:val="006273DF"/>
    <w:rsid w:val="00627651"/>
    <w:rsid w:val="00627DBD"/>
    <w:rsid w:val="00630068"/>
    <w:rsid w:val="00630787"/>
    <w:rsid w:val="00631061"/>
    <w:rsid w:val="00631D55"/>
    <w:rsid w:val="00631EA3"/>
    <w:rsid w:val="00632E18"/>
    <w:rsid w:val="00634205"/>
    <w:rsid w:val="00635056"/>
    <w:rsid w:val="00635113"/>
    <w:rsid w:val="00635241"/>
    <w:rsid w:val="0063612D"/>
    <w:rsid w:val="0063687E"/>
    <w:rsid w:val="00636B92"/>
    <w:rsid w:val="006373FB"/>
    <w:rsid w:val="00637521"/>
    <w:rsid w:val="006376F7"/>
    <w:rsid w:val="00637714"/>
    <w:rsid w:val="0063777F"/>
    <w:rsid w:val="006379BC"/>
    <w:rsid w:val="00637D21"/>
    <w:rsid w:val="00637E00"/>
    <w:rsid w:val="0064023B"/>
    <w:rsid w:val="00640456"/>
    <w:rsid w:val="006413AA"/>
    <w:rsid w:val="00641598"/>
    <w:rsid w:val="00641E29"/>
    <w:rsid w:val="006422BE"/>
    <w:rsid w:val="0064263B"/>
    <w:rsid w:val="00642E3B"/>
    <w:rsid w:val="00642E69"/>
    <w:rsid w:val="006431C8"/>
    <w:rsid w:val="00644503"/>
    <w:rsid w:val="0064472F"/>
    <w:rsid w:val="00644958"/>
    <w:rsid w:val="00644A59"/>
    <w:rsid w:val="00644A93"/>
    <w:rsid w:val="00644FC4"/>
    <w:rsid w:val="0064571C"/>
    <w:rsid w:val="00645B81"/>
    <w:rsid w:val="00645BBD"/>
    <w:rsid w:val="00645CA9"/>
    <w:rsid w:val="00645F20"/>
    <w:rsid w:val="00645FA7"/>
    <w:rsid w:val="006461D5"/>
    <w:rsid w:val="006465D8"/>
    <w:rsid w:val="006468E6"/>
    <w:rsid w:val="00646A8B"/>
    <w:rsid w:val="00646B1E"/>
    <w:rsid w:val="00646BAE"/>
    <w:rsid w:val="00646E76"/>
    <w:rsid w:val="00647E01"/>
    <w:rsid w:val="00647E92"/>
    <w:rsid w:val="00650414"/>
    <w:rsid w:val="00650B0A"/>
    <w:rsid w:val="00650D6B"/>
    <w:rsid w:val="0065110F"/>
    <w:rsid w:val="00651DEC"/>
    <w:rsid w:val="0065212F"/>
    <w:rsid w:val="0065216E"/>
    <w:rsid w:val="00652637"/>
    <w:rsid w:val="0065276E"/>
    <w:rsid w:val="0065277F"/>
    <w:rsid w:val="00652D2E"/>
    <w:rsid w:val="006530F5"/>
    <w:rsid w:val="006538F5"/>
    <w:rsid w:val="00653EB2"/>
    <w:rsid w:val="00653F17"/>
    <w:rsid w:val="00654968"/>
    <w:rsid w:val="006555C3"/>
    <w:rsid w:val="00655D5F"/>
    <w:rsid w:val="006565A9"/>
    <w:rsid w:val="0065684E"/>
    <w:rsid w:val="00657CD6"/>
    <w:rsid w:val="0066011D"/>
    <w:rsid w:val="00660E83"/>
    <w:rsid w:val="00661D3E"/>
    <w:rsid w:val="006620AE"/>
    <w:rsid w:val="006630A3"/>
    <w:rsid w:val="0066318A"/>
    <w:rsid w:val="0066322F"/>
    <w:rsid w:val="00663689"/>
    <w:rsid w:val="00663B14"/>
    <w:rsid w:val="00663B59"/>
    <w:rsid w:val="00663BB8"/>
    <w:rsid w:val="006642D6"/>
    <w:rsid w:val="00664848"/>
    <w:rsid w:val="00664851"/>
    <w:rsid w:val="00664F81"/>
    <w:rsid w:val="00665219"/>
    <w:rsid w:val="006658A1"/>
    <w:rsid w:val="006659CA"/>
    <w:rsid w:val="00665F37"/>
    <w:rsid w:val="00665F5F"/>
    <w:rsid w:val="006678B7"/>
    <w:rsid w:val="0067014C"/>
    <w:rsid w:val="0067014F"/>
    <w:rsid w:val="006704A0"/>
    <w:rsid w:val="00670E42"/>
    <w:rsid w:val="00671976"/>
    <w:rsid w:val="00672516"/>
    <w:rsid w:val="00672776"/>
    <w:rsid w:val="006727CD"/>
    <w:rsid w:val="00672D1E"/>
    <w:rsid w:val="00672E25"/>
    <w:rsid w:val="00672F21"/>
    <w:rsid w:val="00673505"/>
    <w:rsid w:val="006735F4"/>
    <w:rsid w:val="00673C02"/>
    <w:rsid w:val="0067428C"/>
    <w:rsid w:val="00674379"/>
    <w:rsid w:val="00675203"/>
    <w:rsid w:val="00675397"/>
    <w:rsid w:val="00676324"/>
    <w:rsid w:val="00676832"/>
    <w:rsid w:val="006768BC"/>
    <w:rsid w:val="00676C17"/>
    <w:rsid w:val="0067702D"/>
    <w:rsid w:val="00677725"/>
    <w:rsid w:val="006779D0"/>
    <w:rsid w:val="00677CE8"/>
    <w:rsid w:val="006811BF"/>
    <w:rsid w:val="00681618"/>
    <w:rsid w:val="00681877"/>
    <w:rsid w:val="006829E8"/>
    <w:rsid w:val="00682FDD"/>
    <w:rsid w:val="006830DB"/>
    <w:rsid w:val="00683E5F"/>
    <w:rsid w:val="00684E83"/>
    <w:rsid w:val="006850CC"/>
    <w:rsid w:val="006851CC"/>
    <w:rsid w:val="006859A7"/>
    <w:rsid w:val="00685BC3"/>
    <w:rsid w:val="006868C3"/>
    <w:rsid w:val="006907BD"/>
    <w:rsid w:val="00690B8D"/>
    <w:rsid w:val="00691026"/>
    <w:rsid w:val="0069115F"/>
    <w:rsid w:val="0069138F"/>
    <w:rsid w:val="00691696"/>
    <w:rsid w:val="00691BAD"/>
    <w:rsid w:val="00691EF9"/>
    <w:rsid w:val="00691FB9"/>
    <w:rsid w:val="006922F5"/>
    <w:rsid w:val="00692483"/>
    <w:rsid w:val="006925B3"/>
    <w:rsid w:val="00692C50"/>
    <w:rsid w:val="00692CD2"/>
    <w:rsid w:val="006932CF"/>
    <w:rsid w:val="0069402A"/>
    <w:rsid w:val="006945B6"/>
    <w:rsid w:val="00694741"/>
    <w:rsid w:val="00694CC7"/>
    <w:rsid w:val="006951DF"/>
    <w:rsid w:val="00695826"/>
    <w:rsid w:val="00695D15"/>
    <w:rsid w:val="00696166"/>
    <w:rsid w:val="00697546"/>
    <w:rsid w:val="00697CC7"/>
    <w:rsid w:val="006A0460"/>
    <w:rsid w:val="006A07C6"/>
    <w:rsid w:val="006A0832"/>
    <w:rsid w:val="006A0F3A"/>
    <w:rsid w:val="006A0FF1"/>
    <w:rsid w:val="006A1379"/>
    <w:rsid w:val="006A1BA1"/>
    <w:rsid w:val="006A1BE3"/>
    <w:rsid w:val="006A1D93"/>
    <w:rsid w:val="006A340E"/>
    <w:rsid w:val="006A371F"/>
    <w:rsid w:val="006A45A7"/>
    <w:rsid w:val="006A4B15"/>
    <w:rsid w:val="006A4B56"/>
    <w:rsid w:val="006A4F7C"/>
    <w:rsid w:val="006A5177"/>
    <w:rsid w:val="006A5521"/>
    <w:rsid w:val="006A5660"/>
    <w:rsid w:val="006A5690"/>
    <w:rsid w:val="006A6348"/>
    <w:rsid w:val="006A6FBB"/>
    <w:rsid w:val="006A7C9C"/>
    <w:rsid w:val="006B0384"/>
    <w:rsid w:val="006B0989"/>
    <w:rsid w:val="006B0A3B"/>
    <w:rsid w:val="006B21E8"/>
    <w:rsid w:val="006B2320"/>
    <w:rsid w:val="006B27C1"/>
    <w:rsid w:val="006B39B0"/>
    <w:rsid w:val="006B3EB0"/>
    <w:rsid w:val="006B48BE"/>
    <w:rsid w:val="006B498F"/>
    <w:rsid w:val="006B4B28"/>
    <w:rsid w:val="006B597E"/>
    <w:rsid w:val="006B5AEF"/>
    <w:rsid w:val="006B5DCD"/>
    <w:rsid w:val="006B5E1D"/>
    <w:rsid w:val="006B6AC5"/>
    <w:rsid w:val="006B6EED"/>
    <w:rsid w:val="006B6FC8"/>
    <w:rsid w:val="006B7868"/>
    <w:rsid w:val="006B7B29"/>
    <w:rsid w:val="006B7BC9"/>
    <w:rsid w:val="006B7C1E"/>
    <w:rsid w:val="006C03A2"/>
    <w:rsid w:val="006C05D7"/>
    <w:rsid w:val="006C06A2"/>
    <w:rsid w:val="006C0B0C"/>
    <w:rsid w:val="006C0B8D"/>
    <w:rsid w:val="006C0C8F"/>
    <w:rsid w:val="006C0D2C"/>
    <w:rsid w:val="006C126F"/>
    <w:rsid w:val="006C183C"/>
    <w:rsid w:val="006C1911"/>
    <w:rsid w:val="006C1B28"/>
    <w:rsid w:val="006C1DC2"/>
    <w:rsid w:val="006C1ED2"/>
    <w:rsid w:val="006C2045"/>
    <w:rsid w:val="006C230E"/>
    <w:rsid w:val="006C2CCC"/>
    <w:rsid w:val="006C3420"/>
    <w:rsid w:val="006C35AE"/>
    <w:rsid w:val="006C3B6E"/>
    <w:rsid w:val="006C3BDA"/>
    <w:rsid w:val="006C3E25"/>
    <w:rsid w:val="006C40B7"/>
    <w:rsid w:val="006C4E00"/>
    <w:rsid w:val="006C6934"/>
    <w:rsid w:val="006C6C2A"/>
    <w:rsid w:val="006C7028"/>
    <w:rsid w:val="006C772C"/>
    <w:rsid w:val="006C7847"/>
    <w:rsid w:val="006C79B5"/>
    <w:rsid w:val="006C7F9D"/>
    <w:rsid w:val="006D02FF"/>
    <w:rsid w:val="006D0CF1"/>
    <w:rsid w:val="006D11B2"/>
    <w:rsid w:val="006D1DD5"/>
    <w:rsid w:val="006D1EB9"/>
    <w:rsid w:val="006D230D"/>
    <w:rsid w:val="006D317B"/>
    <w:rsid w:val="006D3F69"/>
    <w:rsid w:val="006D4A1A"/>
    <w:rsid w:val="006D4F90"/>
    <w:rsid w:val="006D5706"/>
    <w:rsid w:val="006D6382"/>
    <w:rsid w:val="006D670D"/>
    <w:rsid w:val="006D67C4"/>
    <w:rsid w:val="006D7218"/>
    <w:rsid w:val="006D7B2E"/>
    <w:rsid w:val="006E0236"/>
    <w:rsid w:val="006E0DB5"/>
    <w:rsid w:val="006E10D3"/>
    <w:rsid w:val="006E123E"/>
    <w:rsid w:val="006E139A"/>
    <w:rsid w:val="006E13A7"/>
    <w:rsid w:val="006E2315"/>
    <w:rsid w:val="006E26FC"/>
    <w:rsid w:val="006E2C86"/>
    <w:rsid w:val="006E38F0"/>
    <w:rsid w:val="006E3AC0"/>
    <w:rsid w:val="006E3E37"/>
    <w:rsid w:val="006E42D6"/>
    <w:rsid w:val="006E487C"/>
    <w:rsid w:val="006E48F5"/>
    <w:rsid w:val="006E4940"/>
    <w:rsid w:val="006E4BA2"/>
    <w:rsid w:val="006E52C7"/>
    <w:rsid w:val="006E6056"/>
    <w:rsid w:val="006E6A59"/>
    <w:rsid w:val="006E6A5B"/>
    <w:rsid w:val="006E6AEE"/>
    <w:rsid w:val="006E717C"/>
    <w:rsid w:val="006E79A5"/>
    <w:rsid w:val="006E7A16"/>
    <w:rsid w:val="006F1407"/>
    <w:rsid w:val="006F1543"/>
    <w:rsid w:val="006F1772"/>
    <w:rsid w:val="006F1BE1"/>
    <w:rsid w:val="006F1CEF"/>
    <w:rsid w:val="006F1DD4"/>
    <w:rsid w:val="006F2994"/>
    <w:rsid w:val="006F29FC"/>
    <w:rsid w:val="006F2B67"/>
    <w:rsid w:val="006F2DF6"/>
    <w:rsid w:val="006F309F"/>
    <w:rsid w:val="006F3CD3"/>
    <w:rsid w:val="006F4515"/>
    <w:rsid w:val="006F490B"/>
    <w:rsid w:val="006F5D41"/>
    <w:rsid w:val="006F6196"/>
    <w:rsid w:val="006F6963"/>
    <w:rsid w:val="006F6F8E"/>
    <w:rsid w:val="006F724C"/>
    <w:rsid w:val="006F7525"/>
    <w:rsid w:val="006F7A92"/>
    <w:rsid w:val="006F7EE6"/>
    <w:rsid w:val="00700BB8"/>
    <w:rsid w:val="00700D62"/>
    <w:rsid w:val="00700E77"/>
    <w:rsid w:val="007010DE"/>
    <w:rsid w:val="00702966"/>
    <w:rsid w:val="00702ADB"/>
    <w:rsid w:val="00702FE4"/>
    <w:rsid w:val="0070310C"/>
    <w:rsid w:val="00703327"/>
    <w:rsid w:val="00703D98"/>
    <w:rsid w:val="0070437C"/>
    <w:rsid w:val="007049CC"/>
    <w:rsid w:val="00704EAE"/>
    <w:rsid w:val="00705726"/>
    <w:rsid w:val="00705D71"/>
    <w:rsid w:val="0070619C"/>
    <w:rsid w:val="007069D6"/>
    <w:rsid w:val="0070728F"/>
    <w:rsid w:val="007074EA"/>
    <w:rsid w:val="00707846"/>
    <w:rsid w:val="00710A50"/>
    <w:rsid w:val="007111A9"/>
    <w:rsid w:val="0071130C"/>
    <w:rsid w:val="00711998"/>
    <w:rsid w:val="00711CF9"/>
    <w:rsid w:val="007123D7"/>
    <w:rsid w:val="007131FB"/>
    <w:rsid w:val="00714375"/>
    <w:rsid w:val="00714559"/>
    <w:rsid w:val="00715209"/>
    <w:rsid w:val="0071613A"/>
    <w:rsid w:val="00716469"/>
    <w:rsid w:val="00716611"/>
    <w:rsid w:val="00716928"/>
    <w:rsid w:val="007175BF"/>
    <w:rsid w:val="007179A1"/>
    <w:rsid w:val="00720237"/>
    <w:rsid w:val="0072029E"/>
    <w:rsid w:val="007206A9"/>
    <w:rsid w:val="007207E0"/>
    <w:rsid w:val="00720909"/>
    <w:rsid w:val="007210E0"/>
    <w:rsid w:val="007213A5"/>
    <w:rsid w:val="007217A6"/>
    <w:rsid w:val="0072182F"/>
    <w:rsid w:val="00721896"/>
    <w:rsid w:val="00721991"/>
    <w:rsid w:val="00722359"/>
    <w:rsid w:val="00722430"/>
    <w:rsid w:val="0072349D"/>
    <w:rsid w:val="007236A3"/>
    <w:rsid w:val="00723A2E"/>
    <w:rsid w:val="00723A30"/>
    <w:rsid w:val="00723A6C"/>
    <w:rsid w:val="00723F26"/>
    <w:rsid w:val="00724084"/>
    <w:rsid w:val="007242C1"/>
    <w:rsid w:val="0072459B"/>
    <w:rsid w:val="007249C5"/>
    <w:rsid w:val="007249D1"/>
    <w:rsid w:val="00725FA7"/>
    <w:rsid w:val="007262A9"/>
    <w:rsid w:val="00726976"/>
    <w:rsid w:val="00726F20"/>
    <w:rsid w:val="0072706B"/>
    <w:rsid w:val="0072758D"/>
    <w:rsid w:val="007279F1"/>
    <w:rsid w:val="007279FB"/>
    <w:rsid w:val="0073040A"/>
    <w:rsid w:val="0073040C"/>
    <w:rsid w:val="00730571"/>
    <w:rsid w:val="0073085F"/>
    <w:rsid w:val="00730944"/>
    <w:rsid w:val="00730C62"/>
    <w:rsid w:val="00730F92"/>
    <w:rsid w:val="00731089"/>
    <w:rsid w:val="00731E44"/>
    <w:rsid w:val="00732926"/>
    <w:rsid w:val="00732C5A"/>
    <w:rsid w:val="00732E66"/>
    <w:rsid w:val="00732F2E"/>
    <w:rsid w:val="007332BF"/>
    <w:rsid w:val="007337DE"/>
    <w:rsid w:val="00733C92"/>
    <w:rsid w:val="007344E1"/>
    <w:rsid w:val="007349B5"/>
    <w:rsid w:val="0073551C"/>
    <w:rsid w:val="0073556D"/>
    <w:rsid w:val="00735682"/>
    <w:rsid w:val="00735F15"/>
    <w:rsid w:val="0073604E"/>
    <w:rsid w:val="007366D8"/>
    <w:rsid w:val="007374C5"/>
    <w:rsid w:val="00737512"/>
    <w:rsid w:val="007377E1"/>
    <w:rsid w:val="00737915"/>
    <w:rsid w:val="00740882"/>
    <w:rsid w:val="00740D44"/>
    <w:rsid w:val="00741532"/>
    <w:rsid w:val="00741B6C"/>
    <w:rsid w:val="00741CED"/>
    <w:rsid w:val="0074213F"/>
    <w:rsid w:val="00742500"/>
    <w:rsid w:val="00742BD4"/>
    <w:rsid w:val="00742E89"/>
    <w:rsid w:val="00742E94"/>
    <w:rsid w:val="00742F9F"/>
    <w:rsid w:val="00743004"/>
    <w:rsid w:val="0074363B"/>
    <w:rsid w:val="00743ACE"/>
    <w:rsid w:val="00743AD3"/>
    <w:rsid w:val="00743BA2"/>
    <w:rsid w:val="007442BE"/>
    <w:rsid w:val="00744432"/>
    <w:rsid w:val="00744CD7"/>
    <w:rsid w:val="00745085"/>
    <w:rsid w:val="007455B2"/>
    <w:rsid w:val="007457C3"/>
    <w:rsid w:val="00745D40"/>
    <w:rsid w:val="00746042"/>
    <w:rsid w:val="007461E0"/>
    <w:rsid w:val="0074653D"/>
    <w:rsid w:val="007469FA"/>
    <w:rsid w:val="00746F3B"/>
    <w:rsid w:val="00747135"/>
    <w:rsid w:val="007478BF"/>
    <w:rsid w:val="00747D57"/>
    <w:rsid w:val="007506EF"/>
    <w:rsid w:val="00750935"/>
    <w:rsid w:val="00750EA0"/>
    <w:rsid w:val="007512B5"/>
    <w:rsid w:val="007515E7"/>
    <w:rsid w:val="0075169D"/>
    <w:rsid w:val="00753452"/>
    <w:rsid w:val="007539F0"/>
    <w:rsid w:val="00754360"/>
    <w:rsid w:val="007543F5"/>
    <w:rsid w:val="007544C2"/>
    <w:rsid w:val="00754694"/>
    <w:rsid w:val="00754FE4"/>
    <w:rsid w:val="0075528C"/>
    <w:rsid w:val="007558B7"/>
    <w:rsid w:val="00755B96"/>
    <w:rsid w:val="0075609C"/>
    <w:rsid w:val="00756823"/>
    <w:rsid w:val="00756986"/>
    <w:rsid w:val="00756E00"/>
    <w:rsid w:val="00757721"/>
    <w:rsid w:val="00757D23"/>
    <w:rsid w:val="00757DA6"/>
    <w:rsid w:val="007601FE"/>
    <w:rsid w:val="00760804"/>
    <w:rsid w:val="00761572"/>
    <w:rsid w:val="00761D59"/>
    <w:rsid w:val="007624C5"/>
    <w:rsid w:val="00762771"/>
    <w:rsid w:val="00762A34"/>
    <w:rsid w:val="00762AEE"/>
    <w:rsid w:val="007631FE"/>
    <w:rsid w:val="00763BC4"/>
    <w:rsid w:val="00764EE5"/>
    <w:rsid w:val="007653E0"/>
    <w:rsid w:val="0076599C"/>
    <w:rsid w:val="00766453"/>
    <w:rsid w:val="00766819"/>
    <w:rsid w:val="00766C3E"/>
    <w:rsid w:val="00766E30"/>
    <w:rsid w:val="00767169"/>
    <w:rsid w:val="007677F7"/>
    <w:rsid w:val="00770839"/>
    <w:rsid w:val="00770BB7"/>
    <w:rsid w:val="00771583"/>
    <w:rsid w:val="00772515"/>
    <w:rsid w:val="00773B68"/>
    <w:rsid w:val="007740CA"/>
    <w:rsid w:val="0077429E"/>
    <w:rsid w:val="00774690"/>
    <w:rsid w:val="0077476D"/>
    <w:rsid w:val="007752E8"/>
    <w:rsid w:val="00775944"/>
    <w:rsid w:val="00776DC3"/>
    <w:rsid w:val="007772A8"/>
    <w:rsid w:val="0077761A"/>
    <w:rsid w:val="0078018A"/>
    <w:rsid w:val="00781076"/>
    <w:rsid w:val="00781356"/>
    <w:rsid w:val="00781732"/>
    <w:rsid w:val="0078180C"/>
    <w:rsid w:val="00781C57"/>
    <w:rsid w:val="0078245D"/>
    <w:rsid w:val="0078253F"/>
    <w:rsid w:val="00782852"/>
    <w:rsid w:val="0078294D"/>
    <w:rsid w:val="00782DBB"/>
    <w:rsid w:val="0078379F"/>
    <w:rsid w:val="00783E99"/>
    <w:rsid w:val="00783F5A"/>
    <w:rsid w:val="0078404F"/>
    <w:rsid w:val="007847C4"/>
    <w:rsid w:val="00784B5D"/>
    <w:rsid w:val="00784ED2"/>
    <w:rsid w:val="00785629"/>
    <w:rsid w:val="00785AFF"/>
    <w:rsid w:val="00786002"/>
    <w:rsid w:val="00786627"/>
    <w:rsid w:val="007870E8"/>
    <w:rsid w:val="007879C8"/>
    <w:rsid w:val="00787AC0"/>
    <w:rsid w:val="00790163"/>
    <w:rsid w:val="0079031C"/>
    <w:rsid w:val="007909B2"/>
    <w:rsid w:val="007917A9"/>
    <w:rsid w:val="0079183F"/>
    <w:rsid w:val="00791A58"/>
    <w:rsid w:val="0079203C"/>
    <w:rsid w:val="00792873"/>
    <w:rsid w:val="00792D5F"/>
    <w:rsid w:val="00793819"/>
    <w:rsid w:val="00793B6A"/>
    <w:rsid w:val="00793F67"/>
    <w:rsid w:val="007941D9"/>
    <w:rsid w:val="0079446A"/>
    <w:rsid w:val="00794BFD"/>
    <w:rsid w:val="00794FE3"/>
    <w:rsid w:val="0079506B"/>
    <w:rsid w:val="00795353"/>
    <w:rsid w:val="0079541F"/>
    <w:rsid w:val="007955CC"/>
    <w:rsid w:val="0079563F"/>
    <w:rsid w:val="00795FAE"/>
    <w:rsid w:val="007960FF"/>
    <w:rsid w:val="007968C2"/>
    <w:rsid w:val="00796A2B"/>
    <w:rsid w:val="00797301"/>
    <w:rsid w:val="007A0763"/>
    <w:rsid w:val="007A080E"/>
    <w:rsid w:val="007A0C67"/>
    <w:rsid w:val="007A1095"/>
    <w:rsid w:val="007A1339"/>
    <w:rsid w:val="007A1CF7"/>
    <w:rsid w:val="007A23EC"/>
    <w:rsid w:val="007A2865"/>
    <w:rsid w:val="007A3D93"/>
    <w:rsid w:val="007A5C9B"/>
    <w:rsid w:val="007A5F58"/>
    <w:rsid w:val="007A61E7"/>
    <w:rsid w:val="007A627A"/>
    <w:rsid w:val="007A656D"/>
    <w:rsid w:val="007A68E0"/>
    <w:rsid w:val="007A6980"/>
    <w:rsid w:val="007A6A29"/>
    <w:rsid w:val="007A6D32"/>
    <w:rsid w:val="007A73BC"/>
    <w:rsid w:val="007A769C"/>
    <w:rsid w:val="007A7D45"/>
    <w:rsid w:val="007A7EB7"/>
    <w:rsid w:val="007B02A6"/>
    <w:rsid w:val="007B03C8"/>
    <w:rsid w:val="007B0427"/>
    <w:rsid w:val="007B04A3"/>
    <w:rsid w:val="007B08EF"/>
    <w:rsid w:val="007B0FDE"/>
    <w:rsid w:val="007B1A4B"/>
    <w:rsid w:val="007B1C2E"/>
    <w:rsid w:val="007B1D3D"/>
    <w:rsid w:val="007B26AD"/>
    <w:rsid w:val="007B2D59"/>
    <w:rsid w:val="007B33D6"/>
    <w:rsid w:val="007B357D"/>
    <w:rsid w:val="007B4329"/>
    <w:rsid w:val="007B454A"/>
    <w:rsid w:val="007B4691"/>
    <w:rsid w:val="007B51C5"/>
    <w:rsid w:val="007B5200"/>
    <w:rsid w:val="007B5391"/>
    <w:rsid w:val="007B5869"/>
    <w:rsid w:val="007C0D9E"/>
    <w:rsid w:val="007C0F92"/>
    <w:rsid w:val="007C112F"/>
    <w:rsid w:val="007C117A"/>
    <w:rsid w:val="007C16B7"/>
    <w:rsid w:val="007C16D2"/>
    <w:rsid w:val="007C1798"/>
    <w:rsid w:val="007C1A02"/>
    <w:rsid w:val="007C2AFD"/>
    <w:rsid w:val="007C2B4C"/>
    <w:rsid w:val="007C3440"/>
    <w:rsid w:val="007C3944"/>
    <w:rsid w:val="007C3BAF"/>
    <w:rsid w:val="007C3EF2"/>
    <w:rsid w:val="007C4AF9"/>
    <w:rsid w:val="007C52C4"/>
    <w:rsid w:val="007C59D6"/>
    <w:rsid w:val="007C5D03"/>
    <w:rsid w:val="007C628D"/>
    <w:rsid w:val="007C683C"/>
    <w:rsid w:val="007C7358"/>
    <w:rsid w:val="007C7415"/>
    <w:rsid w:val="007C7559"/>
    <w:rsid w:val="007C79D6"/>
    <w:rsid w:val="007C7C57"/>
    <w:rsid w:val="007D012F"/>
    <w:rsid w:val="007D0942"/>
    <w:rsid w:val="007D1B5A"/>
    <w:rsid w:val="007D1C96"/>
    <w:rsid w:val="007D35FF"/>
    <w:rsid w:val="007D38E6"/>
    <w:rsid w:val="007D391F"/>
    <w:rsid w:val="007D4043"/>
    <w:rsid w:val="007D4545"/>
    <w:rsid w:val="007D5017"/>
    <w:rsid w:val="007D5374"/>
    <w:rsid w:val="007D5417"/>
    <w:rsid w:val="007D7170"/>
    <w:rsid w:val="007E0237"/>
    <w:rsid w:val="007E0BE1"/>
    <w:rsid w:val="007E117B"/>
    <w:rsid w:val="007E23C1"/>
    <w:rsid w:val="007E2449"/>
    <w:rsid w:val="007E2497"/>
    <w:rsid w:val="007E34EB"/>
    <w:rsid w:val="007E4676"/>
    <w:rsid w:val="007E4AA3"/>
    <w:rsid w:val="007E568F"/>
    <w:rsid w:val="007E5696"/>
    <w:rsid w:val="007E57BB"/>
    <w:rsid w:val="007E5805"/>
    <w:rsid w:val="007E59C2"/>
    <w:rsid w:val="007E6A3E"/>
    <w:rsid w:val="007E6E0D"/>
    <w:rsid w:val="007E71E5"/>
    <w:rsid w:val="007E7495"/>
    <w:rsid w:val="007E7998"/>
    <w:rsid w:val="007E7E9A"/>
    <w:rsid w:val="007F01F2"/>
    <w:rsid w:val="007F124F"/>
    <w:rsid w:val="007F1417"/>
    <w:rsid w:val="007F153B"/>
    <w:rsid w:val="007F1590"/>
    <w:rsid w:val="007F17D0"/>
    <w:rsid w:val="007F20A7"/>
    <w:rsid w:val="007F212F"/>
    <w:rsid w:val="007F230C"/>
    <w:rsid w:val="007F2B08"/>
    <w:rsid w:val="007F331E"/>
    <w:rsid w:val="007F339F"/>
    <w:rsid w:val="007F3BDD"/>
    <w:rsid w:val="007F3C32"/>
    <w:rsid w:val="007F3E3D"/>
    <w:rsid w:val="007F48CB"/>
    <w:rsid w:val="007F4CC9"/>
    <w:rsid w:val="007F4EEF"/>
    <w:rsid w:val="007F53E2"/>
    <w:rsid w:val="007F55D7"/>
    <w:rsid w:val="007F56EE"/>
    <w:rsid w:val="007F5765"/>
    <w:rsid w:val="007F5B11"/>
    <w:rsid w:val="007F5C10"/>
    <w:rsid w:val="007F5FF8"/>
    <w:rsid w:val="007F67D1"/>
    <w:rsid w:val="007F6D31"/>
    <w:rsid w:val="007F723D"/>
    <w:rsid w:val="0080086E"/>
    <w:rsid w:val="00800931"/>
    <w:rsid w:val="00801369"/>
    <w:rsid w:val="008015AA"/>
    <w:rsid w:val="008021A3"/>
    <w:rsid w:val="008026B7"/>
    <w:rsid w:val="00802A2B"/>
    <w:rsid w:val="00803159"/>
    <w:rsid w:val="0080328E"/>
    <w:rsid w:val="0080392E"/>
    <w:rsid w:val="00803F48"/>
    <w:rsid w:val="00804126"/>
    <w:rsid w:val="008045D5"/>
    <w:rsid w:val="00804818"/>
    <w:rsid w:val="00804A87"/>
    <w:rsid w:val="00804B35"/>
    <w:rsid w:val="00805C2E"/>
    <w:rsid w:val="0080600F"/>
    <w:rsid w:val="00806D50"/>
    <w:rsid w:val="008073BE"/>
    <w:rsid w:val="0080746C"/>
    <w:rsid w:val="0080758F"/>
    <w:rsid w:val="00810042"/>
    <w:rsid w:val="0081019A"/>
    <w:rsid w:val="00810DBC"/>
    <w:rsid w:val="00810E3A"/>
    <w:rsid w:val="0081107F"/>
    <w:rsid w:val="0081133F"/>
    <w:rsid w:val="00811B0E"/>
    <w:rsid w:val="00812052"/>
    <w:rsid w:val="008122DC"/>
    <w:rsid w:val="00812761"/>
    <w:rsid w:val="008127E4"/>
    <w:rsid w:val="0081292E"/>
    <w:rsid w:val="0081371D"/>
    <w:rsid w:val="0081375A"/>
    <w:rsid w:val="0081397E"/>
    <w:rsid w:val="00813DCF"/>
    <w:rsid w:val="00813F0C"/>
    <w:rsid w:val="00814792"/>
    <w:rsid w:val="00814AC9"/>
    <w:rsid w:val="00814C8D"/>
    <w:rsid w:val="00815061"/>
    <w:rsid w:val="00815265"/>
    <w:rsid w:val="0081590F"/>
    <w:rsid w:val="00815A38"/>
    <w:rsid w:val="00815CE7"/>
    <w:rsid w:val="00815E4A"/>
    <w:rsid w:val="0081696D"/>
    <w:rsid w:val="00816F66"/>
    <w:rsid w:val="0081708F"/>
    <w:rsid w:val="00817EA4"/>
    <w:rsid w:val="00820071"/>
    <w:rsid w:val="0082170E"/>
    <w:rsid w:val="00821E9F"/>
    <w:rsid w:val="00822F3D"/>
    <w:rsid w:val="00823E95"/>
    <w:rsid w:val="0082409E"/>
    <w:rsid w:val="00824777"/>
    <w:rsid w:val="00824946"/>
    <w:rsid w:val="008249ED"/>
    <w:rsid w:val="00825120"/>
    <w:rsid w:val="008252B5"/>
    <w:rsid w:val="008259DC"/>
    <w:rsid w:val="00825E49"/>
    <w:rsid w:val="00825FD7"/>
    <w:rsid w:val="008262A4"/>
    <w:rsid w:val="00826749"/>
    <w:rsid w:val="00826EFC"/>
    <w:rsid w:val="00827134"/>
    <w:rsid w:val="00827B05"/>
    <w:rsid w:val="00827DCD"/>
    <w:rsid w:val="00830CC9"/>
    <w:rsid w:val="008321CD"/>
    <w:rsid w:val="008323F9"/>
    <w:rsid w:val="00832B38"/>
    <w:rsid w:val="0083326E"/>
    <w:rsid w:val="008335DE"/>
    <w:rsid w:val="00833B47"/>
    <w:rsid w:val="00834BB1"/>
    <w:rsid w:val="00834EC7"/>
    <w:rsid w:val="00835FCC"/>
    <w:rsid w:val="0083618C"/>
    <w:rsid w:val="00836780"/>
    <w:rsid w:val="0083691A"/>
    <w:rsid w:val="00836A6B"/>
    <w:rsid w:val="00836AB4"/>
    <w:rsid w:val="00836C55"/>
    <w:rsid w:val="00836F20"/>
    <w:rsid w:val="008372B8"/>
    <w:rsid w:val="008406AA"/>
    <w:rsid w:val="00840841"/>
    <w:rsid w:val="00840C6E"/>
    <w:rsid w:val="00841DD3"/>
    <w:rsid w:val="00841E6A"/>
    <w:rsid w:val="00842480"/>
    <w:rsid w:val="00842EA3"/>
    <w:rsid w:val="00842F35"/>
    <w:rsid w:val="00842FBF"/>
    <w:rsid w:val="0084302D"/>
    <w:rsid w:val="008430CB"/>
    <w:rsid w:val="008434D7"/>
    <w:rsid w:val="00843637"/>
    <w:rsid w:val="008440DB"/>
    <w:rsid w:val="00844690"/>
    <w:rsid w:val="00844A79"/>
    <w:rsid w:val="00844C69"/>
    <w:rsid w:val="00844D80"/>
    <w:rsid w:val="0084613C"/>
    <w:rsid w:val="008471BE"/>
    <w:rsid w:val="008473CE"/>
    <w:rsid w:val="008475B8"/>
    <w:rsid w:val="00847758"/>
    <w:rsid w:val="00847C7C"/>
    <w:rsid w:val="008504F4"/>
    <w:rsid w:val="00850543"/>
    <w:rsid w:val="00851F89"/>
    <w:rsid w:val="0085292B"/>
    <w:rsid w:val="00852BE3"/>
    <w:rsid w:val="00852DBA"/>
    <w:rsid w:val="0085412D"/>
    <w:rsid w:val="008546C0"/>
    <w:rsid w:val="00854AA8"/>
    <w:rsid w:val="00854FC6"/>
    <w:rsid w:val="00855983"/>
    <w:rsid w:val="008559CF"/>
    <w:rsid w:val="00855FDC"/>
    <w:rsid w:val="00856169"/>
    <w:rsid w:val="00856540"/>
    <w:rsid w:val="008565D2"/>
    <w:rsid w:val="00856622"/>
    <w:rsid w:val="008566AD"/>
    <w:rsid w:val="008566AF"/>
    <w:rsid w:val="008569FD"/>
    <w:rsid w:val="008570DD"/>
    <w:rsid w:val="00857547"/>
    <w:rsid w:val="00857810"/>
    <w:rsid w:val="00860954"/>
    <w:rsid w:val="00860973"/>
    <w:rsid w:val="00860A2D"/>
    <w:rsid w:val="00860AC0"/>
    <w:rsid w:val="008611BC"/>
    <w:rsid w:val="0086130A"/>
    <w:rsid w:val="0086198E"/>
    <w:rsid w:val="00861A29"/>
    <w:rsid w:val="00861FF5"/>
    <w:rsid w:val="0086217F"/>
    <w:rsid w:val="008630D8"/>
    <w:rsid w:val="00863305"/>
    <w:rsid w:val="008636EA"/>
    <w:rsid w:val="0086385E"/>
    <w:rsid w:val="00863A29"/>
    <w:rsid w:val="00864A7A"/>
    <w:rsid w:val="00864C11"/>
    <w:rsid w:val="0086534D"/>
    <w:rsid w:val="008656BD"/>
    <w:rsid w:val="00865731"/>
    <w:rsid w:val="008663A5"/>
    <w:rsid w:val="00866719"/>
    <w:rsid w:val="00866AF4"/>
    <w:rsid w:val="0086760C"/>
    <w:rsid w:val="008701A5"/>
    <w:rsid w:val="00870AEE"/>
    <w:rsid w:val="00870B62"/>
    <w:rsid w:val="00872383"/>
    <w:rsid w:val="008724A3"/>
    <w:rsid w:val="00872B9A"/>
    <w:rsid w:val="00872B9C"/>
    <w:rsid w:val="00872ED1"/>
    <w:rsid w:val="008733FB"/>
    <w:rsid w:val="008739AE"/>
    <w:rsid w:val="00874270"/>
    <w:rsid w:val="00874C9D"/>
    <w:rsid w:val="00875031"/>
    <w:rsid w:val="00875C89"/>
    <w:rsid w:val="0087666C"/>
    <w:rsid w:val="00877B66"/>
    <w:rsid w:val="00877F2C"/>
    <w:rsid w:val="00880621"/>
    <w:rsid w:val="00880779"/>
    <w:rsid w:val="00880B9F"/>
    <w:rsid w:val="00881196"/>
    <w:rsid w:val="008815E0"/>
    <w:rsid w:val="00881990"/>
    <w:rsid w:val="00882097"/>
    <w:rsid w:val="00882424"/>
    <w:rsid w:val="0088250C"/>
    <w:rsid w:val="00882E70"/>
    <w:rsid w:val="008837BC"/>
    <w:rsid w:val="0088381D"/>
    <w:rsid w:val="0088392D"/>
    <w:rsid w:val="0088397F"/>
    <w:rsid w:val="00884822"/>
    <w:rsid w:val="00884B0E"/>
    <w:rsid w:val="00884D35"/>
    <w:rsid w:val="00884EAD"/>
    <w:rsid w:val="00884FA1"/>
    <w:rsid w:val="00885589"/>
    <w:rsid w:val="008858F7"/>
    <w:rsid w:val="00885C1A"/>
    <w:rsid w:val="00885C72"/>
    <w:rsid w:val="0088630D"/>
    <w:rsid w:val="008863F2"/>
    <w:rsid w:val="00886AEA"/>
    <w:rsid w:val="00886FF1"/>
    <w:rsid w:val="00887034"/>
    <w:rsid w:val="00887EB9"/>
    <w:rsid w:val="00890027"/>
    <w:rsid w:val="00890967"/>
    <w:rsid w:val="00890C7A"/>
    <w:rsid w:val="00890D0B"/>
    <w:rsid w:val="00890D7E"/>
    <w:rsid w:val="00891452"/>
    <w:rsid w:val="0089155B"/>
    <w:rsid w:val="008916F6"/>
    <w:rsid w:val="00891B72"/>
    <w:rsid w:val="00891C26"/>
    <w:rsid w:val="00892075"/>
    <w:rsid w:val="00892144"/>
    <w:rsid w:val="00892387"/>
    <w:rsid w:val="008926C1"/>
    <w:rsid w:val="008930B4"/>
    <w:rsid w:val="008933B8"/>
    <w:rsid w:val="00893814"/>
    <w:rsid w:val="00893CD8"/>
    <w:rsid w:val="00894433"/>
    <w:rsid w:val="008948A5"/>
    <w:rsid w:val="00895154"/>
    <w:rsid w:val="00895279"/>
    <w:rsid w:val="00895487"/>
    <w:rsid w:val="008957D1"/>
    <w:rsid w:val="00895A0B"/>
    <w:rsid w:val="00895A65"/>
    <w:rsid w:val="00895BF9"/>
    <w:rsid w:val="00895CA6"/>
    <w:rsid w:val="00896277"/>
    <w:rsid w:val="00896F07"/>
    <w:rsid w:val="008974A0"/>
    <w:rsid w:val="008976D6"/>
    <w:rsid w:val="00897C8E"/>
    <w:rsid w:val="008A07CD"/>
    <w:rsid w:val="008A11A5"/>
    <w:rsid w:val="008A2366"/>
    <w:rsid w:val="008A244A"/>
    <w:rsid w:val="008A25D2"/>
    <w:rsid w:val="008A2877"/>
    <w:rsid w:val="008A29E3"/>
    <w:rsid w:val="008A2E79"/>
    <w:rsid w:val="008A2ECB"/>
    <w:rsid w:val="008A2FDD"/>
    <w:rsid w:val="008A3905"/>
    <w:rsid w:val="008A3929"/>
    <w:rsid w:val="008A39E3"/>
    <w:rsid w:val="008A3F9B"/>
    <w:rsid w:val="008A46EA"/>
    <w:rsid w:val="008A5CE3"/>
    <w:rsid w:val="008A5DA3"/>
    <w:rsid w:val="008A6318"/>
    <w:rsid w:val="008A7316"/>
    <w:rsid w:val="008A74C5"/>
    <w:rsid w:val="008A7872"/>
    <w:rsid w:val="008A7F56"/>
    <w:rsid w:val="008B0605"/>
    <w:rsid w:val="008B0BAD"/>
    <w:rsid w:val="008B0BEF"/>
    <w:rsid w:val="008B14F6"/>
    <w:rsid w:val="008B1CBF"/>
    <w:rsid w:val="008B1E99"/>
    <w:rsid w:val="008B1EA1"/>
    <w:rsid w:val="008B2104"/>
    <w:rsid w:val="008B22B4"/>
    <w:rsid w:val="008B2E0D"/>
    <w:rsid w:val="008B39B4"/>
    <w:rsid w:val="008B3AF0"/>
    <w:rsid w:val="008B3CAB"/>
    <w:rsid w:val="008B3CC4"/>
    <w:rsid w:val="008B456B"/>
    <w:rsid w:val="008B4AE8"/>
    <w:rsid w:val="008B520A"/>
    <w:rsid w:val="008B54EE"/>
    <w:rsid w:val="008B5576"/>
    <w:rsid w:val="008B5B01"/>
    <w:rsid w:val="008B61F4"/>
    <w:rsid w:val="008B6DBE"/>
    <w:rsid w:val="008B6F35"/>
    <w:rsid w:val="008B7AC7"/>
    <w:rsid w:val="008B7B26"/>
    <w:rsid w:val="008B7D9C"/>
    <w:rsid w:val="008B7EC8"/>
    <w:rsid w:val="008C0222"/>
    <w:rsid w:val="008C02FA"/>
    <w:rsid w:val="008C0486"/>
    <w:rsid w:val="008C0BC1"/>
    <w:rsid w:val="008C0E12"/>
    <w:rsid w:val="008C0FF8"/>
    <w:rsid w:val="008C10FB"/>
    <w:rsid w:val="008C166E"/>
    <w:rsid w:val="008C1CEE"/>
    <w:rsid w:val="008C2316"/>
    <w:rsid w:val="008C2A68"/>
    <w:rsid w:val="008C308F"/>
    <w:rsid w:val="008C3507"/>
    <w:rsid w:val="008C35C2"/>
    <w:rsid w:val="008C4782"/>
    <w:rsid w:val="008C49A2"/>
    <w:rsid w:val="008C4AA9"/>
    <w:rsid w:val="008C4B99"/>
    <w:rsid w:val="008C5114"/>
    <w:rsid w:val="008C544D"/>
    <w:rsid w:val="008C5D5B"/>
    <w:rsid w:val="008C6832"/>
    <w:rsid w:val="008C6880"/>
    <w:rsid w:val="008C6C84"/>
    <w:rsid w:val="008C6D2D"/>
    <w:rsid w:val="008C73D4"/>
    <w:rsid w:val="008C75EC"/>
    <w:rsid w:val="008C764A"/>
    <w:rsid w:val="008C78B8"/>
    <w:rsid w:val="008D1147"/>
    <w:rsid w:val="008D11EF"/>
    <w:rsid w:val="008D14D6"/>
    <w:rsid w:val="008D1E7D"/>
    <w:rsid w:val="008D1F46"/>
    <w:rsid w:val="008D224F"/>
    <w:rsid w:val="008D298E"/>
    <w:rsid w:val="008D2BC5"/>
    <w:rsid w:val="008D3A97"/>
    <w:rsid w:val="008D3CB2"/>
    <w:rsid w:val="008D3DDF"/>
    <w:rsid w:val="008D3F7B"/>
    <w:rsid w:val="008D4F4A"/>
    <w:rsid w:val="008D5F6B"/>
    <w:rsid w:val="008D625B"/>
    <w:rsid w:val="008D635B"/>
    <w:rsid w:val="008D6BA6"/>
    <w:rsid w:val="008D6CD9"/>
    <w:rsid w:val="008D6E1D"/>
    <w:rsid w:val="008D6E33"/>
    <w:rsid w:val="008D7242"/>
    <w:rsid w:val="008D7DCE"/>
    <w:rsid w:val="008D7EDB"/>
    <w:rsid w:val="008D7F80"/>
    <w:rsid w:val="008E0E37"/>
    <w:rsid w:val="008E114D"/>
    <w:rsid w:val="008E11A1"/>
    <w:rsid w:val="008E162C"/>
    <w:rsid w:val="008E212B"/>
    <w:rsid w:val="008E22A8"/>
    <w:rsid w:val="008E2B5C"/>
    <w:rsid w:val="008E336C"/>
    <w:rsid w:val="008E3B10"/>
    <w:rsid w:val="008E3DBE"/>
    <w:rsid w:val="008E41FF"/>
    <w:rsid w:val="008E4340"/>
    <w:rsid w:val="008E468C"/>
    <w:rsid w:val="008E5B18"/>
    <w:rsid w:val="008E5B72"/>
    <w:rsid w:val="008E5BEC"/>
    <w:rsid w:val="008E5BFC"/>
    <w:rsid w:val="008E5C72"/>
    <w:rsid w:val="008E6086"/>
    <w:rsid w:val="008E61B8"/>
    <w:rsid w:val="008E6323"/>
    <w:rsid w:val="008E6399"/>
    <w:rsid w:val="008E6A31"/>
    <w:rsid w:val="008E7020"/>
    <w:rsid w:val="008E722E"/>
    <w:rsid w:val="008E7788"/>
    <w:rsid w:val="008E7AA5"/>
    <w:rsid w:val="008F0036"/>
    <w:rsid w:val="008F0541"/>
    <w:rsid w:val="008F0644"/>
    <w:rsid w:val="008F0BA9"/>
    <w:rsid w:val="008F0BD5"/>
    <w:rsid w:val="008F2C0D"/>
    <w:rsid w:val="008F30D6"/>
    <w:rsid w:val="008F37A3"/>
    <w:rsid w:val="008F39B3"/>
    <w:rsid w:val="008F3B89"/>
    <w:rsid w:val="008F4A60"/>
    <w:rsid w:val="008F507A"/>
    <w:rsid w:val="008F54ED"/>
    <w:rsid w:val="008F58DB"/>
    <w:rsid w:val="008F6227"/>
    <w:rsid w:val="008F6B14"/>
    <w:rsid w:val="008F6B40"/>
    <w:rsid w:val="008F73F1"/>
    <w:rsid w:val="00900085"/>
    <w:rsid w:val="00900140"/>
    <w:rsid w:val="0090035C"/>
    <w:rsid w:val="0090069E"/>
    <w:rsid w:val="009007E9"/>
    <w:rsid w:val="00900B28"/>
    <w:rsid w:val="00901319"/>
    <w:rsid w:val="00901442"/>
    <w:rsid w:val="0090188C"/>
    <w:rsid w:val="009018A8"/>
    <w:rsid w:val="00901ACA"/>
    <w:rsid w:val="00901B22"/>
    <w:rsid w:val="009024FB"/>
    <w:rsid w:val="00902C0D"/>
    <w:rsid w:val="009033F3"/>
    <w:rsid w:val="00903B8F"/>
    <w:rsid w:val="00903B9C"/>
    <w:rsid w:val="009043A8"/>
    <w:rsid w:val="00904B01"/>
    <w:rsid w:val="00904CE9"/>
    <w:rsid w:val="009060DD"/>
    <w:rsid w:val="009069AE"/>
    <w:rsid w:val="009071F6"/>
    <w:rsid w:val="009072BC"/>
    <w:rsid w:val="00907EC8"/>
    <w:rsid w:val="00910249"/>
    <w:rsid w:val="00910EE9"/>
    <w:rsid w:val="009120F9"/>
    <w:rsid w:val="00912141"/>
    <w:rsid w:val="0091263E"/>
    <w:rsid w:val="009126DC"/>
    <w:rsid w:val="009127DA"/>
    <w:rsid w:val="00913DE6"/>
    <w:rsid w:val="00913F78"/>
    <w:rsid w:val="009141C0"/>
    <w:rsid w:val="009142AC"/>
    <w:rsid w:val="009146D9"/>
    <w:rsid w:val="00914B22"/>
    <w:rsid w:val="00914CDD"/>
    <w:rsid w:val="00914E34"/>
    <w:rsid w:val="00915098"/>
    <w:rsid w:val="009152F2"/>
    <w:rsid w:val="009153AC"/>
    <w:rsid w:val="00915F68"/>
    <w:rsid w:val="009163D3"/>
    <w:rsid w:val="0091684E"/>
    <w:rsid w:val="00916A35"/>
    <w:rsid w:val="00916ECA"/>
    <w:rsid w:val="00917029"/>
    <w:rsid w:val="009172A8"/>
    <w:rsid w:val="0091799E"/>
    <w:rsid w:val="00917CFE"/>
    <w:rsid w:val="0092026A"/>
    <w:rsid w:val="00920977"/>
    <w:rsid w:val="00921541"/>
    <w:rsid w:val="009217E6"/>
    <w:rsid w:val="00922251"/>
    <w:rsid w:val="00922697"/>
    <w:rsid w:val="00922F26"/>
    <w:rsid w:val="00923FCC"/>
    <w:rsid w:val="009240A9"/>
    <w:rsid w:val="009243A8"/>
    <w:rsid w:val="0092691C"/>
    <w:rsid w:val="00926C98"/>
    <w:rsid w:val="00927371"/>
    <w:rsid w:val="0092741D"/>
    <w:rsid w:val="00927D73"/>
    <w:rsid w:val="00927E10"/>
    <w:rsid w:val="00927E84"/>
    <w:rsid w:val="0093008E"/>
    <w:rsid w:val="009306E0"/>
    <w:rsid w:val="009307A0"/>
    <w:rsid w:val="009307A1"/>
    <w:rsid w:val="00930901"/>
    <w:rsid w:val="00931271"/>
    <w:rsid w:val="00931304"/>
    <w:rsid w:val="009317A1"/>
    <w:rsid w:val="0093257A"/>
    <w:rsid w:val="00932FA6"/>
    <w:rsid w:val="0093426F"/>
    <w:rsid w:val="00934884"/>
    <w:rsid w:val="00934BAB"/>
    <w:rsid w:val="00934DFF"/>
    <w:rsid w:val="009355DE"/>
    <w:rsid w:val="009355FF"/>
    <w:rsid w:val="00935892"/>
    <w:rsid w:val="00935DF7"/>
    <w:rsid w:val="00935E10"/>
    <w:rsid w:val="00936F2E"/>
    <w:rsid w:val="00937131"/>
    <w:rsid w:val="00937159"/>
    <w:rsid w:val="009410E9"/>
    <w:rsid w:val="00941131"/>
    <w:rsid w:val="00941454"/>
    <w:rsid w:val="00941997"/>
    <w:rsid w:val="00941F40"/>
    <w:rsid w:val="00942064"/>
    <w:rsid w:val="00942ABD"/>
    <w:rsid w:val="00942EBA"/>
    <w:rsid w:val="009430F9"/>
    <w:rsid w:val="009434FF"/>
    <w:rsid w:val="00943550"/>
    <w:rsid w:val="009436FA"/>
    <w:rsid w:val="009438FA"/>
    <w:rsid w:val="009440ED"/>
    <w:rsid w:val="009442BE"/>
    <w:rsid w:val="00944549"/>
    <w:rsid w:val="00944E48"/>
    <w:rsid w:val="0094576D"/>
    <w:rsid w:val="00945ABA"/>
    <w:rsid w:val="00946160"/>
    <w:rsid w:val="0094622F"/>
    <w:rsid w:val="0094657A"/>
    <w:rsid w:val="009468E1"/>
    <w:rsid w:val="00947076"/>
    <w:rsid w:val="0094737E"/>
    <w:rsid w:val="00947520"/>
    <w:rsid w:val="009500B2"/>
    <w:rsid w:val="0095017B"/>
    <w:rsid w:val="00950654"/>
    <w:rsid w:val="00950F53"/>
    <w:rsid w:val="0095116F"/>
    <w:rsid w:val="00951A18"/>
    <w:rsid w:val="00951DA4"/>
    <w:rsid w:val="009525F8"/>
    <w:rsid w:val="00952956"/>
    <w:rsid w:val="00952ED9"/>
    <w:rsid w:val="00954027"/>
    <w:rsid w:val="00954509"/>
    <w:rsid w:val="0095498A"/>
    <w:rsid w:val="00954AAB"/>
    <w:rsid w:val="00955061"/>
    <w:rsid w:val="009550C9"/>
    <w:rsid w:val="009555B2"/>
    <w:rsid w:val="00955ACB"/>
    <w:rsid w:val="00955DE5"/>
    <w:rsid w:val="009562B5"/>
    <w:rsid w:val="0095697A"/>
    <w:rsid w:val="00956D68"/>
    <w:rsid w:val="00957009"/>
    <w:rsid w:val="00957DA3"/>
    <w:rsid w:val="009605D7"/>
    <w:rsid w:val="00960862"/>
    <w:rsid w:val="00960BE1"/>
    <w:rsid w:val="00960DF9"/>
    <w:rsid w:val="00960F43"/>
    <w:rsid w:val="0096114C"/>
    <w:rsid w:val="00961E9C"/>
    <w:rsid w:val="00962F52"/>
    <w:rsid w:val="0096301A"/>
    <w:rsid w:val="00963273"/>
    <w:rsid w:val="009639C8"/>
    <w:rsid w:val="009642E2"/>
    <w:rsid w:val="0096458D"/>
    <w:rsid w:val="00964B51"/>
    <w:rsid w:val="00964BCC"/>
    <w:rsid w:val="00964FF3"/>
    <w:rsid w:val="00965140"/>
    <w:rsid w:val="0096539F"/>
    <w:rsid w:val="00965406"/>
    <w:rsid w:val="009669C2"/>
    <w:rsid w:val="00967DB6"/>
    <w:rsid w:val="0097043A"/>
    <w:rsid w:val="0097043B"/>
    <w:rsid w:val="009708A3"/>
    <w:rsid w:val="009709C7"/>
    <w:rsid w:val="009713A1"/>
    <w:rsid w:val="0097153D"/>
    <w:rsid w:val="00971F36"/>
    <w:rsid w:val="00972A5D"/>
    <w:rsid w:val="00972BDC"/>
    <w:rsid w:val="00973D06"/>
    <w:rsid w:val="009745DC"/>
    <w:rsid w:val="009750C9"/>
    <w:rsid w:val="00975C4A"/>
    <w:rsid w:val="00975D46"/>
    <w:rsid w:val="00975E01"/>
    <w:rsid w:val="00975E6C"/>
    <w:rsid w:val="00975E7E"/>
    <w:rsid w:val="00975F49"/>
    <w:rsid w:val="0098020B"/>
    <w:rsid w:val="00980765"/>
    <w:rsid w:val="009808B5"/>
    <w:rsid w:val="00980A39"/>
    <w:rsid w:val="00981919"/>
    <w:rsid w:val="00981DE0"/>
    <w:rsid w:val="00982140"/>
    <w:rsid w:val="00982C7B"/>
    <w:rsid w:val="00983396"/>
    <w:rsid w:val="009834E4"/>
    <w:rsid w:val="009845BF"/>
    <w:rsid w:val="00984DA0"/>
    <w:rsid w:val="009855CA"/>
    <w:rsid w:val="00985917"/>
    <w:rsid w:val="0098596E"/>
    <w:rsid w:val="00985B18"/>
    <w:rsid w:val="00985D97"/>
    <w:rsid w:val="009861E3"/>
    <w:rsid w:val="00986821"/>
    <w:rsid w:val="0098716C"/>
    <w:rsid w:val="00987488"/>
    <w:rsid w:val="009875C2"/>
    <w:rsid w:val="00987804"/>
    <w:rsid w:val="009905C3"/>
    <w:rsid w:val="00990B59"/>
    <w:rsid w:val="00990D30"/>
    <w:rsid w:val="009916FF"/>
    <w:rsid w:val="00991852"/>
    <w:rsid w:val="00991C32"/>
    <w:rsid w:val="00991D1C"/>
    <w:rsid w:val="00992887"/>
    <w:rsid w:val="00992BA1"/>
    <w:rsid w:val="00993441"/>
    <w:rsid w:val="0099376C"/>
    <w:rsid w:val="00993976"/>
    <w:rsid w:val="00994D2E"/>
    <w:rsid w:val="00994F72"/>
    <w:rsid w:val="00995098"/>
    <w:rsid w:val="0099558A"/>
    <w:rsid w:val="0099685B"/>
    <w:rsid w:val="009969DE"/>
    <w:rsid w:val="00997384"/>
    <w:rsid w:val="009977A9"/>
    <w:rsid w:val="0099793E"/>
    <w:rsid w:val="009A07C4"/>
    <w:rsid w:val="009A1623"/>
    <w:rsid w:val="009A1E74"/>
    <w:rsid w:val="009A22F2"/>
    <w:rsid w:val="009A2AAB"/>
    <w:rsid w:val="009A3643"/>
    <w:rsid w:val="009A3C5D"/>
    <w:rsid w:val="009A3DB3"/>
    <w:rsid w:val="009A3DFF"/>
    <w:rsid w:val="009A41E5"/>
    <w:rsid w:val="009A4794"/>
    <w:rsid w:val="009A4C60"/>
    <w:rsid w:val="009A4F83"/>
    <w:rsid w:val="009A5106"/>
    <w:rsid w:val="009A52FD"/>
    <w:rsid w:val="009A5A4A"/>
    <w:rsid w:val="009A61AB"/>
    <w:rsid w:val="009A65CF"/>
    <w:rsid w:val="009A694D"/>
    <w:rsid w:val="009A6D5C"/>
    <w:rsid w:val="009A7910"/>
    <w:rsid w:val="009A7A7E"/>
    <w:rsid w:val="009A7F96"/>
    <w:rsid w:val="009B00B8"/>
    <w:rsid w:val="009B03CA"/>
    <w:rsid w:val="009B079C"/>
    <w:rsid w:val="009B0AA6"/>
    <w:rsid w:val="009B108B"/>
    <w:rsid w:val="009B138D"/>
    <w:rsid w:val="009B2167"/>
    <w:rsid w:val="009B2648"/>
    <w:rsid w:val="009B2902"/>
    <w:rsid w:val="009B2CFE"/>
    <w:rsid w:val="009B3259"/>
    <w:rsid w:val="009B3688"/>
    <w:rsid w:val="009B3B83"/>
    <w:rsid w:val="009B410F"/>
    <w:rsid w:val="009B4E4A"/>
    <w:rsid w:val="009B50F1"/>
    <w:rsid w:val="009B5F7D"/>
    <w:rsid w:val="009B60B6"/>
    <w:rsid w:val="009B6F59"/>
    <w:rsid w:val="009B7010"/>
    <w:rsid w:val="009B70B9"/>
    <w:rsid w:val="009B7732"/>
    <w:rsid w:val="009C0064"/>
    <w:rsid w:val="009C1073"/>
    <w:rsid w:val="009C15E2"/>
    <w:rsid w:val="009C1732"/>
    <w:rsid w:val="009C1E24"/>
    <w:rsid w:val="009C22BB"/>
    <w:rsid w:val="009C282B"/>
    <w:rsid w:val="009C35AA"/>
    <w:rsid w:val="009C423D"/>
    <w:rsid w:val="009C4543"/>
    <w:rsid w:val="009C49A1"/>
    <w:rsid w:val="009C4DBE"/>
    <w:rsid w:val="009C5191"/>
    <w:rsid w:val="009C51FA"/>
    <w:rsid w:val="009C61DF"/>
    <w:rsid w:val="009C62F5"/>
    <w:rsid w:val="009C6EF6"/>
    <w:rsid w:val="009C7798"/>
    <w:rsid w:val="009C79C7"/>
    <w:rsid w:val="009C7A88"/>
    <w:rsid w:val="009C7EE2"/>
    <w:rsid w:val="009D0348"/>
    <w:rsid w:val="009D0E72"/>
    <w:rsid w:val="009D13F7"/>
    <w:rsid w:val="009D204B"/>
    <w:rsid w:val="009D275E"/>
    <w:rsid w:val="009D3303"/>
    <w:rsid w:val="009D3B23"/>
    <w:rsid w:val="009D40C0"/>
    <w:rsid w:val="009D4295"/>
    <w:rsid w:val="009D431C"/>
    <w:rsid w:val="009D5192"/>
    <w:rsid w:val="009D5B7E"/>
    <w:rsid w:val="009D5DCB"/>
    <w:rsid w:val="009D6981"/>
    <w:rsid w:val="009D739A"/>
    <w:rsid w:val="009D7C7D"/>
    <w:rsid w:val="009E0B6B"/>
    <w:rsid w:val="009E1027"/>
    <w:rsid w:val="009E1CDD"/>
    <w:rsid w:val="009E1DD7"/>
    <w:rsid w:val="009E1EAE"/>
    <w:rsid w:val="009E320A"/>
    <w:rsid w:val="009E327E"/>
    <w:rsid w:val="009E35D6"/>
    <w:rsid w:val="009E3EFE"/>
    <w:rsid w:val="009E414D"/>
    <w:rsid w:val="009E4697"/>
    <w:rsid w:val="009E4ADD"/>
    <w:rsid w:val="009E587D"/>
    <w:rsid w:val="009E5B47"/>
    <w:rsid w:val="009E67EB"/>
    <w:rsid w:val="009E6BCE"/>
    <w:rsid w:val="009E7320"/>
    <w:rsid w:val="009E79E2"/>
    <w:rsid w:val="009F0131"/>
    <w:rsid w:val="009F0A50"/>
    <w:rsid w:val="009F0C8C"/>
    <w:rsid w:val="009F14A1"/>
    <w:rsid w:val="009F1DEE"/>
    <w:rsid w:val="009F2AD2"/>
    <w:rsid w:val="009F2CCE"/>
    <w:rsid w:val="009F3584"/>
    <w:rsid w:val="009F3CE6"/>
    <w:rsid w:val="009F404E"/>
    <w:rsid w:val="009F442F"/>
    <w:rsid w:val="009F49D1"/>
    <w:rsid w:val="009F4C05"/>
    <w:rsid w:val="009F4E46"/>
    <w:rsid w:val="009F555D"/>
    <w:rsid w:val="009F55F8"/>
    <w:rsid w:val="009F5A4E"/>
    <w:rsid w:val="009F5F26"/>
    <w:rsid w:val="009F6000"/>
    <w:rsid w:val="009F633D"/>
    <w:rsid w:val="009F645F"/>
    <w:rsid w:val="009F7455"/>
    <w:rsid w:val="009F7717"/>
    <w:rsid w:val="00A0019F"/>
    <w:rsid w:val="00A00B25"/>
    <w:rsid w:val="00A00D4B"/>
    <w:rsid w:val="00A00FF9"/>
    <w:rsid w:val="00A01030"/>
    <w:rsid w:val="00A013FE"/>
    <w:rsid w:val="00A017AC"/>
    <w:rsid w:val="00A01D52"/>
    <w:rsid w:val="00A02099"/>
    <w:rsid w:val="00A02F4D"/>
    <w:rsid w:val="00A03114"/>
    <w:rsid w:val="00A032DE"/>
    <w:rsid w:val="00A038BD"/>
    <w:rsid w:val="00A0460B"/>
    <w:rsid w:val="00A04A64"/>
    <w:rsid w:val="00A04CCC"/>
    <w:rsid w:val="00A04DCB"/>
    <w:rsid w:val="00A051AB"/>
    <w:rsid w:val="00A05691"/>
    <w:rsid w:val="00A059A8"/>
    <w:rsid w:val="00A05A6F"/>
    <w:rsid w:val="00A06494"/>
    <w:rsid w:val="00A06576"/>
    <w:rsid w:val="00A075A5"/>
    <w:rsid w:val="00A076BF"/>
    <w:rsid w:val="00A07ABC"/>
    <w:rsid w:val="00A07EFE"/>
    <w:rsid w:val="00A10C2C"/>
    <w:rsid w:val="00A116A5"/>
    <w:rsid w:val="00A1179F"/>
    <w:rsid w:val="00A11982"/>
    <w:rsid w:val="00A11E3F"/>
    <w:rsid w:val="00A11F0A"/>
    <w:rsid w:val="00A123A1"/>
    <w:rsid w:val="00A13193"/>
    <w:rsid w:val="00A13212"/>
    <w:rsid w:val="00A137E4"/>
    <w:rsid w:val="00A13CD7"/>
    <w:rsid w:val="00A13FCE"/>
    <w:rsid w:val="00A146E5"/>
    <w:rsid w:val="00A14B62"/>
    <w:rsid w:val="00A14BFF"/>
    <w:rsid w:val="00A157A1"/>
    <w:rsid w:val="00A15A15"/>
    <w:rsid w:val="00A15BC0"/>
    <w:rsid w:val="00A15CAB"/>
    <w:rsid w:val="00A1671E"/>
    <w:rsid w:val="00A1689E"/>
    <w:rsid w:val="00A2070E"/>
    <w:rsid w:val="00A210EE"/>
    <w:rsid w:val="00A2247C"/>
    <w:rsid w:val="00A2274B"/>
    <w:rsid w:val="00A227A3"/>
    <w:rsid w:val="00A22AC5"/>
    <w:rsid w:val="00A22DF1"/>
    <w:rsid w:val="00A2300F"/>
    <w:rsid w:val="00A23423"/>
    <w:rsid w:val="00A23A4A"/>
    <w:rsid w:val="00A23B74"/>
    <w:rsid w:val="00A24332"/>
    <w:rsid w:val="00A24A44"/>
    <w:rsid w:val="00A24B4F"/>
    <w:rsid w:val="00A253F5"/>
    <w:rsid w:val="00A25F30"/>
    <w:rsid w:val="00A261C6"/>
    <w:rsid w:val="00A267B0"/>
    <w:rsid w:val="00A26A1A"/>
    <w:rsid w:val="00A26ACA"/>
    <w:rsid w:val="00A26D5E"/>
    <w:rsid w:val="00A2702A"/>
    <w:rsid w:val="00A2705E"/>
    <w:rsid w:val="00A271A5"/>
    <w:rsid w:val="00A27589"/>
    <w:rsid w:val="00A276C7"/>
    <w:rsid w:val="00A27DF5"/>
    <w:rsid w:val="00A30538"/>
    <w:rsid w:val="00A30D5E"/>
    <w:rsid w:val="00A31B0D"/>
    <w:rsid w:val="00A32077"/>
    <w:rsid w:val="00A322E9"/>
    <w:rsid w:val="00A323EE"/>
    <w:rsid w:val="00A326B6"/>
    <w:rsid w:val="00A32735"/>
    <w:rsid w:val="00A3310B"/>
    <w:rsid w:val="00A3364A"/>
    <w:rsid w:val="00A33714"/>
    <w:rsid w:val="00A33914"/>
    <w:rsid w:val="00A33C5B"/>
    <w:rsid w:val="00A347B1"/>
    <w:rsid w:val="00A3510E"/>
    <w:rsid w:val="00A35259"/>
    <w:rsid w:val="00A35740"/>
    <w:rsid w:val="00A363BB"/>
    <w:rsid w:val="00A36FE8"/>
    <w:rsid w:val="00A37654"/>
    <w:rsid w:val="00A37D94"/>
    <w:rsid w:val="00A40194"/>
    <w:rsid w:val="00A409E7"/>
    <w:rsid w:val="00A40C2F"/>
    <w:rsid w:val="00A41139"/>
    <w:rsid w:val="00A41447"/>
    <w:rsid w:val="00A4193E"/>
    <w:rsid w:val="00A41DE9"/>
    <w:rsid w:val="00A4265A"/>
    <w:rsid w:val="00A42758"/>
    <w:rsid w:val="00A43306"/>
    <w:rsid w:val="00A438A3"/>
    <w:rsid w:val="00A438D1"/>
    <w:rsid w:val="00A43DB9"/>
    <w:rsid w:val="00A43FA9"/>
    <w:rsid w:val="00A4420F"/>
    <w:rsid w:val="00A445BB"/>
    <w:rsid w:val="00A44C38"/>
    <w:rsid w:val="00A44D0D"/>
    <w:rsid w:val="00A44E63"/>
    <w:rsid w:val="00A45066"/>
    <w:rsid w:val="00A45E3F"/>
    <w:rsid w:val="00A4611A"/>
    <w:rsid w:val="00A463CB"/>
    <w:rsid w:val="00A46701"/>
    <w:rsid w:val="00A46991"/>
    <w:rsid w:val="00A469FB"/>
    <w:rsid w:val="00A46C01"/>
    <w:rsid w:val="00A46D6C"/>
    <w:rsid w:val="00A50AE7"/>
    <w:rsid w:val="00A511B6"/>
    <w:rsid w:val="00A51410"/>
    <w:rsid w:val="00A51595"/>
    <w:rsid w:val="00A5165F"/>
    <w:rsid w:val="00A51F94"/>
    <w:rsid w:val="00A5222C"/>
    <w:rsid w:val="00A53205"/>
    <w:rsid w:val="00A53721"/>
    <w:rsid w:val="00A537B1"/>
    <w:rsid w:val="00A53C0E"/>
    <w:rsid w:val="00A53E5E"/>
    <w:rsid w:val="00A541C1"/>
    <w:rsid w:val="00A5439B"/>
    <w:rsid w:val="00A54780"/>
    <w:rsid w:val="00A55B29"/>
    <w:rsid w:val="00A55B8C"/>
    <w:rsid w:val="00A55DC0"/>
    <w:rsid w:val="00A56148"/>
    <w:rsid w:val="00A564DF"/>
    <w:rsid w:val="00A56E24"/>
    <w:rsid w:val="00A56E35"/>
    <w:rsid w:val="00A57620"/>
    <w:rsid w:val="00A57633"/>
    <w:rsid w:val="00A57B0E"/>
    <w:rsid w:val="00A57D6B"/>
    <w:rsid w:val="00A57D6D"/>
    <w:rsid w:val="00A57ECC"/>
    <w:rsid w:val="00A6031E"/>
    <w:rsid w:val="00A603A7"/>
    <w:rsid w:val="00A60712"/>
    <w:rsid w:val="00A60D27"/>
    <w:rsid w:val="00A60ED2"/>
    <w:rsid w:val="00A61D46"/>
    <w:rsid w:val="00A61F80"/>
    <w:rsid w:val="00A61F9B"/>
    <w:rsid w:val="00A62441"/>
    <w:rsid w:val="00A62541"/>
    <w:rsid w:val="00A62CB4"/>
    <w:rsid w:val="00A62E50"/>
    <w:rsid w:val="00A63519"/>
    <w:rsid w:val="00A63C67"/>
    <w:rsid w:val="00A63F61"/>
    <w:rsid w:val="00A64975"/>
    <w:rsid w:val="00A64E7C"/>
    <w:rsid w:val="00A64F6B"/>
    <w:rsid w:val="00A657F6"/>
    <w:rsid w:val="00A65B3A"/>
    <w:rsid w:val="00A65DDA"/>
    <w:rsid w:val="00A668BD"/>
    <w:rsid w:val="00A669C8"/>
    <w:rsid w:val="00A67023"/>
    <w:rsid w:val="00A67A9B"/>
    <w:rsid w:val="00A67FD7"/>
    <w:rsid w:val="00A70220"/>
    <w:rsid w:val="00A70405"/>
    <w:rsid w:val="00A706D9"/>
    <w:rsid w:val="00A70885"/>
    <w:rsid w:val="00A709D0"/>
    <w:rsid w:val="00A70C4E"/>
    <w:rsid w:val="00A70D61"/>
    <w:rsid w:val="00A7235E"/>
    <w:rsid w:val="00A72721"/>
    <w:rsid w:val="00A74357"/>
    <w:rsid w:val="00A74838"/>
    <w:rsid w:val="00A74CC7"/>
    <w:rsid w:val="00A756B9"/>
    <w:rsid w:val="00A75702"/>
    <w:rsid w:val="00A75811"/>
    <w:rsid w:val="00A768D4"/>
    <w:rsid w:val="00A76A7E"/>
    <w:rsid w:val="00A76DF5"/>
    <w:rsid w:val="00A773EB"/>
    <w:rsid w:val="00A77AA3"/>
    <w:rsid w:val="00A77CC1"/>
    <w:rsid w:val="00A77F43"/>
    <w:rsid w:val="00A80CB0"/>
    <w:rsid w:val="00A80E59"/>
    <w:rsid w:val="00A81B74"/>
    <w:rsid w:val="00A81E13"/>
    <w:rsid w:val="00A82880"/>
    <w:rsid w:val="00A82CFB"/>
    <w:rsid w:val="00A82E31"/>
    <w:rsid w:val="00A839F0"/>
    <w:rsid w:val="00A8429F"/>
    <w:rsid w:val="00A845C1"/>
    <w:rsid w:val="00A8480B"/>
    <w:rsid w:val="00A84FF6"/>
    <w:rsid w:val="00A85954"/>
    <w:rsid w:val="00A85B45"/>
    <w:rsid w:val="00A85C2A"/>
    <w:rsid w:val="00A85FF9"/>
    <w:rsid w:val="00A8600F"/>
    <w:rsid w:val="00A860CD"/>
    <w:rsid w:val="00A866D8"/>
    <w:rsid w:val="00A86909"/>
    <w:rsid w:val="00A86B1F"/>
    <w:rsid w:val="00A86D73"/>
    <w:rsid w:val="00A87405"/>
    <w:rsid w:val="00A87435"/>
    <w:rsid w:val="00A87691"/>
    <w:rsid w:val="00A879A8"/>
    <w:rsid w:val="00A87CE7"/>
    <w:rsid w:val="00A87E3C"/>
    <w:rsid w:val="00A87EA1"/>
    <w:rsid w:val="00A90066"/>
    <w:rsid w:val="00A90412"/>
    <w:rsid w:val="00A907A1"/>
    <w:rsid w:val="00A908F0"/>
    <w:rsid w:val="00A90E7F"/>
    <w:rsid w:val="00A9184E"/>
    <w:rsid w:val="00A928AD"/>
    <w:rsid w:val="00A9299F"/>
    <w:rsid w:val="00A92EC7"/>
    <w:rsid w:val="00A93077"/>
    <w:rsid w:val="00A93C39"/>
    <w:rsid w:val="00A943E4"/>
    <w:rsid w:val="00A9471C"/>
    <w:rsid w:val="00A94C8F"/>
    <w:rsid w:val="00A95470"/>
    <w:rsid w:val="00A95B46"/>
    <w:rsid w:val="00A968F9"/>
    <w:rsid w:val="00A96BB1"/>
    <w:rsid w:val="00A96E14"/>
    <w:rsid w:val="00A9748A"/>
    <w:rsid w:val="00A975F0"/>
    <w:rsid w:val="00AA0BD2"/>
    <w:rsid w:val="00AA0C6C"/>
    <w:rsid w:val="00AA1251"/>
    <w:rsid w:val="00AA1694"/>
    <w:rsid w:val="00AA3046"/>
    <w:rsid w:val="00AA3397"/>
    <w:rsid w:val="00AA351A"/>
    <w:rsid w:val="00AA3B60"/>
    <w:rsid w:val="00AA3BB1"/>
    <w:rsid w:val="00AA4319"/>
    <w:rsid w:val="00AA47F1"/>
    <w:rsid w:val="00AA48CA"/>
    <w:rsid w:val="00AA4A3A"/>
    <w:rsid w:val="00AA55C9"/>
    <w:rsid w:val="00AA5753"/>
    <w:rsid w:val="00AA6454"/>
    <w:rsid w:val="00AA6547"/>
    <w:rsid w:val="00AA698E"/>
    <w:rsid w:val="00AA6E45"/>
    <w:rsid w:val="00AA7845"/>
    <w:rsid w:val="00AA7CB4"/>
    <w:rsid w:val="00AB0348"/>
    <w:rsid w:val="00AB0436"/>
    <w:rsid w:val="00AB04A0"/>
    <w:rsid w:val="00AB092A"/>
    <w:rsid w:val="00AB0B0E"/>
    <w:rsid w:val="00AB10B2"/>
    <w:rsid w:val="00AB11D9"/>
    <w:rsid w:val="00AB1C4F"/>
    <w:rsid w:val="00AB1E48"/>
    <w:rsid w:val="00AB29F9"/>
    <w:rsid w:val="00AB2AC6"/>
    <w:rsid w:val="00AB2B3B"/>
    <w:rsid w:val="00AB2F81"/>
    <w:rsid w:val="00AB3000"/>
    <w:rsid w:val="00AB302B"/>
    <w:rsid w:val="00AB36A9"/>
    <w:rsid w:val="00AB47C6"/>
    <w:rsid w:val="00AB4821"/>
    <w:rsid w:val="00AB4C4C"/>
    <w:rsid w:val="00AB5672"/>
    <w:rsid w:val="00AB5959"/>
    <w:rsid w:val="00AB59F1"/>
    <w:rsid w:val="00AB5D15"/>
    <w:rsid w:val="00AB66C7"/>
    <w:rsid w:val="00AB673B"/>
    <w:rsid w:val="00AB6947"/>
    <w:rsid w:val="00AB6988"/>
    <w:rsid w:val="00AB7233"/>
    <w:rsid w:val="00AB7339"/>
    <w:rsid w:val="00AB7760"/>
    <w:rsid w:val="00AB77EA"/>
    <w:rsid w:val="00AB7C2C"/>
    <w:rsid w:val="00AC0ADA"/>
    <w:rsid w:val="00AC1088"/>
    <w:rsid w:val="00AC10E3"/>
    <w:rsid w:val="00AC1216"/>
    <w:rsid w:val="00AC192E"/>
    <w:rsid w:val="00AC2915"/>
    <w:rsid w:val="00AC2C71"/>
    <w:rsid w:val="00AC2FC0"/>
    <w:rsid w:val="00AC327A"/>
    <w:rsid w:val="00AC38A6"/>
    <w:rsid w:val="00AC38D7"/>
    <w:rsid w:val="00AC49BB"/>
    <w:rsid w:val="00AC51EE"/>
    <w:rsid w:val="00AC59C6"/>
    <w:rsid w:val="00AC6E6A"/>
    <w:rsid w:val="00AC6FC4"/>
    <w:rsid w:val="00AC7854"/>
    <w:rsid w:val="00AC7BE5"/>
    <w:rsid w:val="00AD05FB"/>
    <w:rsid w:val="00AD077F"/>
    <w:rsid w:val="00AD10BF"/>
    <w:rsid w:val="00AD1CC9"/>
    <w:rsid w:val="00AD1E00"/>
    <w:rsid w:val="00AD25EE"/>
    <w:rsid w:val="00AD2762"/>
    <w:rsid w:val="00AD278F"/>
    <w:rsid w:val="00AD2954"/>
    <w:rsid w:val="00AD2CF0"/>
    <w:rsid w:val="00AD2CF7"/>
    <w:rsid w:val="00AD35F4"/>
    <w:rsid w:val="00AD4280"/>
    <w:rsid w:val="00AD4CC1"/>
    <w:rsid w:val="00AD52BF"/>
    <w:rsid w:val="00AD5334"/>
    <w:rsid w:val="00AD5475"/>
    <w:rsid w:val="00AD576A"/>
    <w:rsid w:val="00AD5ACE"/>
    <w:rsid w:val="00AD603C"/>
    <w:rsid w:val="00AD6EE3"/>
    <w:rsid w:val="00AD7492"/>
    <w:rsid w:val="00AD7535"/>
    <w:rsid w:val="00AE01E8"/>
    <w:rsid w:val="00AE085B"/>
    <w:rsid w:val="00AE1010"/>
    <w:rsid w:val="00AE1188"/>
    <w:rsid w:val="00AE174A"/>
    <w:rsid w:val="00AE212B"/>
    <w:rsid w:val="00AE234B"/>
    <w:rsid w:val="00AE25B1"/>
    <w:rsid w:val="00AE2F24"/>
    <w:rsid w:val="00AE37AF"/>
    <w:rsid w:val="00AE406E"/>
    <w:rsid w:val="00AE4C16"/>
    <w:rsid w:val="00AE4F5A"/>
    <w:rsid w:val="00AE4F5F"/>
    <w:rsid w:val="00AE505D"/>
    <w:rsid w:val="00AE57C1"/>
    <w:rsid w:val="00AE5D7A"/>
    <w:rsid w:val="00AE6722"/>
    <w:rsid w:val="00AE6F86"/>
    <w:rsid w:val="00AE71D5"/>
    <w:rsid w:val="00AE74AF"/>
    <w:rsid w:val="00AE7575"/>
    <w:rsid w:val="00AE7C2D"/>
    <w:rsid w:val="00AF132D"/>
    <w:rsid w:val="00AF14D0"/>
    <w:rsid w:val="00AF1878"/>
    <w:rsid w:val="00AF1E01"/>
    <w:rsid w:val="00AF202D"/>
    <w:rsid w:val="00AF31E6"/>
    <w:rsid w:val="00AF325F"/>
    <w:rsid w:val="00AF3CD6"/>
    <w:rsid w:val="00AF40E6"/>
    <w:rsid w:val="00AF43FB"/>
    <w:rsid w:val="00AF4ACA"/>
    <w:rsid w:val="00AF4E63"/>
    <w:rsid w:val="00AF51E3"/>
    <w:rsid w:val="00AF5511"/>
    <w:rsid w:val="00AF5928"/>
    <w:rsid w:val="00AF6660"/>
    <w:rsid w:val="00AF6FDF"/>
    <w:rsid w:val="00AF7BEF"/>
    <w:rsid w:val="00AF7C7A"/>
    <w:rsid w:val="00B0071C"/>
    <w:rsid w:val="00B0085F"/>
    <w:rsid w:val="00B00B1E"/>
    <w:rsid w:val="00B00B42"/>
    <w:rsid w:val="00B00BC8"/>
    <w:rsid w:val="00B011B5"/>
    <w:rsid w:val="00B01391"/>
    <w:rsid w:val="00B013B6"/>
    <w:rsid w:val="00B01AD4"/>
    <w:rsid w:val="00B01C54"/>
    <w:rsid w:val="00B02232"/>
    <w:rsid w:val="00B026BA"/>
    <w:rsid w:val="00B0290D"/>
    <w:rsid w:val="00B02E5A"/>
    <w:rsid w:val="00B02EB4"/>
    <w:rsid w:val="00B032D9"/>
    <w:rsid w:val="00B0428B"/>
    <w:rsid w:val="00B046C9"/>
    <w:rsid w:val="00B04BAA"/>
    <w:rsid w:val="00B04C70"/>
    <w:rsid w:val="00B04D22"/>
    <w:rsid w:val="00B05822"/>
    <w:rsid w:val="00B0587D"/>
    <w:rsid w:val="00B05CD1"/>
    <w:rsid w:val="00B05F2F"/>
    <w:rsid w:val="00B066DD"/>
    <w:rsid w:val="00B067A5"/>
    <w:rsid w:val="00B06B23"/>
    <w:rsid w:val="00B07088"/>
    <w:rsid w:val="00B10378"/>
    <w:rsid w:val="00B10B52"/>
    <w:rsid w:val="00B10E13"/>
    <w:rsid w:val="00B10E42"/>
    <w:rsid w:val="00B10EC3"/>
    <w:rsid w:val="00B10F16"/>
    <w:rsid w:val="00B11802"/>
    <w:rsid w:val="00B12D9B"/>
    <w:rsid w:val="00B13A5F"/>
    <w:rsid w:val="00B13D65"/>
    <w:rsid w:val="00B14E00"/>
    <w:rsid w:val="00B14E6E"/>
    <w:rsid w:val="00B1595D"/>
    <w:rsid w:val="00B15BF5"/>
    <w:rsid w:val="00B15CC1"/>
    <w:rsid w:val="00B15D0C"/>
    <w:rsid w:val="00B161A3"/>
    <w:rsid w:val="00B164CA"/>
    <w:rsid w:val="00B164D7"/>
    <w:rsid w:val="00B17466"/>
    <w:rsid w:val="00B200AC"/>
    <w:rsid w:val="00B202E4"/>
    <w:rsid w:val="00B20A08"/>
    <w:rsid w:val="00B21007"/>
    <w:rsid w:val="00B212EE"/>
    <w:rsid w:val="00B218BC"/>
    <w:rsid w:val="00B21C35"/>
    <w:rsid w:val="00B220EB"/>
    <w:rsid w:val="00B223EF"/>
    <w:rsid w:val="00B22559"/>
    <w:rsid w:val="00B22727"/>
    <w:rsid w:val="00B22CEF"/>
    <w:rsid w:val="00B22DBB"/>
    <w:rsid w:val="00B22EE8"/>
    <w:rsid w:val="00B23099"/>
    <w:rsid w:val="00B23EB2"/>
    <w:rsid w:val="00B23F1E"/>
    <w:rsid w:val="00B241EC"/>
    <w:rsid w:val="00B24229"/>
    <w:rsid w:val="00B24401"/>
    <w:rsid w:val="00B24BD9"/>
    <w:rsid w:val="00B24DC0"/>
    <w:rsid w:val="00B25B2D"/>
    <w:rsid w:val="00B25DA6"/>
    <w:rsid w:val="00B266C9"/>
    <w:rsid w:val="00B26ABF"/>
    <w:rsid w:val="00B26F8F"/>
    <w:rsid w:val="00B276ED"/>
    <w:rsid w:val="00B27E66"/>
    <w:rsid w:val="00B27F8A"/>
    <w:rsid w:val="00B31A2E"/>
    <w:rsid w:val="00B321D6"/>
    <w:rsid w:val="00B323E7"/>
    <w:rsid w:val="00B3275D"/>
    <w:rsid w:val="00B32A05"/>
    <w:rsid w:val="00B32CE0"/>
    <w:rsid w:val="00B3336A"/>
    <w:rsid w:val="00B3347A"/>
    <w:rsid w:val="00B336D0"/>
    <w:rsid w:val="00B33E48"/>
    <w:rsid w:val="00B3507D"/>
    <w:rsid w:val="00B3540A"/>
    <w:rsid w:val="00B36171"/>
    <w:rsid w:val="00B363CF"/>
    <w:rsid w:val="00B36501"/>
    <w:rsid w:val="00B36749"/>
    <w:rsid w:val="00B36D31"/>
    <w:rsid w:val="00B3717A"/>
    <w:rsid w:val="00B375D6"/>
    <w:rsid w:val="00B37998"/>
    <w:rsid w:val="00B40084"/>
    <w:rsid w:val="00B400C9"/>
    <w:rsid w:val="00B40D1C"/>
    <w:rsid w:val="00B40D3F"/>
    <w:rsid w:val="00B4100F"/>
    <w:rsid w:val="00B410C6"/>
    <w:rsid w:val="00B417B7"/>
    <w:rsid w:val="00B41886"/>
    <w:rsid w:val="00B41DEA"/>
    <w:rsid w:val="00B42553"/>
    <w:rsid w:val="00B427DC"/>
    <w:rsid w:val="00B43156"/>
    <w:rsid w:val="00B432DD"/>
    <w:rsid w:val="00B433B6"/>
    <w:rsid w:val="00B43508"/>
    <w:rsid w:val="00B443B2"/>
    <w:rsid w:val="00B4452B"/>
    <w:rsid w:val="00B44ACA"/>
    <w:rsid w:val="00B454C5"/>
    <w:rsid w:val="00B45E03"/>
    <w:rsid w:val="00B466A8"/>
    <w:rsid w:val="00B4675C"/>
    <w:rsid w:val="00B46BFC"/>
    <w:rsid w:val="00B47357"/>
    <w:rsid w:val="00B47519"/>
    <w:rsid w:val="00B47BF8"/>
    <w:rsid w:val="00B50C07"/>
    <w:rsid w:val="00B50C7E"/>
    <w:rsid w:val="00B50EEE"/>
    <w:rsid w:val="00B51638"/>
    <w:rsid w:val="00B518C8"/>
    <w:rsid w:val="00B51A73"/>
    <w:rsid w:val="00B52510"/>
    <w:rsid w:val="00B52824"/>
    <w:rsid w:val="00B52B5A"/>
    <w:rsid w:val="00B533AB"/>
    <w:rsid w:val="00B53564"/>
    <w:rsid w:val="00B539C4"/>
    <w:rsid w:val="00B53EAD"/>
    <w:rsid w:val="00B544B0"/>
    <w:rsid w:val="00B54837"/>
    <w:rsid w:val="00B549A2"/>
    <w:rsid w:val="00B54BB0"/>
    <w:rsid w:val="00B54E88"/>
    <w:rsid w:val="00B55437"/>
    <w:rsid w:val="00B5590E"/>
    <w:rsid w:val="00B561DE"/>
    <w:rsid w:val="00B56919"/>
    <w:rsid w:val="00B56EEE"/>
    <w:rsid w:val="00B57045"/>
    <w:rsid w:val="00B5762B"/>
    <w:rsid w:val="00B57F93"/>
    <w:rsid w:val="00B60CA5"/>
    <w:rsid w:val="00B61A31"/>
    <w:rsid w:val="00B61BC9"/>
    <w:rsid w:val="00B628A2"/>
    <w:rsid w:val="00B62A4D"/>
    <w:rsid w:val="00B6459B"/>
    <w:rsid w:val="00B64FFF"/>
    <w:rsid w:val="00B6571E"/>
    <w:rsid w:val="00B660AB"/>
    <w:rsid w:val="00B6615F"/>
    <w:rsid w:val="00B67862"/>
    <w:rsid w:val="00B67BF1"/>
    <w:rsid w:val="00B70B20"/>
    <w:rsid w:val="00B71086"/>
    <w:rsid w:val="00B7126C"/>
    <w:rsid w:val="00B71321"/>
    <w:rsid w:val="00B714AD"/>
    <w:rsid w:val="00B72956"/>
    <w:rsid w:val="00B72A70"/>
    <w:rsid w:val="00B731E8"/>
    <w:rsid w:val="00B7323E"/>
    <w:rsid w:val="00B732F5"/>
    <w:rsid w:val="00B738A3"/>
    <w:rsid w:val="00B73BB6"/>
    <w:rsid w:val="00B74125"/>
    <w:rsid w:val="00B742DC"/>
    <w:rsid w:val="00B74307"/>
    <w:rsid w:val="00B74342"/>
    <w:rsid w:val="00B74395"/>
    <w:rsid w:val="00B743D5"/>
    <w:rsid w:val="00B74E5A"/>
    <w:rsid w:val="00B75A0D"/>
    <w:rsid w:val="00B7602A"/>
    <w:rsid w:val="00B76E23"/>
    <w:rsid w:val="00B7721C"/>
    <w:rsid w:val="00B77367"/>
    <w:rsid w:val="00B77964"/>
    <w:rsid w:val="00B80397"/>
    <w:rsid w:val="00B80820"/>
    <w:rsid w:val="00B80A14"/>
    <w:rsid w:val="00B81030"/>
    <w:rsid w:val="00B810AE"/>
    <w:rsid w:val="00B81AAB"/>
    <w:rsid w:val="00B822AC"/>
    <w:rsid w:val="00B82D4B"/>
    <w:rsid w:val="00B82DFA"/>
    <w:rsid w:val="00B82E5C"/>
    <w:rsid w:val="00B83922"/>
    <w:rsid w:val="00B83BD3"/>
    <w:rsid w:val="00B83D32"/>
    <w:rsid w:val="00B84D59"/>
    <w:rsid w:val="00B84FDD"/>
    <w:rsid w:val="00B852C2"/>
    <w:rsid w:val="00B85A69"/>
    <w:rsid w:val="00B85C9C"/>
    <w:rsid w:val="00B862AD"/>
    <w:rsid w:val="00B86553"/>
    <w:rsid w:val="00B866D5"/>
    <w:rsid w:val="00B86EBE"/>
    <w:rsid w:val="00B87F98"/>
    <w:rsid w:val="00B90DF7"/>
    <w:rsid w:val="00B9111E"/>
    <w:rsid w:val="00B911F9"/>
    <w:rsid w:val="00B9144C"/>
    <w:rsid w:val="00B919F2"/>
    <w:rsid w:val="00B92508"/>
    <w:rsid w:val="00B92669"/>
    <w:rsid w:val="00B92B95"/>
    <w:rsid w:val="00B92D6A"/>
    <w:rsid w:val="00B9348C"/>
    <w:rsid w:val="00B937CB"/>
    <w:rsid w:val="00B93F3B"/>
    <w:rsid w:val="00B94525"/>
    <w:rsid w:val="00B94614"/>
    <w:rsid w:val="00B94710"/>
    <w:rsid w:val="00B94BFB"/>
    <w:rsid w:val="00B95533"/>
    <w:rsid w:val="00B955A1"/>
    <w:rsid w:val="00B957F6"/>
    <w:rsid w:val="00B959C3"/>
    <w:rsid w:val="00B95BAF"/>
    <w:rsid w:val="00B96A78"/>
    <w:rsid w:val="00B96FF4"/>
    <w:rsid w:val="00B97978"/>
    <w:rsid w:val="00B97C26"/>
    <w:rsid w:val="00B97E1E"/>
    <w:rsid w:val="00BA0482"/>
    <w:rsid w:val="00BA059D"/>
    <w:rsid w:val="00BA11C6"/>
    <w:rsid w:val="00BA1229"/>
    <w:rsid w:val="00BA13B9"/>
    <w:rsid w:val="00BA1E73"/>
    <w:rsid w:val="00BA483B"/>
    <w:rsid w:val="00BA4E47"/>
    <w:rsid w:val="00BA5154"/>
    <w:rsid w:val="00BA5174"/>
    <w:rsid w:val="00BA5958"/>
    <w:rsid w:val="00BA5961"/>
    <w:rsid w:val="00BA5DEA"/>
    <w:rsid w:val="00BA60E0"/>
    <w:rsid w:val="00BA60F9"/>
    <w:rsid w:val="00BA6499"/>
    <w:rsid w:val="00BA64C9"/>
    <w:rsid w:val="00BA66D7"/>
    <w:rsid w:val="00BA6BB3"/>
    <w:rsid w:val="00BA738D"/>
    <w:rsid w:val="00BA7915"/>
    <w:rsid w:val="00BA7A4D"/>
    <w:rsid w:val="00BA7D28"/>
    <w:rsid w:val="00BB02E0"/>
    <w:rsid w:val="00BB0910"/>
    <w:rsid w:val="00BB0C92"/>
    <w:rsid w:val="00BB0D2E"/>
    <w:rsid w:val="00BB0F05"/>
    <w:rsid w:val="00BB1058"/>
    <w:rsid w:val="00BB1A95"/>
    <w:rsid w:val="00BB2081"/>
    <w:rsid w:val="00BB2A83"/>
    <w:rsid w:val="00BB2A98"/>
    <w:rsid w:val="00BB2D8B"/>
    <w:rsid w:val="00BB3EF1"/>
    <w:rsid w:val="00BB49F9"/>
    <w:rsid w:val="00BB4A50"/>
    <w:rsid w:val="00BB4C40"/>
    <w:rsid w:val="00BB5139"/>
    <w:rsid w:val="00BB51A1"/>
    <w:rsid w:val="00BB51AE"/>
    <w:rsid w:val="00BB5684"/>
    <w:rsid w:val="00BB5FDF"/>
    <w:rsid w:val="00BB63F6"/>
    <w:rsid w:val="00BB707B"/>
    <w:rsid w:val="00BB7A89"/>
    <w:rsid w:val="00BB7F4A"/>
    <w:rsid w:val="00BB7F6C"/>
    <w:rsid w:val="00BB7FA2"/>
    <w:rsid w:val="00BB7FD7"/>
    <w:rsid w:val="00BC0DF3"/>
    <w:rsid w:val="00BC0E53"/>
    <w:rsid w:val="00BC10EF"/>
    <w:rsid w:val="00BC1106"/>
    <w:rsid w:val="00BC1613"/>
    <w:rsid w:val="00BC227A"/>
    <w:rsid w:val="00BC2614"/>
    <w:rsid w:val="00BC2A54"/>
    <w:rsid w:val="00BC2B5F"/>
    <w:rsid w:val="00BC2F5B"/>
    <w:rsid w:val="00BC30AC"/>
    <w:rsid w:val="00BC37C5"/>
    <w:rsid w:val="00BC4082"/>
    <w:rsid w:val="00BC4178"/>
    <w:rsid w:val="00BC45FA"/>
    <w:rsid w:val="00BC4A6C"/>
    <w:rsid w:val="00BC4EA5"/>
    <w:rsid w:val="00BC530E"/>
    <w:rsid w:val="00BC5370"/>
    <w:rsid w:val="00BC56C9"/>
    <w:rsid w:val="00BC6431"/>
    <w:rsid w:val="00BC65A0"/>
    <w:rsid w:val="00BC6CE5"/>
    <w:rsid w:val="00BD0050"/>
    <w:rsid w:val="00BD0303"/>
    <w:rsid w:val="00BD0B6B"/>
    <w:rsid w:val="00BD0C01"/>
    <w:rsid w:val="00BD0C8C"/>
    <w:rsid w:val="00BD0FF3"/>
    <w:rsid w:val="00BD133B"/>
    <w:rsid w:val="00BD1739"/>
    <w:rsid w:val="00BD1865"/>
    <w:rsid w:val="00BD18C0"/>
    <w:rsid w:val="00BD19A0"/>
    <w:rsid w:val="00BD1AD9"/>
    <w:rsid w:val="00BD1E60"/>
    <w:rsid w:val="00BD2668"/>
    <w:rsid w:val="00BD2A26"/>
    <w:rsid w:val="00BD2F4A"/>
    <w:rsid w:val="00BD340F"/>
    <w:rsid w:val="00BD3736"/>
    <w:rsid w:val="00BD39AB"/>
    <w:rsid w:val="00BD3C94"/>
    <w:rsid w:val="00BD453A"/>
    <w:rsid w:val="00BD49A9"/>
    <w:rsid w:val="00BD4CB0"/>
    <w:rsid w:val="00BD4DF2"/>
    <w:rsid w:val="00BD4E15"/>
    <w:rsid w:val="00BD4E67"/>
    <w:rsid w:val="00BD5594"/>
    <w:rsid w:val="00BD63D0"/>
    <w:rsid w:val="00BD6AE8"/>
    <w:rsid w:val="00BD7884"/>
    <w:rsid w:val="00BD7A2D"/>
    <w:rsid w:val="00BE0224"/>
    <w:rsid w:val="00BE041D"/>
    <w:rsid w:val="00BE1067"/>
    <w:rsid w:val="00BE18D3"/>
    <w:rsid w:val="00BE1F4F"/>
    <w:rsid w:val="00BE23EF"/>
    <w:rsid w:val="00BE3031"/>
    <w:rsid w:val="00BE3071"/>
    <w:rsid w:val="00BE3FAA"/>
    <w:rsid w:val="00BE4635"/>
    <w:rsid w:val="00BE4BF3"/>
    <w:rsid w:val="00BE4C38"/>
    <w:rsid w:val="00BE562B"/>
    <w:rsid w:val="00BE5CCF"/>
    <w:rsid w:val="00BE6186"/>
    <w:rsid w:val="00BE633C"/>
    <w:rsid w:val="00BE63C1"/>
    <w:rsid w:val="00BE64EF"/>
    <w:rsid w:val="00BE6686"/>
    <w:rsid w:val="00BE7E44"/>
    <w:rsid w:val="00BF0835"/>
    <w:rsid w:val="00BF0C47"/>
    <w:rsid w:val="00BF0E2F"/>
    <w:rsid w:val="00BF1157"/>
    <w:rsid w:val="00BF1591"/>
    <w:rsid w:val="00BF193A"/>
    <w:rsid w:val="00BF1C31"/>
    <w:rsid w:val="00BF1C78"/>
    <w:rsid w:val="00BF1E5B"/>
    <w:rsid w:val="00BF24C6"/>
    <w:rsid w:val="00BF29DE"/>
    <w:rsid w:val="00BF2DCC"/>
    <w:rsid w:val="00BF2EF2"/>
    <w:rsid w:val="00BF304B"/>
    <w:rsid w:val="00BF3CB7"/>
    <w:rsid w:val="00BF458E"/>
    <w:rsid w:val="00BF4917"/>
    <w:rsid w:val="00BF4924"/>
    <w:rsid w:val="00BF4B1A"/>
    <w:rsid w:val="00BF50AC"/>
    <w:rsid w:val="00BF53E5"/>
    <w:rsid w:val="00BF54B8"/>
    <w:rsid w:val="00BF597C"/>
    <w:rsid w:val="00BF5AA1"/>
    <w:rsid w:val="00BF5BE7"/>
    <w:rsid w:val="00BF6060"/>
    <w:rsid w:val="00BF6687"/>
    <w:rsid w:val="00BF67B4"/>
    <w:rsid w:val="00BF6DFD"/>
    <w:rsid w:val="00BF6EC1"/>
    <w:rsid w:val="00BF7048"/>
    <w:rsid w:val="00BF754F"/>
    <w:rsid w:val="00BF780D"/>
    <w:rsid w:val="00C003D1"/>
    <w:rsid w:val="00C0084C"/>
    <w:rsid w:val="00C0091B"/>
    <w:rsid w:val="00C00955"/>
    <w:rsid w:val="00C02F29"/>
    <w:rsid w:val="00C02FA1"/>
    <w:rsid w:val="00C03247"/>
    <w:rsid w:val="00C032F7"/>
    <w:rsid w:val="00C03606"/>
    <w:rsid w:val="00C03A74"/>
    <w:rsid w:val="00C041E5"/>
    <w:rsid w:val="00C046E9"/>
    <w:rsid w:val="00C050A9"/>
    <w:rsid w:val="00C05917"/>
    <w:rsid w:val="00C0628C"/>
    <w:rsid w:val="00C07586"/>
    <w:rsid w:val="00C07FA3"/>
    <w:rsid w:val="00C1017D"/>
    <w:rsid w:val="00C107AC"/>
    <w:rsid w:val="00C10892"/>
    <w:rsid w:val="00C10D0D"/>
    <w:rsid w:val="00C11384"/>
    <w:rsid w:val="00C1164D"/>
    <w:rsid w:val="00C1180B"/>
    <w:rsid w:val="00C1182E"/>
    <w:rsid w:val="00C121CD"/>
    <w:rsid w:val="00C12206"/>
    <w:rsid w:val="00C124DC"/>
    <w:rsid w:val="00C1278B"/>
    <w:rsid w:val="00C13688"/>
    <w:rsid w:val="00C13BDC"/>
    <w:rsid w:val="00C13D38"/>
    <w:rsid w:val="00C142D1"/>
    <w:rsid w:val="00C14992"/>
    <w:rsid w:val="00C1512F"/>
    <w:rsid w:val="00C15449"/>
    <w:rsid w:val="00C156D9"/>
    <w:rsid w:val="00C15A61"/>
    <w:rsid w:val="00C15C55"/>
    <w:rsid w:val="00C15D59"/>
    <w:rsid w:val="00C15D98"/>
    <w:rsid w:val="00C17057"/>
    <w:rsid w:val="00C17064"/>
    <w:rsid w:val="00C175BD"/>
    <w:rsid w:val="00C207BB"/>
    <w:rsid w:val="00C2130C"/>
    <w:rsid w:val="00C21605"/>
    <w:rsid w:val="00C21792"/>
    <w:rsid w:val="00C225D3"/>
    <w:rsid w:val="00C22D57"/>
    <w:rsid w:val="00C232BC"/>
    <w:rsid w:val="00C2339C"/>
    <w:rsid w:val="00C239AC"/>
    <w:rsid w:val="00C2414F"/>
    <w:rsid w:val="00C24256"/>
    <w:rsid w:val="00C243F0"/>
    <w:rsid w:val="00C24875"/>
    <w:rsid w:val="00C24A4B"/>
    <w:rsid w:val="00C24D81"/>
    <w:rsid w:val="00C24F3B"/>
    <w:rsid w:val="00C25A29"/>
    <w:rsid w:val="00C25AF7"/>
    <w:rsid w:val="00C26423"/>
    <w:rsid w:val="00C2644D"/>
    <w:rsid w:val="00C26F90"/>
    <w:rsid w:val="00C27808"/>
    <w:rsid w:val="00C27A2F"/>
    <w:rsid w:val="00C27A68"/>
    <w:rsid w:val="00C27B20"/>
    <w:rsid w:val="00C27B4D"/>
    <w:rsid w:val="00C3093E"/>
    <w:rsid w:val="00C30B55"/>
    <w:rsid w:val="00C31094"/>
    <w:rsid w:val="00C320E7"/>
    <w:rsid w:val="00C32C2F"/>
    <w:rsid w:val="00C330C4"/>
    <w:rsid w:val="00C34481"/>
    <w:rsid w:val="00C3469A"/>
    <w:rsid w:val="00C347D8"/>
    <w:rsid w:val="00C34C36"/>
    <w:rsid w:val="00C34FFF"/>
    <w:rsid w:val="00C35010"/>
    <w:rsid w:val="00C35796"/>
    <w:rsid w:val="00C357E9"/>
    <w:rsid w:val="00C35C1B"/>
    <w:rsid w:val="00C35DF7"/>
    <w:rsid w:val="00C36816"/>
    <w:rsid w:val="00C369E1"/>
    <w:rsid w:val="00C37059"/>
    <w:rsid w:val="00C37283"/>
    <w:rsid w:val="00C3789A"/>
    <w:rsid w:val="00C37AD6"/>
    <w:rsid w:val="00C37B39"/>
    <w:rsid w:val="00C37D61"/>
    <w:rsid w:val="00C4074B"/>
    <w:rsid w:val="00C40973"/>
    <w:rsid w:val="00C40B11"/>
    <w:rsid w:val="00C40B9A"/>
    <w:rsid w:val="00C40C13"/>
    <w:rsid w:val="00C4137F"/>
    <w:rsid w:val="00C41D42"/>
    <w:rsid w:val="00C42053"/>
    <w:rsid w:val="00C420B1"/>
    <w:rsid w:val="00C42922"/>
    <w:rsid w:val="00C4303E"/>
    <w:rsid w:val="00C4313D"/>
    <w:rsid w:val="00C431FF"/>
    <w:rsid w:val="00C43319"/>
    <w:rsid w:val="00C43430"/>
    <w:rsid w:val="00C43A67"/>
    <w:rsid w:val="00C43AA5"/>
    <w:rsid w:val="00C43F2D"/>
    <w:rsid w:val="00C44087"/>
    <w:rsid w:val="00C44204"/>
    <w:rsid w:val="00C44AF1"/>
    <w:rsid w:val="00C44E90"/>
    <w:rsid w:val="00C459C1"/>
    <w:rsid w:val="00C459F3"/>
    <w:rsid w:val="00C46BBB"/>
    <w:rsid w:val="00C46ED4"/>
    <w:rsid w:val="00C4738A"/>
    <w:rsid w:val="00C47422"/>
    <w:rsid w:val="00C47773"/>
    <w:rsid w:val="00C47866"/>
    <w:rsid w:val="00C5001D"/>
    <w:rsid w:val="00C5006B"/>
    <w:rsid w:val="00C50366"/>
    <w:rsid w:val="00C503DA"/>
    <w:rsid w:val="00C50E4D"/>
    <w:rsid w:val="00C522D5"/>
    <w:rsid w:val="00C52B62"/>
    <w:rsid w:val="00C5314E"/>
    <w:rsid w:val="00C535C6"/>
    <w:rsid w:val="00C535C9"/>
    <w:rsid w:val="00C53A76"/>
    <w:rsid w:val="00C53F7B"/>
    <w:rsid w:val="00C54AF3"/>
    <w:rsid w:val="00C551E3"/>
    <w:rsid w:val="00C5569B"/>
    <w:rsid w:val="00C55B25"/>
    <w:rsid w:val="00C55B99"/>
    <w:rsid w:val="00C55E28"/>
    <w:rsid w:val="00C56204"/>
    <w:rsid w:val="00C56ADF"/>
    <w:rsid w:val="00C56CCD"/>
    <w:rsid w:val="00C57087"/>
    <w:rsid w:val="00C570FE"/>
    <w:rsid w:val="00C5716F"/>
    <w:rsid w:val="00C57995"/>
    <w:rsid w:val="00C6076A"/>
    <w:rsid w:val="00C60965"/>
    <w:rsid w:val="00C62264"/>
    <w:rsid w:val="00C62577"/>
    <w:rsid w:val="00C6287D"/>
    <w:rsid w:val="00C6341C"/>
    <w:rsid w:val="00C634BE"/>
    <w:rsid w:val="00C635D9"/>
    <w:rsid w:val="00C6477B"/>
    <w:rsid w:val="00C647E8"/>
    <w:rsid w:val="00C648F9"/>
    <w:rsid w:val="00C649F0"/>
    <w:rsid w:val="00C65D84"/>
    <w:rsid w:val="00C66A17"/>
    <w:rsid w:val="00C66B99"/>
    <w:rsid w:val="00C67425"/>
    <w:rsid w:val="00C6747B"/>
    <w:rsid w:val="00C674A7"/>
    <w:rsid w:val="00C678E0"/>
    <w:rsid w:val="00C67B24"/>
    <w:rsid w:val="00C67CA5"/>
    <w:rsid w:val="00C70AD7"/>
    <w:rsid w:val="00C70CF1"/>
    <w:rsid w:val="00C710FF"/>
    <w:rsid w:val="00C714A2"/>
    <w:rsid w:val="00C7161B"/>
    <w:rsid w:val="00C7185E"/>
    <w:rsid w:val="00C718B0"/>
    <w:rsid w:val="00C71DAD"/>
    <w:rsid w:val="00C729AA"/>
    <w:rsid w:val="00C72A01"/>
    <w:rsid w:val="00C72D6C"/>
    <w:rsid w:val="00C7315A"/>
    <w:rsid w:val="00C7341F"/>
    <w:rsid w:val="00C73702"/>
    <w:rsid w:val="00C739DA"/>
    <w:rsid w:val="00C74D1E"/>
    <w:rsid w:val="00C75022"/>
    <w:rsid w:val="00C75123"/>
    <w:rsid w:val="00C7648B"/>
    <w:rsid w:val="00C7656D"/>
    <w:rsid w:val="00C768FA"/>
    <w:rsid w:val="00C76B3F"/>
    <w:rsid w:val="00C76E6E"/>
    <w:rsid w:val="00C77D15"/>
    <w:rsid w:val="00C77DFE"/>
    <w:rsid w:val="00C77FAF"/>
    <w:rsid w:val="00C77FE3"/>
    <w:rsid w:val="00C80009"/>
    <w:rsid w:val="00C80D44"/>
    <w:rsid w:val="00C8177F"/>
    <w:rsid w:val="00C82201"/>
    <w:rsid w:val="00C8268B"/>
    <w:rsid w:val="00C82C75"/>
    <w:rsid w:val="00C82CEF"/>
    <w:rsid w:val="00C83438"/>
    <w:rsid w:val="00C835EF"/>
    <w:rsid w:val="00C8499E"/>
    <w:rsid w:val="00C85AD3"/>
    <w:rsid w:val="00C85B89"/>
    <w:rsid w:val="00C8606D"/>
    <w:rsid w:val="00C865E1"/>
    <w:rsid w:val="00C86D1A"/>
    <w:rsid w:val="00C86FF2"/>
    <w:rsid w:val="00C87021"/>
    <w:rsid w:val="00C87416"/>
    <w:rsid w:val="00C87878"/>
    <w:rsid w:val="00C8793D"/>
    <w:rsid w:val="00C87BAE"/>
    <w:rsid w:val="00C87D3D"/>
    <w:rsid w:val="00C87F4B"/>
    <w:rsid w:val="00C9015C"/>
    <w:rsid w:val="00C9062B"/>
    <w:rsid w:val="00C90AAC"/>
    <w:rsid w:val="00C91436"/>
    <w:rsid w:val="00C917A0"/>
    <w:rsid w:val="00C92DB4"/>
    <w:rsid w:val="00C93AC9"/>
    <w:rsid w:val="00C94EE0"/>
    <w:rsid w:val="00C952C1"/>
    <w:rsid w:val="00C9561E"/>
    <w:rsid w:val="00C9594E"/>
    <w:rsid w:val="00C95DE0"/>
    <w:rsid w:val="00C9625E"/>
    <w:rsid w:val="00C962F4"/>
    <w:rsid w:val="00C96A77"/>
    <w:rsid w:val="00C96CA1"/>
    <w:rsid w:val="00C96CB9"/>
    <w:rsid w:val="00C96EF2"/>
    <w:rsid w:val="00C97500"/>
    <w:rsid w:val="00C977EF"/>
    <w:rsid w:val="00CA090C"/>
    <w:rsid w:val="00CA0B3F"/>
    <w:rsid w:val="00CA0B83"/>
    <w:rsid w:val="00CA1188"/>
    <w:rsid w:val="00CA189F"/>
    <w:rsid w:val="00CA2073"/>
    <w:rsid w:val="00CA2121"/>
    <w:rsid w:val="00CA23E4"/>
    <w:rsid w:val="00CA2939"/>
    <w:rsid w:val="00CA30CE"/>
    <w:rsid w:val="00CA3328"/>
    <w:rsid w:val="00CA3B99"/>
    <w:rsid w:val="00CA40EC"/>
    <w:rsid w:val="00CA4152"/>
    <w:rsid w:val="00CA47F0"/>
    <w:rsid w:val="00CA4864"/>
    <w:rsid w:val="00CA52DF"/>
    <w:rsid w:val="00CA5942"/>
    <w:rsid w:val="00CA5CB0"/>
    <w:rsid w:val="00CA5CCA"/>
    <w:rsid w:val="00CA640A"/>
    <w:rsid w:val="00CA641B"/>
    <w:rsid w:val="00CA64A8"/>
    <w:rsid w:val="00CA695E"/>
    <w:rsid w:val="00CA6C7A"/>
    <w:rsid w:val="00CA76F1"/>
    <w:rsid w:val="00CB0003"/>
    <w:rsid w:val="00CB16AF"/>
    <w:rsid w:val="00CB2132"/>
    <w:rsid w:val="00CB2384"/>
    <w:rsid w:val="00CB29F2"/>
    <w:rsid w:val="00CB2C89"/>
    <w:rsid w:val="00CB3398"/>
    <w:rsid w:val="00CB3706"/>
    <w:rsid w:val="00CB3A28"/>
    <w:rsid w:val="00CB3D0F"/>
    <w:rsid w:val="00CB3DA5"/>
    <w:rsid w:val="00CB41ED"/>
    <w:rsid w:val="00CB45FF"/>
    <w:rsid w:val="00CB54DA"/>
    <w:rsid w:val="00CB5747"/>
    <w:rsid w:val="00CB5EA9"/>
    <w:rsid w:val="00CB6148"/>
    <w:rsid w:val="00CB63B6"/>
    <w:rsid w:val="00CB6473"/>
    <w:rsid w:val="00CB68FD"/>
    <w:rsid w:val="00CB6905"/>
    <w:rsid w:val="00CB6B35"/>
    <w:rsid w:val="00CB6D32"/>
    <w:rsid w:val="00CB7945"/>
    <w:rsid w:val="00CB79B1"/>
    <w:rsid w:val="00CB7AD2"/>
    <w:rsid w:val="00CB7D0E"/>
    <w:rsid w:val="00CC0542"/>
    <w:rsid w:val="00CC0994"/>
    <w:rsid w:val="00CC0F42"/>
    <w:rsid w:val="00CC1178"/>
    <w:rsid w:val="00CC1914"/>
    <w:rsid w:val="00CC19F9"/>
    <w:rsid w:val="00CC231E"/>
    <w:rsid w:val="00CC23C7"/>
    <w:rsid w:val="00CC2D4D"/>
    <w:rsid w:val="00CC3206"/>
    <w:rsid w:val="00CC3A93"/>
    <w:rsid w:val="00CC3B39"/>
    <w:rsid w:val="00CC44EF"/>
    <w:rsid w:val="00CC4E4B"/>
    <w:rsid w:val="00CC5D6A"/>
    <w:rsid w:val="00CC5D8C"/>
    <w:rsid w:val="00CC6A98"/>
    <w:rsid w:val="00CC6E05"/>
    <w:rsid w:val="00CC78E8"/>
    <w:rsid w:val="00CD00E3"/>
    <w:rsid w:val="00CD081E"/>
    <w:rsid w:val="00CD0A35"/>
    <w:rsid w:val="00CD0A98"/>
    <w:rsid w:val="00CD0F0E"/>
    <w:rsid w:val="00CD0FE6"/>
    <w:rsid w:val="00CD1360"/>
    <w:rsid w:val="00CD1728"/>
    <w:rsid w:val="00CD179C"/>
    <w:rsid w:val="00CD1CD8"/>
    <w:rsid w:val="00CD1D98"/>
    <w:rsid w:val="00CD2231"/>
    <w:rsid w:val="00CD3044"/>
    <w:rsid w:val="00CD3205"/>
    <w:rsid w:val="00CD3254"/>
    <w:rsid w:val="00CD3260"/>
    <w:rsid w:val="00CD32E7"/>
    <w:rsid w:val="00CD36F8"/>
    <w:rsid w:val="00CD3E6D"/>
    <w:rsid w:val="00CD3F1E"/>
    <w:rsid w:val="00CD5348"/>
    <w:rsid w:val="00CD56FB"/>
    <w:rsid w:val="00CD582B"/>
    <w:rsid w:val="00CD58DB"/>
    <w:rsid w:val="00CD5B32"/>
    <w:rsid w:val="00CD5D0B"/>
    <w:rsid w:val="00CD6174"/>
    <w:rsid w:val="00CD666F"/>
    <w:rsid w:val="00CD6769"/>
    <w:rsid w:val="00CD67AD"/>
    <w:rsid w:val="00CD6937"/>
    <w:rsid w:val="00CD6A5D"/>
    <w:rsid w:val="00CD6DFB"/>
    <w:rsid w:val="00CD7635"/>
    <w:rsid w:val="00CD76CE"/>
    <w:rsid w:val="00CD7BB1"/>
    <w:rsid w:val="00CD7D35"/>
    <w:rsid w:val="00CE01C2"/>
    <w:rsid w:val="00CE0680"/>
    <w:rsid w:val="00CE0F2A"/>
    <w:rsid w:val="00CE17DE"/>
    <w:rsid w:val="00CE3B71"/>
    <w:rsid w:val="00CE3D0E"/>
    <w:rsid w:val="00CE3F9C"/>
    <w:rsid w:val="00CE497C"/>
    <w:rsid w:val="00CE563B"/>
    <w:rsid w:val="00CE5749"/>
    <w:rsid w:val="00CE646B"/>
    <w:rsid w:val="00CE6CE7"/>
    <w:rsid w:val="00CE749B"/>
    <w:rsid w:val="00CE771F"/>
    <w:rsid w:val="00CE7AB5"/>
    <w:rsid w:val="00CE7D71"/>
    <w:rsid w:val="00CF039D"/>
    <w:rsid w:val="00CF054D"/>
    <w:rsid w:val="00CF0AC2"/>
    <w:rsid w:val="00CF1E86"/>
    <w:rsid w:val="00CF21DE"/>
    <w:rsid w:val="00CF243D"/>
    <w:rsid w:val="00CF2544"/>
    <w:rsid w:val="00CF2A82"/>
    <w:rsid w:val="00CF3305"/>
    <w:rsid w:val="00CF37D3"/>
    <w:rsid w:val="00CF4551"/>
    <w:rsid w:val="00CF4811"/>
    <w:rsid w:val="00CF493D"/>
    <w:rsid w:val="00CF4ED3"/>
    <w:rsid w:val="00CF5068"/>
    <w:rsid w:val="00CF52BD"/>
    <w:rsid w:val="00CF563B"/>
    <w:rsid w:val="00CF5A3F"/>
    <w:rsid w:val="00CF5D79"/>
    <w:rsid w:val="00CF5DB6"/>
    <w:rsid w:val="00CF6458"/>
    <w:rsid w:val="00CF65B9"/>
    <w:rsid w:val="00CF6D7F"/>
    <w:rsid w:val="00CF6E5B"/>
    <w:rsid w:val="00CF709E"/>
    <w:rsid w:val="00CF72AE"/>
    <w:rsid w:val="00CF72B1"/>
    <w:rsid w:val="00CF786F"/>
    <w:rsid w:val="00CF7CDE"/>
    <w:rsid w:val="00D0006E"/>
    <w:rsid w:val="00D0129A"/>
    <w:rsid w:val="00D01D3A"/>
    <w:rsid w:val="00D01FFB"/>
    <w:rsid w:val="00D0297A"/>
    <w:rsid w:val="00D02990"/>
    <w:rsid w:val="00D02DF6"/>
    <w:rsid w:val="00D030D6"/>
    <w:rsid w:val="00D036D6"/>
    <w:rsid w:val="00D039C8"/>
    <w:rsid w:val="00D03E43"/>
    <w:rsid w:val="00D03EEC"/>
    <w:rsid w:val="00D0490A"/>
    <w:rsid w:val="00D04EE9"/>
    <w:rsid w:val="00D053B4"/>
    <w:rsid w:val="00D05D9E"/>
    <w:rsid w:val="00D05F52"/>
    <w:rsid w:val="00D064A5"/>
    <w:rsid w:val="00D06A3E"/>
    <w:rsid w:val="00D06C00"/>
    <w:rsid w:val="00D06F4C"/>
    <w:rsid w:val="00D06FDB"/>
    <w:rsid w:val="00D072A0"/>
    <w:rsid w:val="00D07500"/>
    <w:rsid w:val="00D07782"/>
    <w:rsid w:val="00D07A02"/>
    <w:rsid w:val="00D07C9B"/>
    <w:rsid w:val="00D07E9F"/>
    <w:rsid w:val="00D10187"/>
    <w:rsid w:val="00D10585"/>
    <w:rsid w:val="00D109C1"/>
    <w:rsid w:val="00D10AC8"/>
    <w:rsid w:val="00D11566"/>
    <w:rsid w:val="00D125B2"/>
    <w:rsid w:val="00D12AD2"/>
    <w:rsid w:val="00D12C9D"/>
    <w:rsid w:val="00D12FE1"/>
    <w:rsid w:val="00D1311B"/>
    <w:rsid w:val="00D1312B"/>
    <w:rsid w:val="00D13B18"/>
    <w:rsid w:val="00D13CB6"/>
    <w:rsid w:val="00D13D70"/>
    <w:rsid w:val="00D14A2B"/>
    <w:rsid w:val="00D14BCD"/>
    <w:rsid w:val="00D151E5"/>
    <w:rsid w:val="00D15523"/>
    <w:rsid w:val="00D158FB"/>
    <w:rsid w:val="00D15A1F"/>
    <w:rsid w:val="00D15B9F"/>
    <w:rsid w:val="00D16058"/>
    <w:rsid w:val="00D164FB"/>
    <w:rsid w:val="00D165D5"/>
    <w:rsid w:val="00D172A5"/>
    <w:rsid w:val="00D173B9"/>
    <w:rsid w:val="00D20748"/>
    <w:rsid w:val="00D20B9D"/>
    <w:rsid w:val="00D211AE"/>
    <w:rsid w:val="00D21481"/>
    <w:rsid w:val="00D21796"/>
    <w:rsid w:val="00D21A16"/>
    <w:rsid w:val="00D225C0"/>
    <w:rsid w:val="00D22BFD"/>
    <w:rsid w:val="00D22C39"/>
    <w:rsid w:val="00D22DA5"/>
    <w:rsid w:val="00D23919"/>
    <w:rsid w:val="00D23F52"/>
    <w:rsid w:val="00D24029"/>
    <w:rsid w:val="00D24226"/>
    <w:rsid w:val="00D243B2"/>
    <w:rsid w:val="00D243EA"/>
    <w:rsid w:val="00D24564"/>
    <w:rsid w:val="00D246DD"/>
    <w:rsid w:val="00D24B35"/>
    <w:rsid w:val="00D25448"/>
    <w:rsid w:val="00D25976"/>
    <w:rsid w:val="00D26171"/>
    <w:rsid w:val="00D262D5"/>
    <w:rsid w:val="00D263A2"/>
    <w:rsid w:val="00D263C4"/>
    <w:rsid w:val="00D266BB"/>
    <w:rsid w:val="00D26835"/>
    <w:rsid w:val="00D26BDD"/>
    <w:rsid w:val="00D26FA2"/>
    <w:rsid w:val="00D26FF8"/>
    <w:rsid w:val="00D27C49"/>
    <w:rsid w:val="00D3000A"/>
    <w:rsid w:val="00D30E4F"/>
    <w:rsid w:val="00D312BF"/>
    <w:rsid w:val="00D314EE"/>
    <w:rsid w:val="00D318D6"/>
    <w:rsid w:val="00D31A24"/>
    <w:rsid w:val="00D31BE8"/>
    <w:rsid w:val="00D31D8B"/>
    <w:rsid w:val="00D32015"/>
    <w:rsid w:val="00D32556"/>
    <w:rsid w:val="00D32A2D"/>
    <w:rsid w:val="00D33621"/>
    <w:rsid w:val="00D3373C"/>
    <w:rsid w:val="00D33DC0"/>
    <w:rsid w:val="00D340E8"/>
    <w:rsid w:val="00D34BC0"/>
    <w:rsid w:val="00D34FCC"/>
    <w:rsid w:val="00D354F0"/>
    <w:rsid w:val="00D358D4"/>
    <w:rsid w:val="00D35C9A"/>
    <w:rsid w:val="00D36890"/>
    <w:rsid w:val="00D37084"/>
    <w:rsid w:val="00D3709A"/>
    <w:rsid w:val="00D37115"/>
    <w:rsid w:val="00D375BC"/>
    <w:rsid w:val="00D37F67"/>
    <w:rsid w:val="00D40121"/>
    <w:rsid w:val="00D40169"/>
    <w:rsid w:val="00D4147B"/>
    <w:rsid w:val="00D415B6"/>
    <w:rsid w:val="00D41627"/>
    <w:rsid w:val="00D41D50"/>
    <w:rsid w:val="00D41EB6"/>
    <w:rsid w:val="00D424EF"/>
    <w:rsid w:val="00D42790"/>
    <w:rsid w:val="00D431C1"/>
    <w:rsid w:val="00D4334D"/>
    <w:rsid w:val="00D43461"/>
    <w:rsid w:val="00D436EE"/>
    <w:rsid w:val="00D43AAA"/>
    <w:rsid w:val="00D4441B"/>
    <w:rsid w:val="00D448FA"/>
    <w:rsid w:val="00D44CF9"/>
    <w:rsid w:val="00D44E4E"/>
    <w:rsid w:val="00D45129"/>
    <w:rsid w:val="00D459E2"/>
    <w:rsid w:val="00D45E2D"/>
    <w:rsid w:val="00D45F10"/>
    <w:rsid w:val="00D45F72"/>
    <w:rsid w:val="00D47C12"/>
    <w:rsid w:val="00D505FE"/>
    <w:rsid w:val="00D50F44"/>
    <w:rsid w:val="00D52483"/>
    <w:rsid w:val="00D52639"/>
    <w:rsid w:val="00D5277B"/>
    <w:rsid w:val="00D52FAA"/>
    <w:rsid w:val="00D53108"/>
    <w:rsid w:val="00D53953"/>
    <w:rsid w:val="00D54188"/>
    <w:rsid w:val="00D542C8"/>
    <w:rsid w:val="00D545D0"/>
    <w:rsid w:val="00D54FA0"/>
    <w:rsid w:val="00D550DC"/>
    <w:rsid w:val="00D55548"/>
    <w:rsid w:val="00D5556A"/>
    <w:rsid w:val="00D55AC5"/>
    <w:rsid w:val="00D55E64"/>
    <w:rsid w:val="00D56408"/>
    <w:rsid w:val="00D57760"/>
    <w:rsid w:val="00D57DA3"/>
    <w:rsid w:val="00D60630"/>
    <w:rsid w:val="00D60D50"/>
    <w:rsid w:val="00D60F03"/>
    <w:rsid w:val="00D60FD8"/>
    <w:rsid w:val="00D61003"/>
    <w:rsid w:val="00D616ED"/>
    <w:rsid w:val="00D61C23"/>
    <w:rsid w:val="00D61F54"/>
    <w:rsid w:val="00D62234"/>
    <w:rsid w:val="00D62351"/>
    <w:rsid w:val="00D62B1D"/>
    <w:rsid w:val="00D63281"/>
    <w:rsid w:val="00D636AB"/>
    <w:rsid w:val="00D6410C"/>
    <w:rsid w:val="00D64148"/>
    <w:rsid w:val="00D65CC4"/>
    <w:rsid w:val="00D65F25"/>
    <w:rsid w:val="00D66439"/>
    <w:rsid w:val="00D665A9"/>
    <w:rsid w:val="00D673D2"/>
    <w:rsid w:val="00D67B24"/>
    <w:rsid w:val="00D67DC5"/>
    <w:rsid w:val="00D7024D"/>
    <w:rsid w:val="00D709B4"/>
    <w:rsid w:val="00D713E2"/>
    <w:rsid w:val="00D72379"/>
    <w:rsid w:val="00D7285A"/>
    <w:rsid w:val="00D72AFA"/>
    <w:rsid w:val="00D72F73"/>
    <w:rsid w:val="00D73684"/>
    <w:rsid w:val="00D73997"/>
    <w:rsid w:val="00D73EFB"/>
    <w:rsid w:val="00D74BC2"/>
    <w:rsid w:val="00D74BD5"/>
    <w:rsid w:val="00D74D8C"/>
    <w:rsid w:val="00D753EE"/>
    <w:rsid w:val="00D75589"/>
    <w:rsid w:val="00D756CD"/>
    <w:rsid w:val="00D764AE"/>
    <w:rsid w:val="00D7676E"/>
    <w:rsid w:val="00D76AF5"/>
    <w:rsid w:val="00D770F8"/>
    <w:rsid w:val="00D77803"/>
    <w:rsid w:val="00D77824"/>
    <w:rsid w:val="00D805A5"/>
    <w:rsid w:val="00D80C74"/>
    <w:rsid w:val="00D81313"/>
    <w:rsid w:val="00D8173D"/>
    <w:rsid w:val="00D817EE"/>
    <w:rsid w:val="00D81A4C"/>
    <w:rsid w:val="00D81FD5"/>
    <w:rsid w:val="00D8255F"/>
    <w:rsid w:val="00D8280E"/>
    <w:rsid w:val="00D82CBB"/>
    <w:rsid w:val="00D83005"/>
    <w:rsid w:val="00D83F8C"/>
    <w:rsid w:val="00D85C30"/>
    <w:rsid w:val="00D86C0B"/>
    <w:rsid w:val="00D86E18"/>
    <w:rsid w:val="00D87A81"/>
    <w:rsid w:val="00D87F77"/>
    <w:rsid w:val="00D90909"/>
    <w:rsid w:val="00D90935"/>
    <w:rsid w:val="00D90D14"/>
    <w:rsid w:val="00D916C1"/>
    <w:rsid w:val="00D91B10"/>
    <w:rsid w:val="00D92893"/>
    <w:rsid w:val="00D92A84"/>
    <w:rsid w:val="00D92ACF"/>
    <w:rsid w:val="00D930F6"/>
    <w:rsid w:val="00D931E6"/>
    <w:rsid w:val="00D932F6"/>
    <w:rsid w:val="00D93570"/>
    <w:rsid w:val="00D939BE"/>
    <w:rsid w:val="00D93C31"/>
    <w:rsid w:val="00D94044"/>
    <w:rsid w:val="00D94366"/>
    <w:rsid w:val="00D943C0"/>
    <w:rsid w:val="00D94EDA"/>
    <w:rsid w:val="00D95829"/>
    <w:rsid w:val="00D95FF0"/>
    <w:rsid w:val="00D96279"/>
    <w:rsid w:val="00D96C4B"/>
    <w:rsid w:val="00D970DC"/>
    <w:rsid w:val="00D971CC"/>
    <w:rsid w:val="00D971CD"/>
    <w:rsid w:val="00D972ED"/>
    <w:rsid w:val="00D97BD6"/>
    <w:rsid w:val="00D97D7E"/>
    <w:rsid w:val="00DA00A1"/>
    <w:rsid w:val="00DA0274"/>
    <w:rsid w:val="00DA0704"/>
    <w:rsid w:val="00DA0B48"/>
    <w:rsid w:val="00DA1422"/>
    <w:rsid w:val="00DA1A5F"/>
    <w:rsid w:val="00DA2178"/>
    <w:rsid w:val="00DA2506"/>
    <w:rsid w:val="00DA2AF7"/>
    <w:rsid w:val="00DA2E4B"/>
    <w:rsid w:val="00DA3243"/>
    <w:rsid w:val="00DA32D7"/>
    <w:rsid w:val="00DA3771"/>
    <w:rsid w:val="00DA3BB9"/>
    <w:rsid w:val="00DA3CCB"/>
    <w:rsid w:val="00DA408F"/>
    <w:rsid w:val="00DA46CF"/>
    <w:rsid w:val="00DA4B1E"/>
    <w:rsid w:val="00DA4D83"/>
    <w:rsid w:val="00DA4EAB"/>
    <w:rsid w:val="00DA53AF"/>
    <w:rsid w:val="00DA567E"/>
    <w:rsid w:val="00DA58C4"/>
    <w:rsid w:val="00DA6324"/>
    <w:rsid w:val="00DA67AA"/>
    <w:rsid w:val="00DA69C1"/>
    <w:rsid w:val="00DA6BE9"/>
    <w:rsid w:val="00DA77AA"/>
    <w:rsid w:val="00DA79E4"/>
    <w:rsid w:val="00DA7A26"/>
    <w:rsid w:val="00DB0E78"/>
    <w:rsid w:val="00DB19D5"/>
    <w:rsid w:val="00DB1C14"/>
    <w:rsid w:val="00DB1CC4"/>
    <w:rsid w:val="00DB1E3B"/>
    <w:rsid w:val="00DB2684"/>
    <w:rsid w:val="00DB284F"/>
    <w:rsid w:val="00DB318F"/>
    <w:rsid w:val="00DB3254"/>
    <w:rsid w:val="00DB3398"/>
    <w:rsid w:val="00DB43AB"/>
    <w:rsid w:val="00DB492F"/>
    <w:rsid w:val="00DB4959"/>
    <w:rsid w:val="00DB52C3"/>
    <w:rsid w:val="00DB52ED"/>
    <w:rsid w:val="00DB57B0"/>
    <w:rsid w:val="00DB5DA7"/>
    <w:rsid w:val="00DB6088"/>
    <w:rsid w:val="00DB6440"/>
    <w:rsid w:val="00DB733D"/>
    <w:rsid w:val="00DB7ACB"/>
    <w:rsid w:val="00DC0260"/>
    <w:rsid w:val="00DC08F7"/>
    <w:rsid w:val="00DC0A89"/>
    <w:rsid w:val="00DC0B76"/>
    <w:rsid w:val="00DC19AB"/>
    <w:rsid w:val="00DC1ADA"/>
    <w:rsid w:val="00DC1CC5"/>
    <w:rsid w:val="00DC203C"/>
    <w:rsid w:val="00DC2978"/>
    <w:rsid w:val="00DC299B"/>
    <w:rsid w:val="00DC3337"/>
    <w:rsid w:val="00DC3D3C"/>
    <w:rsid w:val="00DC490B"/>
    <w:rsid w:val="00DC4B8E"/>
    <w:rsid w:val="00DC4FBE"/>
    <w:rsid w:val="00DC53FB"/>
    <w:rsid w:val="00DC56A5"/>
    <w:rsid w:val="00DC59E4"/>
    <w:rsid w:val="00DC5BD5"/>
    <w:rsid w:val="00DC5CCB"/>
    <w:rsid w:val="00DC6458"/>
    <w:rsid w:val="00DC68D1"/>
    <w:rsid w:val="00DC6AE7"/>
    <w:rsid w:val="00DC735D"/>
    <w:rsid w:val="00DC7853"/>
    <w:rsid w:val="00DC7917"/>
    <w:rsid w:val="00DC7A36"/>
    <w:rsid w:val="00DC7BBC"/>
    <w:rsid w:val="00DC7FF0"/>
    <w:rsid w:val="00DD1086"/>
    <w:rsid w:val="00DD199D"/>
    <w:rsid w:val="00DD19B5"/>
    <w:rsid w:val="00DD1E33"/>
    <w:rsid w:val="00DD3388"/>
    <w:rsid w:val="00DD3CF2"/>
    <w:rsid w:val="00DD3DE0"/>
    <w:rsid w:val="00DD404B"/>
    <w:rsid w:val="00DD42BE"/>
    <w:rsid w:val="00DD44E2"/>
    <w:rsid w:val="00DD4995"/>
    <w:rsid w:val="00DD4F48"/>
    <w:rsid w:val="00DD560A"/>
    <w:rsid w:val="00DD623B"/>
    <w:rsid w:val="00DD751F"/>
    <w:rsid w:val="00DD7911"/>
    <w:rsid w:val="00DD7958"/>
    <w:rsid w:val="00DE0549"/>
    <w:rsid w:val="00DE0694"/>
    <w:rsid w:val="00DE0813"/>
    <w:rsid w:val="00DE094A"/>
    <w:rsid w:val="00DE0A0B"/>
    <w:rsid w:val="00DE0B7D"/>
    <w:rsid w:val="00DE0E50"/>
    <w:rsid w:val="00DE17C0"/>
    <w:rsid w:val="00DE19A2"/>
    <w:rsid w:val="00DE1F09"/>
    <w:rsid w:val="00DE21C0"/>
    <w:rsid w:val="00DE2885"/>
    <w:rsid w:val="00DE2D2E"/>
    <w:rsid w:val="00DE351C"/>
    <w:rsid w:val="00DE3A6F"/>
    <w:rsid w:val="00DE478F"/>
    <w:rsid w:val="00DE4A50"/>
    <w:rsid w:val="00DE4AEA"/>
    <w:rsid w:val="00DE4E5D"/>
    <w:rsid w:val="00DE5141"/>
    <w:rsid w:val="00DE534C"/>
    <w:rsid w:val="00DE5688"/>
    <w:rsid w:val="00DE6732"/>
    <w:rsid w:val="00DE6F77"/>
    <w:rsid w:val="00DE73B1"/>
    <w:rsid w:val="00DE7719"/>
    <w:rsid w:val="00DF016A"/>
    <w:rsid w:val="00DF04AE"/>
    <w:rsid w:val="00DF05B5"/>
    <w:rsid w:val="00DF0A93"/>
    <w:rsid w:val="00DF0B2B"/>
    <w:rsid w:val="00DF0E7F"/>
    <w:rsid w:val="00DF0F44"/>
    <w:rsid w:val="00DF2228"/>
    <w:rsid w:val="00DF2484"/>
    <w:rsid w:val="00DF2CD0"/>
    <w:rsid w:val="00DF337D"/>
    <w:rsid w:val="00DF3DB9"/>
    <w:rsid w:val="00DF4A4B"/>
    <w:rsid w:val="00DF4A4E"/>
    <w:rsid w:val="00DF50EE"/>
    <w:rsid w:val="00DF5222"/>
    <w:rsid w:val="00DF560D"/>
    <w:rsid w:val="00DF6704"/>
    <w:rsid w:val="00DF6764"/>
    <w:rsid w:val="00DF68DE"/>
    <w:rsid w:val="00DF69D5"/>
    <w:rsid w:val="00DF727E"/>
    <w:rsid w:val="00DF72D2"/>
    <w:rsid w:val="00DF7358"/>
    <w:rsid w:val="00DF73CA"/>
    <w:rsid w:val="00DF792F"/>
    <w:rsid w:val="00DF7F0E"/>
    <w:rsid w:val="00E01163"/>
    <w:rsid w:val="00E01186"/>
    <w:rsid w:val="00E01EF5"/>
    <w:rsid w:val="00E0203E"/>
    <w:rsid w:val="00E027AD"/>
    <w:rsid w:val="00E02950"/>
    <w:rsid w:val="00E039D8"/>
    <w:rsid w:val="00E03B8F"/>
    <w:rsid w:val="00E03C17"/>
    <w:rsid w:val="00E041DF"/>
    <w:rsid w:val="00E042BF"/>
    <w:rsid w:val="00E04BAD"/>
    <w:rsid w:val="00E051A2"/>
    <w:rsid w:val="00E054CB"/>
    <w:rsid w:val="00E05AA8"/>
    <w:rsid w:val="00E0632F"/>
    <w:rsid w:val="00E065A2"/>
    <w:rsid w:val="00E06C66"/>
    <w:rsid w:val="00E077B4"/>
    <w:rsid w:val="00E07B95"/>
    <w:rsid w:val="00E07C0A"/>
    <w:rsid w:val="00E07D35"/>
    <w:rsid w:val="00E101FA"/>
    <w:rsid w:val="00E10378"/>
    <w:rsid w:val="00E10BA0"/>
    <w:rsid w:val="00E1211F"/>
    <w:rsid w:val="00E1273A"/>
    <w:rsid w:val="00E13A6C"/>
    <w:rsid w:val="00E14972"/>
    <w:rsid w:val="00E153ED"/>
    <w:rsid w:val="00E1586A"/>
    <w:rsid w:val="00E158D9"/>
    <w:rsid w:val="00E15CE4"/>
    <w:rsid w:val="00E1648B"/>
    <w:rsid w:val="00E166BB"/>
    <w:rsid w:val="00E16908"/>
    <w:rsid w:val="00E16CF4"/>
    <w:rsid w:val="00E16F45"/>
    <w:rsid w:val="00E179CA"/>
    <w:rsid w:val="00E20864"/>
    <w:rsid w:val="00E21512"/>
    <w:rsid w:val="00E2176E"/>
    <w:rsid w:val="00E21ABA"/>
    <w:rsid w:val="00E21EE0"/>
    <w:rsid w:val="00E21F7A"/>
    <w:rsid w:val="00E2241F"/>
    <w:rsid w:val="00E226DA"/>
    <w:rsid w:val="00E22DEF"/>
    <w:rsid w:val="00E22F7D"/>
    <w:rsid w:val="00E23C08"/>
    <w:rsid w:val="00E246B4"/>
    <w:rsid w:val="00E24765"/>
    <w:rsid w:val="00E24A71"/>
    <w:rsid w:val="00E24C34"/>
    <w:rsid w:val="00E256C8"/>
    <w:rsid w:val="00E25895"/>
    <w:rsid w:val="00E25FE2"/>
    <w:rsid w:val="00E261E5"/>
    <w:rsid w:val="00E26AB7"/>
    <w:rsid w:val="00E26F02"/>
    <w:rsid w:val="00E2712C"/>
    <w:rsid w:val="00E27B67"/>
    <w:rsid w:val="00E307DB"/>
    <w:rsid w:val="00E30C83"/>
    <w:rsid w:val="00E30D2A"/>
    <w:rsid w:val="00E31608"/>
    <w:rsid w:val="00E31A86"/>
    <w:rsid w:val="00E32190"/>
    <w:rsid w:val="00E323D1"/>
    <w:rsid w:val="00E3285E"/>
    <w:rsid w:val="00E32BAC"/>
    <w:rsid w:val="00E334A7"/>
    <w:rsid w:val="00E33F15"/>
    <w:rsid w:val="00E3403C"/>
    <w:rsid w:val="00E34340"/>
    <w:rsid w:val="00E347F1"/>
    <w:rsid w:val="00E353F4"/>
    <w:rsid w:val="00E355CF"/>
    <w:rsid w:val="00E357CA"/>
    <w:rsid w:val="00E358A9"/>
    <w:rsid w:val="00E35A66"/>
    <w:rsid w:val="00E3643F"/>
    <w:rsid w:val="00E36CB2"/>
    <w:rsid w:val="00E3704C"/>
    <w:rsid w:val="00E370A3"/>
    <w:rsid w:val="00E372CD"/>
    <w:rsid w:val="00E37593"/>
    <w:rsid w:val="00E37617"/>
    <w:rsid w:val="00E377D4"/>
    <w:rsid w:val="00E37C24"/>
    <w:rsid w:val="00E37C5E"/>
    <w:rsid w:val="00E37CD5"/>
    <w:rsid w:val="00E407C4"/>
    <w:rsid w:val="00E407D6"/>
    <w:rsid w:val="00E40A00"/>
    <w:rsid w:val="00E40A87"/>
    <w:rsid w:val="00E40BE3"/>
    <w:rsid w:val="00E40EF6"/>
    <w:rsid w:val="00E411EF"/>
    <w:rsid w:val="00E41AAD"/>
    <w:rsid w:val="00E41ADC"/>
    <w:rsid w:val="00E41B3B"/>
    <w:rsid w:val="00E41BD6"/>
    <w:rsid w:val="00E41C27"/>
    <w:rsid w:val="00E42892"/>
    <w:rsid w:val="00E42A48"/>
    <w:rsid w:val="00E42A5B"/>
    <w:rsid w:val="00E42AD9"/>
    <w:rsid w:val="00E431AA"/>
    <w:rsid w:val="00E437D3"/>
    <w:rsid w:val="00E44B43"/>
    <w:rsid w:val="00E45F65"/>
    <w:rsid w:val="00E465AF"/>
    <w:rsid w:val="00E46637"/>
    <w:rsid w:val="00E469C5"/>
    <w:rsid w:val="00E46B6D"/>
    <w:rsid w:val="00E46CEE"/>
    <w:rsid w:val="00E474A2"/>
    <w:rsid w:val="00E47FED"/>
    <w:rsid w:val="00E505D5"/>
    <w:rsid w:val="00E50805"/>
    <w:rsid w:val="00E50884"/>
    <w:rsid w:val="00E50A43"/>
    <w:rsid w:val="00E50C2C"/>
    <w:rsid w:val="00E50D5C"/>
    <w:rsid w:val="00E50E8B"/>
    <w:rsid w:val="00E50F89"/>
    <w:rsid w:val="00E51977"/>
    <w:rsid w:val="00E520E3"/>
    <w:rsid w:val="00E52EDB"/>
    <w:rsid w:val="00E52FD0"/>
    <w:rsid w:val="00E5321E"/>
    <w:rsid w:val="00E534A7"/>
    <w:rsid w:val="00E542CB"/>
    <w:rsid w:val="00E54B0B"/>
    <w:rsid w:val="00E54CA3"/>
    <w:rsid w:val="00E56852"/>
    <w:rsid w:val="00E56D5A"/>
    <w:rsid w:val="00E5732F"/>
    <w:rsid w:val="00E57590"/>
    <w:rsid w:val="00E57971"/>
    <w:rsid w:val="00E57CE6"/>
    <w:rsid w:val="00E57E3D"/>
    <w:rsid w:val="00E57E98"/>
    <w:rsid w:val="00E60591"/>
    <w:rsid w:val="00E605BD"/>
    <w:rsid w:val="00E60C0E"/>
    <w:rsid w:val="00E60FF1"/>
    <w:rsid w:val="00E611D9"/>
    <w:rsid w:val="00E627AA"/>
    <w:rsid w:val="00E627B9"/>
    <w:rsid w:val="00E630BA"/>
    <w:rsid w:val="00E63AFF"/>
    <w:rsid w:val="00E65150"/>
    <w:rsid w:val="00E65BD8"/>
    <w:rsid w:val="00E65F55"/>
    <w:rsid w:val="00E65FFA"/>
    <w:rsid w:val="00E6600F"/>
    <w:rsid w:val="00E66931"/>
    <w:rsid w:val="00E66998"/>
    <w:rsid w:val="00E66BED"/>
    <w:rsid w:val="00E66D97"/>
    <w:rsid w:val="00E67A37"/>
    <w:rsid w:val="00E67AB6"/>
    <w:rsid w:val="00E67E18"/>
    <w:rsid w:val="00E7029C"/>
    <w:rsid w:val="00E70778"/>
    <w:rsid w:val="00E70966"/>
    <w:rsid w:val="00E70AA3"/>
    <w:rsid w:val="00E70BDD"/>
    <w:rsid w:val="00E70BF9"/>
    <w:rsid w:val="00E70CA5"/>
    <w:rsid w:val="00E70CBA"/>
    <w:rsid w:val="00E711A3"/>
    <w:rsid w:val="00E711D9"/>
    <w:rsid w:val="00E71716"/>
    <w:rsid w:val="00E71DB9"/>
    <w:rsid w:val="00E7210E"/>
    <w:rsid w:val="00E72D8A"/>
    <w:rsid w:val="00E72F59"/>
    <w:rsid w:val="00E730E8"/>
    <w:rsid w:val="00E73164"/>
    <w:rsid w:val="00E73232"/>
    <w:rsid w:val="00E73289"/>
    <w:rsid w:val="00E73408"/>
    <w:rsid w:val="00E7359F"/>
    <w:rsid w:val="00E737DB"/>
    <w:rsid w:val="00E740B6"/>
    <w:rsid w:val="00E74871"/>
    <w:rsid w:val="00E7568A"/>
    <w:rsid w:val="00E766AD"/>
    <w:rsid w:val="00E76C15"/>
    <w:rsid w:val="00E76DA4"/>
    <w:rsid w:val="00E770E6"/>
    <w:rsid w:val="00E77ECE"/>
    <w:rsid w:val="00E77F69"/>
    <w:rsid w:val="00E807D3"/>
    <w:rsid w:val="00E8093B"/>
    <w:rsid w:val="00E80948"/>
    <w:rsid w:val="00E8132C"/>
    <w:rsid w:val="00E82C60"/>
    <w:rsid w:val="00E8357F"/>
    <w:rsid w:val="00E83985"/>
    <w:rsid w:val="00E83CA7"/>
    <w:rsid w:val="00E8417C"/>
    <w:rsid w:val="00E84848"/>
    <w:rsid w:val="00E8585C"/>
    <w:rsid w:val="00E85A5E"/>
    <w:rsid w:val="00E85C98"/>
    <w:rsid w:val="00E86171"/>
    <w:rsid w:val="00E869E4"/>
    <w:rsid w:val="00E86CAE"/>
    <w:rsid w:val="00E872DC"/>
    <w:rsid w:val="00E8756B"/>
    <w:rsid w:val="00E878AD"/>
    <w:rsid w:val="00E878FF"/>
    <w:rsid w:val="00E90827"/>
    <w:rsid w:val="00E908D3"/>
    <w:rsid w:val="00E90B28"/>
    <w:rsid w:val="00E91229"/>
    <w:rsid w:val="00E91C79"/>
    <w:rsid w:val="00E92443"/>
    <w:rsid w:val="00E92531"/>
    <w:rsid w:val="00E92D5A"/>
    <w:rsid w:val="00E92EC5"/>
    <w:rsid w:val="00E93056"/>
    <w:rsid w:val="00E9454F"/>
    <w:rsid w:val="00E94AB5"/>
    <w:rsid w:val="00E95705"/>
    <w:rsid w:val="00E957CC"/>
    <w:rsid w:val="00E9601F"/>
    <w:rsid w:val="00E96F51"/>
    <w:rsid w:val="00E97173"/>
    <w:rsid w:val="00EA03AE"/>
    <w:rsid w:val="00EA082B"/>
    <w:rsid w:val="00EA08B9"/>
    <w:rsid w:val="00EA1103"/>
    <w:rsid w:val="00EA11A0"/>
    <w:rsid w:val="00EA1589"/>
    <w:rsid w:val="00EA1AFF"/>
    <w:rsid w:val="00EA25E2"/>
    <w:rsid w:val="00EA2F30"/>
    <w:rsid w:val="00EA388E"/>
    <w:rsid w:val="00EA3D79"/>
    <w:rsid w:val="00EA4059"/>
    <w:rsid w:val="00EA45B0"/>
    <w:rsid w:val="00EA4858"/>
    <w:rsid w:val="00EA4B46"/>
    <w:rsid w:val="00EA5252"/>
    <w:rsid w:val="00EA59D7"/>
    <w:rsid w:val="00EA5A99"/>
    <w:rsid w:val="00EA6860"/>
    <w:rsid w:val="00EA707D"/>
    <w:rsid w:val="00EA711E"/>
    <w:rsid w:val="00EA737A"/>
    <w:rsid w:val="00EA7415"/>
    <w:rsid w:val="00EA7725"/>
    <w:rsid w:val="00EA7EB3"/>
    <w:rsid w:val="00EB0098"/>
    <w:rsid w:val="00EB1485"/>
    <w:rsid w:val="00EB1785"/>
    <w:rsid w:val="00EB214A"/>
    <w:rsid w:val="00EB24F1"/>
    <w:rsid w:val="00EB301C"/>
    <w:rsid w:val="00EB3C68"/>
    <w:rsid w:val="00EB3D72"/>
    <w:rsid w:val="00EB4471"/>
    <w:rsid w:val="00EB5047"/>
    <w:rsid w:val="00EB51CD"/>
    <w:rsid w:val="00EB5518"/>
    <w:rsid w:val="00EB570B"/>
    <w:rsid w:val="00EB578F"/>
    <w:rsid w:val="00EB62D3"/>
    <w:rsid w:val="00EB67C0"/>
    <w:rsid w:val="00EB6F54"/>
    <w:rsid w:val="00EC019F"/>
    <w:rsid w:val="00EC01AF"/>
    <w:rsid w:val="00EC0BDC"/>
    <w:rsid w:val="00EC0EA0"/>
    <w:rsid w:val="00EC11EC"/>
    <w:rsid w:val="00EC1863"/>
    <w:rsid w:val="00EC1A39"/>
    <w:rsid w:val="00EC1B2F"/>
    <w:rsid w:val="00EC2303"/>
    <w:rsid w:val="00EC2497"/>
    <w:rsid w:val="00EC2E35"/>
    <w:rsid w:val="00EC2F47"/>
    <w:rsid w:val="00EC3C39"/>
    <w:rsid w:val="00EC3CF8"/>
    <w:rsid w:val="00EC4FFA"/>
    <w:rsid w:val="00EC576D"/>
    <w:rsid w:val="00EC57ED"/>
    <w:rsid w:val="00EC5846"/>
    <w:rsid w:val="00EC5847"/>
    <w:rsid w:val="00EC5950"/>
    <w:rsid w:val="00EC5C6E"/>
    <w:rsid w:val="00EC5E29"/>
    <w:rsid w:val="00EC606F"/>
    <w:rsid w:val="00EC6816"/>
    <w:rsid w:val="00EC6905"/>
    <w:rsid w:val="00EC6BE1"/>
    <w:rsid w:val="00EC6D32"/>
    <w:rsid w:val="00EC757E"/>
    <w:rsid w:val="00EC7DA8"/>
    <w:rsid w:val="00ED01EF"/>
    <w:rsid w:val="00ED077F"/>
    <w:rsid w:val="00ED1357"/>
    <w:rsid w:val="00ED1458"/>
    <w:rsid w:val="00ED1B51"/>
    <w:rsid w:val="00ED383B"/>
    <w:rsid w:val="00ED3C80"/>
    <w:rsid w:val="00ED3E32"/>
    <w:rsid w:val="00ED4308"/>
    <w:rsid w:val="00ED473B"/>
    <w:rsid w:val="00ED4A5C"/>
    <w:rsid w:val="00ED6FFA"/>
    <w:rsid w:val="00ED722F"/>
    <w:rsid w:val="00ED7933"/>
    <w:rsid w:val="00ED79A1"/>
    <w:rsid w:val="00ED7D0D"/>
    <w:rsid w:val="00ED7ECB"/>
    <w:rsid w:val="00EE04AB"/>
    <w:rsid w:val="00EE0583"/>
    <w:rsid w:val="00EE07B6"/>
    <w:rsid w:val="00EE0918"/>
    <w:rsid w:val="00EE1B41"/>
    <w:rsid w:val="00EE2792"/>
    <w:rsid w:val="00EE41B1"/>
    <w:rsid w:val="00EE4279"/>
    <w:rsid w:val="00EE4CF5"/>
    <w:rsid w:val="00EE53E7"/>
    <w:rsid w:val="00EE54C0"/>
    <w:rsid w:val="00EE6BD2"/>
    <w:rsid w:val="00EE6EA7"/>
    <w:rsid w:val="00EE7BD8"/>
    <w:rsid w:val="00EE7CC7"/>
    <w:rsid w:val="00EE7EAA"/>
    <w:rsid w:val="00EF02D8"/>
    <w:rsid w:val="00EF082C"/>
    <w:rsid w:val="00EF0BD1"/>
    <w:rsid w:val="00EF149E"/>
    <w:rsid w:val="00EF14BC"/>
    <w:rsid w:val="00EF1FD2"/>
    <w:rsid w:val="00EF21B0"/>
    <w:rsid w:val="00EF247E"/>
    <w:rsid w:val="00EF2C6C"/>
    <w:rsid w:val="00EF2DDE"/>
    <w:rsid w:val="00EF335C"/>
    <w:rsid w:val="00EF3BD6"/>
    <w:rsid w:val="00EF3D59"/>
    <w:rsid w:val="00EF4682"/>
    <w:rsid w:val="00EF4768"/>
    <w:rsid w:val="00EF48FD"/>
    <w:rsid w:val="00EF4F6A"/>
    <w:rsid w:val="00EF517D"/>
    <w:rsid w:val="00EF532E"/>
    <w:rsid w:val="00EF5A3E"/>
    <w:rsid w:val="00EF5C3C"/>
    <w:rsid w:val="00EF5E02"/>
    <w:rsid w:val="00EF64BD"/>
    <w:rsid w:val="00EF69AA"/>
    <w:rsid w:val="00EF69AD"/>
    <w:rsid w:val="00EF6E54"/>
    <w:rsid w:val="00EF6FE2"/>
    <w:rsid w:val="00EF765A"/>
    <w:rsid w:val="00EF7EE7"/>
    <w:rsid w:val="00F006B0"/>
    <w:rsid w:val="00F00843"/>
    <w:rsid w:val="00F01054"/>
    <w:rsid w:val="00F01264"/>
    <w:rsid w:val="00F01AD0"/>
    <w:rsid w:val="00F02550"/>
    <w:rsid w:val="00F02898"/>
    <w:rsid w:val="00F02A24"/>
    <w:rsid w:val="00F0300D"/>
    <w:rsid w:val="00F04536"/>
    <w:rsid w:val="00F04767"/>
    <w:rsid w:val="00F04A1F"/>
    <w:rsid w:val="00F05179"/>
    <w:rsid w:val="00F06BFC"/>
    <w:rsid w:val="00F10141"/>
    <w:rsid w:val="00F10386"/>
    <w:rsid w:val="00F109CC"/>
    <w:rsid w:val="00F10DCA"/>
    <w:rsid w:val="00F10E40"/>
    <w:rsid w:val="00F1110F"/>
    <w:rsid w:val="00F113DA"/>
    <w:rsid w:val="00F12439"/>
    <w:rsid w:val="00F12B23"/>
    <w:rsid w:val="00F13052"/>
    <w:rsid w:val="00F13850"/>
    <w:rsid w:val="00F139DB"/>
    <w:rsid w:val="00F13B15"/>
    <w:rsid w:val="00F142B0"/>
    <w:rsid w:val="00F14500"/>
    <w:rsid w:val="00F14DD6"/>
    <w:rsid w:val="00F15AF7"/>
    <w:rsid w:val="00F15D32"/>
    <w:rsid w:val="00F1633C"/>
    <w:rsid w:val="00F16548"/>
    <w:rsid w:val="00F16C02"/>
    <w:rsid w:val="00F16F23"/>
    <w:rsid w:val="00F17329"/>
    <w:rsid w:val="00F17A54"/>
    <w:rsid w:val="00F2051A"/>
    <w:rsid w:val="00F21712"/>
    <w:rsid w:val="00F21DC7"/>
    <w:rsid w:val="00F22200"/>
    <w:rsid w:val="00F2259E"/>
    <w:rsid w:val="00F22B1D"/>
    <w:rsid w:val="00F22DB4"/>
    <w:rsid w:val="00F22FD7"/>
    <w:rsid w:val="00F231F9"/>
    <w:rsid w:val="00F2336B"/>
    <w:rsid w:val="00F23525"/>
    <w:rsid w:val="00F23EC6"/>
    <w:rsid w:val="00F260E5"/>
    <w:rsid w:val="00F26640"/>
    <w:rsid w:val="00F26777"/>
    <w:rsid w:val="00F26AC7"/>
    <w:rsid w:val="00F26BE2"/>
    <w:rsid w:val="00F27306"/>
    <w:rsid w:val="00F278DD"/>
    <w:rsid w:val="00F27A4F"/>
    <w:rsid w:val="00F27CF8"/>
    <w:rsid w:val="00F3017D"/>
    <w:rsid w:val="00F305B2"/>
    <w:rsid w:val="00F30737"/>
    <w:rsid w:val="00F30C35"/>
    <w:rsid w:val="00F30FE6"/>
    <w:rsid w:val="00F31D50"/>
    <w:rsid w:val="00F31E5A"/>
    <w:rsid w:val="00F31F7E"/>
    <w:rsid w:val="00F32285"/>
    <w:rsid w:val="00F3249C"/>
    <w:rsid w:val="00F32E62"/>
    <w:rsid w:val="00F33437"/>
    <w:rsid w:val="00F335E3"/>
    <w:rsid w:val="00F33976"/>
    <w:rsid w:val="00F33E60"/>
    <w:rsid w:val="00F340FF"/>
    <w:rsid w:val="00F34517"/>
    <w:rsid w:val="00F345E4"/>
    <w:rsid w:val="00F34715"/>
    <w:rsid w:val="00F34AC5"/>
    <w:rsid w:val="00F34D6B"/>
    <w:rsid w:val="00F35060"/>
    <w:rsid w:val="00F35431"/>
    <w:rsid w:val="00F354D2"/>
    <w:rsid w:val="00F357B3"/>
    <w:rsid w:val="00F3584B"/>
    <w:rsid w:val="00F35A1E"/>
    <w:rsid w:val="00F35C47"/>
    <w:rsid w:val="00F35E61"/>
    <w:rsid w:val="00F35E6F"/>
    <w:rsid w:val="00F362CD"/>
    <w:rsid w:val="00F36431"/>
    <w:rsid w:val="00F36823"/>
    <w:rsid w:val="00F36E30"/>
    <w:rsid w:val="00F37592"/>
    <w:rsid w:val="00F37F41"/>
    <w:rsid w:val="00F40C3B"/>
    <w:rsid w:val="00F40D29"/>
    <w:rsid w:val="00F415C1"/>
    <w:rsid w:val="00F417FA"/>
    <w:rsid w:val="00F42C3D"/>
    <w:rsid w:val="00F42E1B"/>
    <w:rsid w:val="00F42E94"/>
    <w:rsid w:val="00F43604"/>
    <w:rsid w:val="00F43619"/>
    <w:rsid w:val="00F43724"/>
    <w:rsid w:val="00F43D42"/>
    <w:rsid w:val="00F444CB"/>
    <w:rsid w:val="00F444F5"/>
    <w:rsid w:val="00F4452C"/>
    <w:rsid w:val="00F4470F"/>
    <w:rsid w:val="00F44716"/>
    <w:rsid w:val="00F44B4C"/>
    <w:rsid w:val="00F45025"/>
    <w:rsid w:val="00F45FF6"/>
    <w:rsid w:val="00F46705"/>
    <w:rsid w:val="00F4775F"/>
    <w:rsid w:val="00F47D10"/>
    <w:rsid w:val="00F506D8"/>
    <w:rsid w:val="00F508C6"/>
    <w:rsid w:val="00F508E3"/>
    <w:rsid w:val="00F50BF8"/>
    <w:rsid w:val="00F514EE"/>
    <w:rsid w:val="00F51DB8"/>
    <w:rsid w:val="00F51E20"/>
    <w:rsid w:val="00F51E4D"/>
    <w:rsid w:val="00F51E93"/>
    <w:rsid w:val="00F5233C"/>
    <w:rsid w:val="00F52365"/>
    <w:rsid w:val="00F527D0"/>
    <w:rsid w:val="00F52ABB"/>
    <w:rsid w:val="00F52B23"/>
    <w:rsid w:val="00F52F65"/>
    <w:rsid w:val="00F533D4"/>
    <w:rsid w:val="00F53DBB"/>
    <w:rsid w:val="00F5413D"/>
    <w:rsid w:val="00F543FD"/>
    <w:rsid w:val="00F54A66"/>
    <w:rsid w:val="00F54B8E"/>
    <w:rsid w:val="00F54EFB"/>
    <w:rsid w:val="00F551D7"/>
    <w:rsid w:val="00F556C1"/>
    <w:rsid w:val="00F55F76"/>
    <w:rsid w:val="00F56030"/>
    <w:rsid w:val="00F56D62"/>
    <w:rsid w:val="00F5731B"/>
    <w:rsid w:val="00F57F40"/>
    <w:rsid w:val="00F57FB5"/>
    <w:rsid w:val="00F6006F"/>
    <w:rsid w:val="00F60CFB"/>
    <w:rsid w:val="00F6100C"/>
    <w:rsid w:val="00F61AB6"/>
    <w:rsid w:val="00F61B2F"/>
    <w:rsid w:val="00F629B8"/>
    <w:rsid w:val="00F629ED"/>
    <w:rsid w:val="00F62A11"/>
    <w:rsid w:val="00F64399"/>
    <w:rsid w:val="00F645EF"/>
    <w:rsid w:val="00F6520E"/>
    <w:rsid w:val="00F66140"/>
    <w:rsid w:val="00F6782F"/>
    <w:rsid w:val="00F67B97"/>
    <w:rsid w:val="00F67E31"/>
    <w:rsid w:val="00F702EB"/>
    <w:rsid w:val="00F705CD"/>
    <w:rsid w:val="00F70964"/>
    <w:rsid w:val="00F70AE4"/>
    <w:rsid w:val="00F70E5C"/>
    <w:rsid w:val="00F71262"/>
    <w:rsid w:val="00F71C37"/>
    <w:rsid w:val="00F72479"/>
    <w:rsid w:val="00F729F5"/>
    <w:rsid w:val="00F72E08"/>
    <w:rsid w:val="00F730E1"/>
    <w:rsid w:val="00F73118"/>
    <w:rsid w:val="00F733D4"/>
    <w:rsid w:val="00F737B8"/>
    <w:rsid w:val="00F738E3"/>
    <w:rsid w:val="00F7523D"/>
    <w:rsid w:val="00F75929"/>
    <w:rsid w:val="00F75948"/>
    <w:rsid w:val="00F75A54"/>
    <w:rsid w:val="00F75D26"/>
    <w:rsid w:val="00F76264"/>
    <w:rsid w:val="00F7660A"/>
    <w:rsid w:val="00F7662B"/>
    <w:rsid w:val="00F76955"/>
    <w:rsid w:val="00F769B8"/>
    <w:rsid w:val="00F769D3"/>
    <w:rsid w:val="00F769E0"/>
    <w:rsid w:val="00F76D82"/>
    <w:rsid w:val="00F77761"/>
    <w:rsid w:val="00F779CE"/>
    <w:rsid w:val="00F77BD4"/>
    <w:rsid w:val="00F77FB6"/>
    <w:rsid w:val="00F77FF3"/>
    <w:rsid w:val="00F80456"/>
    <w:rsid w:val="00F807F5"/>
    <w:rsid w:val="00F81D0C"/>
    <w:rsid w:val="00F81D30"/>
    <w:rsid w:val="00F82A52"/>
    <w:rsid w:val="00F82BF0"/>
    <w:rsid w:val="00F834DD"/>
    <w:rsid w:val="00F83E57"/>
    <w:rsid w:val="00F846B0"/>
    <w:rsid w:val="00F847F2"/>
    <w:rsid w:val="00F8535B"/>
    <w:rsid w:val="00F8594C"/>
    <w:rsid w:val="00F85EF7"/>
    <w:rsid w:val="00F85FFA"/>
    <w:rsid w:val="00F86251"/>
    <w:rsid w:val="00F87742"/>
    <w:rsid w:val="00F8796A"/>
    <w:rsid w:val="00F87BE8"/>
    <w:rsid w:val="00F87C4D"/>
    <w:rsid w:val="00F87FB3"/>
    <w:rsid w:val="00F91721"/>
    <w:rsid w:val="00F91B42"/>
    <w:rsid w:val="00F92BA0"/>
    <w:rsid w:val="00F92DA2"/>
    <w:rsid w:val="00F9345F"/>
    <w:rsid w:val="00F93466"/>
    <w:rsid w:val="00F93919"/>
    <w:rsid w:val="00F94180"/>
    <w:rsid w:val="00F9461D"/>
    <w:rsid w:val="00F94902"/>
    <w:rsid w:val="00F94ACF"/>
    <w:rsid w:val="00F94BC8"/>
    <w:rsid w:val="00F94FFA"/>
    <w:rsid w:val="00F95118"/>
    <w:rsid w:val="00F95735"/>
    <w:rsid w:val="00F95906"/>
    <w:rsid w:val="00F96058"/>
    <w:rsid w:val="00F9612D"/>
    <w:rsid w:val="00F96961"/>
    <w:rsid w:val="00F9698B"/>
    <w:rsid w:val="00F96BE4"/>
    <w:rsid w:val="00F96C09"/>
    <w:rsid w:val="00F976C6"/>
    <w:rsid w:val="00F97CD7"/>
    <w:rsid w:val="00FA013B"/>
    <w:rsid w:val="00FA06C5"/>
    <w:rsid w:val="00FA0B71"/>
    <w:rsid w:val="00FA0D04"/>
    <w:rsid w:val="00FA0D5D"/>
    <w:rsid w:val="00FA0F2E"/>
    <w:rsid w:val="00FA1490"/>
    <w:rsid w:val="00FA15C6"/>
    <w:rsid w:val="00FA1832"/>
    <w:rsid w:val="00FA1B02"/>
    <w:rsid w:val="00FA2298"/>
    <w:rsid w:val="00FA31A8"/>
    <w:rsid w:val="00FA4100"/>
    <w:rsid w:val="00FA419C"/>
    <w:rsid w:val="00FA5451"/>
    <w:rsid w:val="00FA57F4"/>
    <w:rsid w:val="00FA589C"/>
    <w:rsid w:val="00FA5922"/>
    <w:rsid w:val="00FA5B2F"/>
    <w:rsid w:val="00FA62BB"/>
    <w:rsid w:val="00FA7402"/>
    <w:rsid w:val="00FA7D44"/>
    <w:rsid w:val="00FA7EDB"/>
    <w:rsid w:val="00FB07B8"/>
    <w:rsid w:val="00FB0A2B"/>
    <w:rsid w:val="00FB13C4"/>
    <w:rsid w:val="00FB147A"/>
    <w:rsid w:val="00FB2503"/>
    <w:rsid w:val="00FB2A8D"/>
    <w:rsid w:val="00FB2DAD"/>
    <w:rsid w:val="00FB43D6"/>
    <w:rsid w:val="00FB440A"/>
    <w:rsid w:val="00FB50E3"/>
    <w:rsid w:val="00FB5C5A"/>
    <w:rsid w:val="00FB5DD0"/>
    <w:rsid w:val="00FB72D3"/>
    <w:rsid w:val="00FB74E1"/>
    <w:rsid w:val="00FB79C8"/>
    <w:rsid w:val="00FB7ABE"/>
    <w:rsid w:val="00FC08F2"/>
    <w:rsid w:val="00FC115F"/>
    <w:rsid w:val="00FC176B"/>
    <w:rsid w:val="00FC1813"/>
    <w:rsid w:val="00FC1D16"/>
    <w:rsid w:val="00FC1DC7"/>
    <w:rsid w:val="00FC2767"/>
    <w:rsid w:val="00FC2AD1"/>
    <w:rsid w:val="00FC2D83"/>
    <w:rsid w:val="00FC318B"/>
    <w:rsid w:val="00FC3C71"/>
    <w:rsid w:val="00FC4251"/>
    <w:rsid w:val="00FC4AEE"/>
    <w:rsid w:val="00FC4D26"/>
    <w:rsid w:val="00FC4DA7"/>
    <w:rsid w:val="00FC55B7"/>
    <w:rsid w:val="00FC6138"/>
    <w:rsid w:val="00FC627F"/>
    <w:rsid w:val="00FC63C6"/>
    <w:rsid w:val="00FC699B"/>
    <w:rsid w:val="00FC6F86"/>
    <w:rsid w:val="00FC7234"/>
    <w:rsid w:val="00FD0077"/>
    <w:rsid w:val="00FD070F"/>
    <w:rsid w:val="00FD0B66"/>
    <w:rsid w:val="00FD0F10"/>
    <w:rsid w:val="00FD1231"/>
    <w:rsid w:val="00FD191E"/>
    <w:rsid w:val="00FD2CC2"/>
    <w:rsid w:val="00FD2F9B"/>
    <w:rsid w:val="00FD313D"/>
    <w:rsid w:val="00FD44D6"/>
    <w:rsid w:val="00FD450A"/>
    <w:rsid w:val="00FD4850"/>
    <w:rsid w:val="00FD4BDB"/>
    <w:rsid w:val="00FD4EDD"/>
    <w:rsid w:val="00FD5A7A"/>
    <w:rsid w:val="00FD619F"/>
    <w:rsid w:val="00FD642F"/>
    <w:rsid w:val="00FD707A"/>
    <w:rsid w:val="00FD712B"/>
    <w:rsid w:val="00FE0228"/>
    <w:rsid w:val="00FE0A61"/>
    <w:rsid w:val="00FE10D6"/>
    <w:rsid w:val="00FE16BB"/>
    <w:rsid w:val="00FE1AF3"/>
    <w:rsid w:val="00FE2112"/>
    <w:rsid w:val="00FE2813"/>
    <w:rsid w:val="00FE281D"/>
    <w:rsid w:val="00FE2D76"/>
    <w:rsid w:val="00FE2E09"/>
    <w:rsid w:val="00FE2EBA"/>
    <w:rsid w:val="00FE3B44"/>
    <w:rsid w:val="00FE3FAE"/>
    <w:rsid w:val="00FE3FF0"/>
    <w:rsid w:val="00FE451E"/>
    <w:rsid w:val="00FE48ED"/>
    <w:rsid w:val="00FE4A4B"/>
    <w:rsid w:val="00FE500A"/>
    <w:rsid w:val="00FE5F01"/>
    <w:rsid w:val="00FE63FE"/>
    <w:rsid w:val="00FE63FF"/>
    <w:rsid w:val="00FE6596"/>
    <w:rsid w:val="00FE737C"/>
    <w:rsid w:val="00FE74B5"/>
    <w:rsid w:val="00FE76FE"/>
    <w:rsid w:val="00FE7B23"/>
    <w:rsid w:val="00FF012A"/>
    <w:rsid w:val="00FF05AA"/>
    <w:rsid w:val="00FF1196"/>
    <w:rsid w:val="00FF145D"/>
    <w:rsid w:val="00FF17EE"/>
    <w:rsid w:val="00FF2259"/>
    <w:rsid w:val="00FF27BE"/>
    <w:rsid w:val="00FF3D3F"/>
    <w:rsid w:val="00FF4E5C"/>
    <w:rsid w:val="00FF5374"/>
    <w:rsid w:val="00FF5A5E"/>
    <w:rsid w:val="00FF5D27"/>
    <w:rsid w:val="00FF63D6"/>
    <w:rsid w:val="00FF68D4"/>
    <w:rsid w:val="00FF68E4"/>
    <w:rsid w:val="00FF6914"/>
    <w:rsid w:val="00FF69EB"/>
    <w:rsid w:val="00FF72C0"/>
    <w:rsid w:val="00FF75D3"/>
    <w:rsid w:val="00FF77E4"/>
    <w:rsid w:val="00FF7A02"/>
    <w:rsid w:val="00FF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C55B25"/>
    <w:rPr>
      <w:sz w:val="24"/>
      <w:szCs w:val="24"/>
      <w:lang w:val="en-GB"/>
    </w:rPr>
  </w:style>
  <w:style w:type="paragraph" w:styleId="Heading1">
    <w:name w:val="heading 1"/>
    <w:basedOn w:val="Normal"/>
    <w:next w:val="Normal"/>
    <w:link w:val="Heading1Char"/>
    <w:uiPriority w:val="99"/>
    <w:qFormat/>
    <w:rsid w:val="00495C5D"/>
    <w:pPr>
      <w:keepNext/>
      <w:outlineLvl w:val="0"/>
    </w:pPr>
    <w:rPr>
      <w:rFonts w:ascii="Cambria" w:hAnsi="Cambria"/>
      <w:b/>
      <w:bCs/>
      <w:kern w:val="32"/>
      <w:sz w:val="32"/>
      <w:szCs w:val="32"/>
      <w:lang w:eastAsia="x-none"/>
    </w:rPr>
  </w:style>
  <w:style w:type="paragraph" w:styleId="Heading2">
    <w:name w:val="heading 2"/>
    <w:basedOn w:val="Normal"/>
    <w:next w:val="Normal"/>
    <w:link w:val="Heading2Char"/>
    <w:uiPriority w:val="99"/>
    <w:qFormat/>
    <w:rsid w:val="00495C5D"/>
    <w:pPr>
      <w:keepNext/>
      <w:spacing w:before="240" w:after="60"/>
      <w:outlineLvl w:val="1"/>
    </w:pPr>
    <w:rPr>
      <w:rFonts w:ascii="Cambria" w:hAnsi="Cambria"/>
      <w:b/>
      <w:bCs/>
      <w:i/>
      <w:iCs/>
      <w:sz w:val="28"/>
      <w:szCs w:val="28"/>
      <w:lang w:eastAsia="x-none"/>
    </w:rPr>
  </w:style>
  <w:style w:type="paragraph" w:styleId="Heading3">
    <w:name w:val="heading 3"/>
    <w:basedOn w:val="Normal"/>
    <w:next w:val="Normal"/>
    <w:link w:val="Heading3Char"/>
    <w:uiPriority w:val="99"/>
    <w:qFormat/>
    <w:rsid w:val="00495C5D"/>
    <w:pPr>
      <w:keepNext/>
      <w:spacing w:before="240" w:after="60"/>
      <w:outlineLvl w:val="2"/>
    </w:pPr>
    <w:rPr>
      <w:rFonts w:ascii="Cambria"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24D81"/>
    <w:rPr>
      <w:rFonts w:ascii="Cambria" w:hAnsi="Cambria" w:cs="Times New Roman"/>
      <w:b/>
      <w:bCs/>
      <w:kern w:val="32"/>
      <w:sz w:val="32"/>
      <w:szCs w:val="32"/>
      <w:lang w:val="en-GB"/>
    </w:rPr>
  </w:style>
  <w:style w:type="character" w:customStyle="1" w:styleId="Heading2Char">
    <w:name w:val="Heading 2 Char"/>
    <w:link w:val="Heading2"/>
    <w:uiPriority w:val="99"/>
    <w:semiHidden/>
    <w:locked/>
    <w:rsid w:val="00C24D81"/>
    <w:rPr>
      <w:rFonts w:ascii="Cambria" w:hAnsi="Cambria" w:cs="Times New Roman"/>
      <w:b/>
      <w:bCs/>
      <w:i/>
      <w:iCs/>
      <w:sz w:val="28"/>
      <w:szCs w:val="28"/>
      <w:lang w:val="en-GB"/>
    </w:rPr>
  </w:style>
  <w:style w:type="character" w:customStyle="1" w:styleId="Heading3Char">
    <w:name w:val="Heading 3 Char"/>
    <w:link w:val="Heading3"/>
    <w:uiPriority w:val="99"/>
    <w:semiHidden/>
    <w:locked/>
    <w:rsid w:val="00C24D81"/>
    <w:rPr>
      <w:rFonts w:ascii="Cambria" w:hAnsi="Cambria" w:cs="Times New Roman"/>
      <w:b/>
      <w:bCs/>
      <w:sz w:val="26"/>
      <w:szCs w:val="26"/>
      <w:lang w:val="en-GB"/>
    </w:rPr>
  </w:style>
  <w:style w:type="paragraph" w:styleId="Footer">
    <w:name w:val="footer"/>
    <w:basedOn w:val="Normal"/>
    <w:link w:val="FooterChar"/>
    <w:uiPriority w:val="99"/>
    <w:rsid w:val="00495C5D"/>
    <w:pPr>
      <w:tabs>
        <w:tab w:val="center" w:pos="4320"/>
        <w:tab w:val="right" w:pos="8640"/>
      </w:tabs>
    </w:pPr>
    <w:rPr>
      <w:szCs w:val="20"/>
      <w:lang w:eastAsia="x-none"/>
    </w:rPr>
  </w:style>
  <w:style w:type="character" w:customStyle="1" w:styleId="FooterChar">
    <w:name w:val="Footer Char"/>
    <w:link w:val="Footer"/>
    <w:uiPriority w:val="99"/>
    <w:locked/>
    <w:rsid w:val="007E0237"/>
    <w:rPr>
      <w:rFonts w:cs="Times New Roman"/>
      <w:sz w:val="24"/>
      <w:lang w:val="en-GB"/>
    </w:rPr>
  </w:style>
  <w:style w:type="character" w:styleId="PageNumber">
    <w:name w:val="page number"/>
    <w:uiPriority w:val="99"/>
    <w:rsid w:val="00495C5D"/>
    <w:rPr>
      <w:rFonts w:cs="Times New Roman"/>
    </w:rPr>
  </w:style>
  <w:style w:type="paragraph" w:styleId="Header">
    <w:name w:val="header"/>
    <w:basedOn w:val="Normal"/>
    <w:link w:val="HeaderChar"/>
    <w:uiPriority w:val="99"/>
    <w:rsid w:val="00495C5D"/>
    <w:pPr>
      <w:tabs>
        <w:tab w:val="center" w:pos="4320"/>
        <w:tab w:val="right" w:pos="8640"/>
      </w:tabs>
    </w:pPr>
    <w:rPr>
      <w:lang w:eastAsia="x-none"/>
    </w:rPr>
  </w:style>
  <w:style w:type="character" w:customStyle="1" w:styleId="HeaderChar">
    <w:name w:val="Header Char"/>
    <w:link w:val="Header"/>
    <w:uiPriority w:val="99"/>
    <w:semiHidden/>
    <w:locked/>
    <w:rsid w:val="00C24D81"/>
    <w:rPr>
      <w:rFonts w:cs="Times New Roman"/>
      <w:sz w:val="24"/>
      <w:szCs w:val="24"/>
      <w:lang w:val="en-GB"/>
    </w:rPr>
  </w:style>
  <w:style w:type="table" w:styleId="TableGrid">
    <w:name w:val="Table Grid"/>
    <w:basedOn w:val="TableNormal"/>
    <w:uiPriority w:val="99"/>
    <w:rsid w:val="00495C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55B25"/>
    <w:rPr>
      <w:szCs w:val="20"/>
      <w:lang w:eastAsia="x-none"/>
    </w:rPr>
  </w:style>
  <w:style w:type="character" w:customStyle="1" w:styleId="BalloonTextChar">
    <w:name w:val="Balloon Text Char"/>
    <w:link w:val="BalloonText"/>
    <w:uiPriority w:val="99"/>
    <w:semiHidden/>
    <w:locked/>
    <w:rsid w:val="00C55B25"/>
    <w:rPr>
      <w:sz w:val="24"/>
      <w:lang w:val="en-GB" w:eastAsia="x-none"/>
    </w:rPr>
  </w:style>
  <w:style w:type="paragraph" w:styleId="CommentText">
    <w:name w:val="annotation text"/>
    <w:basedOn w:val="Normal"/>
    <w:link w:val="CommentTextChar"/>
    <w:uiPriority w:val="99"/>
    <w:semiHidden/>
    <w:rsid w:val="00495C5D"/>
    <w:rPr>
      <w:sz w:val="20"/>
      <w:szCs w:val="20"/>
      <w:lang w:eastAsia="x-none"/>
    </w:rPr>
  </w:style>
  <w:style w:type="character" w:customStyle="1" w:styleId="CommentTextChar">
    <w:name w:val="Comment Text Char"/>
    <w:link w:val="CommentText"/>
    <w:uiPriority w:val="99"/>
    <w:semiHidden/>
    <w:locked/>
    <w:rsid w:val="00C24D81"/>
    <w:rPr>
      <w:rFonts w:cs="Times New Roman"/>
      <w:lang w:val="en-GB"/>
    </w:rPr>
  </w:style>
  <w:style w:type="paragraph" w:styleId="CommentSubject">
    <w:name w:val="annotation subject"/>
    <w:basedOn w:val="CommentText"/>
    <w:next w:val="CommentText"/>
    <w:link w:val="CommentSubjectChar"/>
    <w:uiPriority w:val="99"/>
    <w:semiHidden/>
    <w:rsid w:val="00495C5D"/>
    <w:rPr>
      <w:b/>
      <w:bCs/>
    </w:rPr>
  </w:style>
  <w:style w:type="character" w:customStyle="1" w:styleId="CommentSubjectChar">
    <w:name w:val="Comment Subject Char"/>
    <w:link w:val="CommentSubject"/>
    <w:uiPriority w:val="99"/>
    <w:semiHidden/>
    <w:locked/>
    <w:rsid w:val="00C24D81"/>
    <w:rPr>
      <w:rFonts w:cs="Times New Roman"/>
      <w:b/>
      <w:bCs/>
      <w:lang w:val="en-GB"/>
    </w:rPr>
  </w:style>
  <w:style w:type="paragraph" w:customStyle="1" w:styleId="Nupita1">
    <w:name w:val="Nupita 1"/>
    <w:basedOn w:val="Normal"/>
    <w:link w:val="Nupita1Char"/>
    <w:uiPriority w:val="99"/>
    <w:rsid w:val="00495C5D"/>
    <w:rPr>
      <w:rFonts w:ascii="Arial" w:hAnsi="Arial"/>
      <w:b/>
      <w:sz w:val="20"/>
      <w:szCs w:val="20"/>
    </w:rPr>
  </w:style>
  <w:style w:type="character" w:customStyle="1" w:styleId="Nupita1Char">
    <w:name w:val="Nupita 1 Char"/>
    <w:link w:val="Nupita1"/>
    <w:uiPriority w:val="99"/>
    <w:locked/>
    <w:rsid w:val="00495C5D"/>
    <w:rPr>
      <w:rFonts w:ascii="Arial" w:hAnsi="Arial"/>
      <w:b/>
      <w:lang w:val="en-GB" w:eastAsia="en-US"/>
    </w:rPr>
  </w:style>
  <w:style w:type="paragraph" w:customStyle="1" w:styleId="Nupita2">
    <w:name w:val="Nupita 2"/>
    <w:basedOn w:val="Normal"/>
    <w:link w:val="Nupita2Char"/>
    <w:uiPriority w:val="99"/>
    <w:rsid w:val="00495C5D"/>
    <w:rPr>
      <w:rFonts w:ascii="Arial" w:hAnsi="Arial"/>
      <w:b/>
      <w:sz w:val="20"/>
      <w:szCs w:val="20"/>
      <w:u w:val="single"/>
    </w:rPr>
  </w:style>
  <w:style w:type="character" w:customStyle="1" w:styleId="Nupita2Char">
    <w:name w:val="Nupita 2 Char"/>
    <w:link w:val="Nupita2"/>
    <w:uiPriority w:val="99"/>
    <w:locked/>
    <w:rsid w:val="00495C5D"/>
    <w:rPr>
      <w:rFonts w:ascii="Arial" w:hAnsi="Arial"/>
      <w:b/>
      <w:u w:val="single"/>
      <w:lang w:val="en-GB" w:eastAsia="en-US"/>
    </w:rPr>
  </w:style>
  <w:style w:type="paragraph" w:customStyle="1" w:styleId="Nupita3">
    <w:name w:val="Nupita 3"/>
    <w:basedOn w:val="Normal"/>
    <w:link w:val="Nupita3Char"/>
    <w:uiPriority w:val="99"/>
    <w:rsid w:val="00495C5D"/>
    <w:pPr>
      <w:ind w:left="720"/>
    </w:pPr>
    <w:rPr>
      <w:rFonts w:ascii="Arial" w:hAnsi="Arial"/>
      <w:b/>
      <w:i/>
      <w:sz w:val="20"/>
      <w:szCs w:val="20"/>
    </w:rPr>
  </w:style>
  <w:style w:type="character" w:customStyle="1" w:styleId="Nupita3Char">
    <w:name w:val="Nupita 3 Char"/>
    <w:link w:val="Nupita3"/>
    <w:uiPriority w:val="99"/>
    <w:locked/>
    <w:rsid w:val="00495C5D"/>
    <w:rPr>
      <w:rFonts w:ascii="Arial" w:hAnsi="Arial"/>
      <w:b/>
      <w:i/>
      <w:lang w:val="en-GB" w:eastAsia="en-US"/>
    </w:rPr>
  </w:style>
  <w:style w:type="paragraph" w:styleId="TOC2">
    <w:name w:val="toc 2"/>
    <w:basedOn w:val="Normal"/>
    <w:next w:val="Normal"/>
    <w:autoRedefine/>
    <w:uiPriority w:val="39"/>
    <w:rsid w:val="00495C5D"/>
    <w:pPr>
      <w:ind w:left="240"/>
    </w:pPr>
  </w:style>
  <w:style w:type="paragraph" w:styleId="Index1">
    <w:name w:val="index 1"/>
    <w:basedOn w:val="Normal"/>
    <w:next w:val="Normal"/>
    <w:autoRedefine/>
    <w:uiPriority w:val="99"/>
    <w:semiHidden/>
    <w:rsid w:val="00495C5D"/>
    <w:pPr>
      <w:ind w:left="240" w:hanging="240"/>
    </w:pPr>
    <w:rPr>
      <w:rFonts w:ascii="Arial" w:hAnsi="Arial"/>
    </w:rPr>
  </w:style>
  <w:style w:type="paragraph" w:styleId="TOC1">
    <w:name w:val="toc 1"/>
    <w:basedOn w:val="Normal"/>
    <w:next w:val="Normal"/>
    <w:autoRedefine/>
    <w:uiPriority w:val="39"/>
    <w:rsid w:val="00B67862"/>
    <w:pPr>
      <w:tabs>
        <w:tab w:val="right" w:leader="dot" w:pos="14390"/>
      </w:tabs>
    </w:pPr>
    <w:rPr>
      <w:rFonts w:ascii="Arial" w:hAnsi="Arial"/>
      <w:noProof/>
      <w:lang w:val="en-US"/>
    </w:rPr>
  </w:style>
  <w:style w:type="paragraph" w:styleId="TOC3">
    <w:name w:val="toc 3"/>
    <w:basedOn w:val="Normal"/>
    <w:next w:val="Normal"/>
    <w:autoRedefine/>
    <w:uiPriority w:val="99"/>
    <w:semiHidden/>
    <w:rsid w:val="00495C5D"/>
    <w:pPr>
      <w:ind w:left="480"/>
    </w:pPr>
  </w:style>
  <w:style w:type="character" w:styleId="Hyperlink">
    <w:name w:val="Hyperlink"/>
    <w:uiPriority w:val="99"/>
    <w:rsid w:val="00495C5D"/>
    <w:rPr>
      <w:rFonts w:cs="Times New Roman"/>
      <w:color w:val="0000FF"/>
      <w:u w:val="single"/>
    </w:rPr>
  </w:style>
  <w:style w:type="character" w:styleId="CommentReference">
    <w:name w:val="annotation reference"/>
    <w:uiPriority w:val="99"/>
    <w:semiHidden/>
    <w:rsid w:val="002E1C1E"/>
    <w:rPr>
      <w:rFonts w:cs="Times New Roman"/>
      <w:sz w:val="16"/>
    </w:rPr>
  </w:style>
  <w:style w:type="paragraph" w:styleId="Date">
    <w:name w:val="Date"/>
    <w:basedOn w:val="Normal"/>
    <w:next w:val="Normal"/>
    <w:link w:val="DateChar"/>
    <w:uiPriority w:val="99"/>
    <w:rsid w:val="000240C0"/>
    <w:rPr>
      <w:szCs w:val="20"/>
    </w:rPr>
  </w:style>
  <w:style w:type="character" w:customStyle="1" w:styleId="DateChar">
    <w:name w:val="Date Char"/>
    <w:link w:val="Date"/>
    <w:uiPriority w:val="99"/>
    <w:locked/>
    <w:rsid w:val="000240C0"/>
    <w:rPr>
      <w:rFonts w:cs="Times New Roman"/>
      <w:sz w:val="24"/>
      <w:lang w:val="en-GB" w:eastAsia="en-US"/>
    </w:rPr>
  </w:style>
  <w:style w:type="paragraph" w:styleId="Bibliography">
    <w:name w:val="Bibliography"/>
    <w:basedOn w:val="Normal"/>
    <w:next w:val="Normal"/>
    <w:uiPriority w:val="99"/>
    <w:rsid w:val="00F57F40"/>
    <w:pPr>
      <w:spacing w:after="120"/>
    </w:pPr>
    <w:rPr>
      <w:rFonts w:ascii="Calibri" w:hAnsi="Calibri"/>
      <w:sz w:val="22"/>
      <w:szCs w:val="22"/>
      <w:lang w:val="en-US"/>
    </w:rPr>
  </w:style>
  <w:style w:type="paragraph" w:styleId="ListParagraph">
    <w:name w:val="List Paragraph"/>
    <w:basedOn w:val="Normal"/>
    <w:uiPriority w:val="34"/>
    <w:qFormat/>
    <w:rsid w:val="001E1944"/>
    <w:pPr>
      <w:spacing w:after="200" w:line="276" w:lineRule="auto"/>
      <w:ind w:left="720"/>
      <w:contextualSpacing/>
    </w:pPr>
    <w:rPr>
      <w:rFonts w:ascii="Calibri" w:eastAsia="Calibri" w:hAnsi="Calibri"/>
      <w:sz w:val="22"/>
      <w:szCs w:val="22"/>
      <w:lang w:val="en-US"/>
    </w:rPr>
  </w:style>
  <w:style w:type="character" w:styleId="Emphasis">
    <w:name w:val="Emphasis"/>
    <w:qFormat/>
    <w:locked/>
    <w:rsid w:val="00F51E93"/>
    <w:rPr>
      <w:i/>
      <w:iCs/>
    </w:rPr>
  </w:style>
  <w:style w:type="paragraph" w:styleId="TOCHeading">
    <w:name w:val="TOC Heading"/>
    <w:basedOn w:val="Heading1"/>
    <w:next w:val="Normal"/>
    <w:uiPriority w:val="39"/>
    <w:unhideWhenUsed/>
    <w:qFormat/>
    <w:rsid w:val="00307550"/>
    <w:pPr>
      <w:keepLines/>
      <w:spacing w:before="480" w:line="276" w:lineRule="auto"/>
      <w:outlineLvl w:val="9"/>
    </w:pPr>
    <w:rPr>
      <w:rFonts w:eastAsia="MS Gothic"/>
      <w:color w:val="365F91"/>
      <w:kern w:val="0"/>
      <w:sz w:val="28"/>
      <w:szCs w:val="28"/>
      <w:lang w:val="en-US" w:eastAsia="ja-JP"/>
    </w:rPr>
  </w:style>
  <w:style w:type="paragraph" w:styleId="EndnoteText">
    <w:name w:val="endnote text"/>
    <w:basedOn w:val="Normal"/>
    <w:link w:val="EndnoteTextChar"/>
    <w:uiPriority w:val="99"/>
    <w:semiHidden/>
    <w:unhideWhenUsed/>
    <w:rsid w:val="00722430"/>
    <w:rPr>
      <w:sz w:val="20"/>
      <w:szCs w:val="20"/>
    </w:rPr>
  </w:style>
  <w:style w:type="character" w:customStyle="1" w:styleId="EndnoteTextChar">
    <w:name w:val="Endnote Text Char"/>
    <w:basedOn w:val="DefaultParagraphFont"/>
    <w:link w:val="EndnoteText"/>
    <w:uiPriority w:val="99"/>
    <w:semiHidden/>
    <w:rsid w:val="00722430"/>
    <w:rPr>
      <w:lang w:val="en-GB"/>
    </w:rPr>
  </w:style>
  <w:style w:type="character" w:styleId="EndnoteReference">
    <w:name w:val="endnote reference"/>
    <w:basedOn w:val="DefaultParagraphFont"/>
    <w:uiPriority w:val="99"/>
    <w:semiHidden/>
    <w:unhideWhenUsed/>
    <w:rsid w:val="00722430"/>
    <w:rPr>
      <w:vertAlign w:val="superscript"/>
    </w:rPr>
  </w:style>
  <w:style w:type="paragraph" w:styleId="FootnoteText">
    <w:name w:val="footnote text"/>
    <w:basedOn w:val="Normal"/>
    <w:link w:val="FootnoteTextChar"/>
    <w:uiPriority w:val="99"/>
    <w:semiHidden/>
    <w:unhideWhenUsed/>
    <w:rsid w:val="00722430"/>
    <w:rPr>
      <w:sz w:val="20"/>
      <w:szCs w:val="20"/>
    </w:rPr>
  </w:style>
  <w:style w:type="character" w:customStyle="1" w:styleId="FootnoteTextChar">
    <w:name w:val="Footnote Text Char"/>
    <w:basedOn w:val="DefaultParagraphFont"/>
    <w:link w:val="FootnoteText"/>
    <w:uiPriority w:val="99"/>
    <w:semiHidden/>
    <w:rsid w:val="00722430"/>
    <w:rPr>
      <w:lang w:val="en-GB"/>
    </w:rPr>
  </w:style>
  <w:style w:type="character" w:styleId="FootnoteReference">
    <w:name w:val="footnote reference"/>
    <w:basedOn w:val="DefaultParagraphFont"/>
    <w:uiPriority w:val="99"/>
    <w:semiHidden/>
    <w:unhideWhenUsed/>
    <w:rsid w:val="00722430"/>
    <w:rPr>
      <w:vertAlign w:val="superscript"/>
    </w:rPr>
  </w:style>
  <w:style w:type="paragraph" w:styleId="NoSpacing">
    <w:name w:val="No Spacing"/>
    <w:uiPriority w:val="1"/>
    <w:qFormat/>
    <w:rsid w:val="00AF51E3"/>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C55B25"/>
    <w:rPr>
      <w:sz w:val="24"/>
      <w:szCs w:val="24"/>
      <w:lang w:val="en-GB"/>
    </w:rPr>
  </w:style>
  <w:style w:type="paragraph" w:styleId="Heading1">
    <w:name w:val="heading 1"/>
    <w:basedOn w:val="Normal"/>
    <w:next w:val="Normal"/>
    <w:link w:val="Heading1Char"/>
    <w:uiPriority w:val="99"/>
    <w:qFormat/>
    <w:rsid w:val="00495C5D"/>
    <w:pPr>
      <w:keepNext/>
      <w:outlineLvl w:val="0"/>
    </w:pPr>
    <w:rPr>
      <w:rFonts w:ascii="Cambria" w:hAnsi="Cambria"/>
      <w:b/>
      <w:bCs/>
      <w:kern w:val="32"/>
      <w:sz w:val="32"/>
      <w:szCs w:val="32"/>
      <w:lang w:eastAsia="x-none"/>
    </w:rPr>
  </w:style>
  <w:style w:type="paragraph" w:styleId="Heading2">
    <w:name w:val="heading 2"/>
    <w:basedOn w:val="Normal"/>
    <w:next w:val="Normal"/>
    <w:link w:val="Heading2Char"/>
    <w:uiPriority w:val="99"/>
    <w:qFormat/>
    <w:rsid w:val="00495C5D"/>
    <w:pPr>
      <w:keepNext/>
      <w:spacing w:before="240" w:after="60"/>
      <w:outlineLvl w:val="1"/>
    </w:pPr>
    <w:rPr>
      <w:rFonts w:ascii="Cambria" w:hAnsi="Cambria"/>
      <w:b/>
      <w:bCs/>
      <w:i/>
      <w:iCs/>
      <w:sz w:val="28"/>
      <w:szCs w:val="28"/>
      <w:lang w:eastAsia="x-none"/>
    </w:rPr>
  </w:style>
  <w:style w:type="paragraph" w:styleId="Heading3">
    <w:name w:val="heading 3"/>
    <w:basedOn w:val="Normal"/>
    <w:next w:val="Normal"/>
    <w:link w:val="Heading3Char"/>
    <w:uiPriority w:val="99"/>
    <w:qFormat/>
    <w:rsid w:val="00495C5D"/>
    <w:pPr>
      <w:keepNext/>
      <w:spacing w:before="240" w:after="60"/>
      <w:outlineLvl w:val="2"/>
    </w:pPr>
    <w:rPr>
      <w:rFonts w:ascii="Cambria"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24D81"/>
    <w:rPr>
      <w:rFonts w:ascii="Cambria" w:hAnsi="Cambria" w:cs="Times New Roman"/>
      <w:b/>
      <w:bCs/>
      <w:kern w:val="32"/>
      <w:sz w:val="32"/>
      <w:szCs w:val="32"/>
      <w:lang w:val="en-GB"/>
    </w:rPr>
  </w:style>
  <w:style w:type="character" w:customStyle="1" w:styleId="Heading2Char">
    <w:name w:val="Heading 2 Char"/>
    <w:link w:val="Heading2"/>
    <w:uiPriority w:val="99"/>
    <w:semiHidden/>
    <w:locked/>
    <w:rsid w:val="00C24D81"/>
    <w:rPr>
      <w:rFonts w:ascii="Cambria" w:hAnsi="Cambria" w:cs="Times New Roman"/>
      <w:b/>
      <w:bCs/>
      <w:i/>
      <w:iCs/>
      <w:sz w:val="28"/>
      <w:szCs w:val="28"/>
      <w:lang w:val="en-GB"/>
    </w:rPr>
  </w:style>
  <w:style w:type="character" w:customStyle="1" w:styleId="Heading3Char">
    <w:name w:val="Heading 3 Char"/>
    <w:link w:val="Heading3"/>
    <w:uiPriority w:val="99"/>
    <w:semiHidden/>
    <w:locked/>
    <w:rsid w:val="00C24D81"/>
    <w:rPr>
      <w:rFonts w:ascii="Cambria" w:hAnsi="Cambria" w:cs="Times New Roman"/>
      <w:b/>
      <w:bCs/>
      <w:sz w:val="26"/>
      <w:szCs w:val="26"/>
      <w:lang w:val="en-GB"/>
    </w:rPr>
  </w:style>
  <w:style w:type="paragraph" w:styleId="Footer">
    <w:name w:val="footer"/>
    <w:basedOn w:val="Normal"/>
    <w:link w:val="FooterChar"/>
    <w:uiPriority w:val="99"/>
    <w:rsid w:val="00495C5D"/>
    <w:pPr>
      <w:tabs>
        <w:tab w:val="center" w:pos="4320"/>
        <w:tab w:val="right" w:pos="8640"/>
      </w:tabs>
    </w:pPr>
    <w:rPr>
      <w:szCs w:val="20"/>
      <w:lang w:eastAsia="x-none"/>
    </w:rPr>
  </w:style>
  <w:style w:type="character" w:customStyle="1" w:styleId="FooterChar">
    <w:name w:val="Footer Char"/>
    <w:link w:val="Footer"/>
    <w:uiPriority w:val="99"/>
    <w:locked/>
    <w:rsid w:val="007E0237"/>
    <w:rPr>
      <w:rFonts w:cs="Times New Roman"/>
      <w:sz w:val="24"/>
      <w:lang w:val="en-GB"/>
    </w:rPr>
  </w:style>
  <w:style w:type="character" w:styleId="PageNumber">
    <w:name w:val="page number"/>
    <w:uiPriority w:val="99"/>
    <w:rsid w:val="00495C5D"/>
    <w:rPr>
      <w:rFonts w:cs="Times New Roman"/>
    </w:rPr>
  </w:style>
  <w:style w:type="paragraph" w:styleId="Header">
    <w:name w:val="header"/>
    <w:basedOn w:val="Normal"/>
    <w:link w:val="HeaderChar"/>
    <w:uiPriority w:val="99"/>
    <w:rsid w:val="00495C5D"/>
    <w:pPr>
      <w:tabs>
        <w:tab w:val="center" w:pos="4320"/>
        <w:tab w:val="right" w:pos="8640"/>
      </w:tabs>
    </w:pPr>
    <w:rPr>
      <w:lang w:eastAsia="x-none"/>
    </w:rPr>
  </w:style>
  <w:style w:type="character" w:customStyle="1" w:styleId="HeaderChar">
    <w:name w:val="Header Char"/>
    <w:link w:val="Header"/>
    <w:uiPriority w:val="99"/>
    <w:semiHidden/>
    <w:locked/>
    <w:rsid w:val="00C24D81"/>
    <w:rPr>
      <w:rFonts w:cs="Times New Roman"/>
      <w:sz w:val="24"/>
      <w:szCs w:val="24"/>
      <w:lang w:val="en-GB"/>
    </w:rPr>
  </w:style>
  <w:style w:type="table" w:styleId="TableGrid">
    <w:name w:val="Table Grid"/>
    <w:basedOn w:val="TableNormal"/>
    <w:uiPriority w:val="99"/>
    <w:rsid w:val="00495C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55B25"/>
    <w:rPr>
      <w:szCs w:val="20"/>
      <w:lang w:eastAsia="x-none"/>
    </w:rPr>
  </w:style>
  <w:style w:type="character" w:customStyle="1" w:styleId="BalloonTextChar">
    <w:name w:val="Balloon Text Char"/>
    <w:link w:val="BalloonText"/>
    <w:uiPriority w:val="99"/>
    <w:semiHidden/>
    <w:locked/>
    <w:rsid w:val="00C55B25"/>
    <w:rPr>
      <w:sz w:val="24"/>
      <w:lang w:val="en-GB" w:eastAsia="x-none"/>
    </w:rPr>
  </w:style>
  <w:style w:type="paragraph" w:styleId="CommentText">
    <w:name w:val="annotation text"/>
    <w:basedOn w:val="Normal"/>
    <w:link w:val="CommentTextChar"/>
    <w:uiPriority w:val="99"/>
    <w:semiHidden/>
    <w:rsid w:val="00495C5D"/>
    <w:rPr>
      <w:sz w:val="20"/>
      <w:szCs w:val="20"/>
      <w:lang w:eastAsia="x-none"/>
    </w:rPr>
  </w:style>
  <w:style w:type="character" w:customStyle="1" w:styleId="CommentTextChar">
    <w:name w:val="Comment Text Char"/>
    <w:link w:val="CommentText"/>
    <w:uiPriority w:val="99"/>
    <w:semiHidden/>
    <w:locked/>
    <w:rsid w:val="00C24D81"/>
    <w:rPr>
      <w:rFonts w:cs="Times New Roman"/>
      <w:lang w:val="en-GB"/>
    </w:rPr>
  </w:style>
  <w:style w:type="paragraph" w:styleId="CommentSubject">
    <w:name w:val="annotation subject"/>
    <w:basedOn w:val="CommentText"/>
    <w:next w:val="CommentText"/>
    <w:link w:val="CommentSubjectChar"/>
    <w:uiPriority w:val="99"/>
    <w:semiHidden/>
    <w:rsid w:val="00495C5D"/>
    <w:rPr>
      <w:b/>
      <w:bCs/>
    </w:rPr>
  </w:style>
  <w:style w:type="character" w:customStyle="1" w:styleId="CommentSubjectChar">
    <w:name w:val="Comment Subject Char"/>
    <w:link w:val="CommentSubject"/>
    <w:uiPriority w:val="99"/>
    <w:semiHidden/>
    <w:locked/>
    <w:rsid w:val="00C24D81"/>
    <w:rPr>
      <w:rFonts w:cs="Times New Roman"/>
      <w:b/>
      <w:bCs/>
      <w:lang w:val="en-GB"/>
    </w:rPr>
  </w:style>
  <w:style w:type="paragraph" w:customStyle="1" w:styleId="Nupita1">
    <w:name w:val="Nupita 1"/>
    <w:basedOn w:val="Normal"/>
    <w:link w:val="Nupita1Char"/>
    <w:uiPriority w:val="99"/>
    <w:rsid w:val="00495C5D"/>
    <w:rPr>
      <w:rFonts w:ascii="Arial" w:hAnsi="Arial"/>
      <w:b/>
      <w:sz w:val="20"/>
      <w:szCs w:val="20"/>
    </w:rPr>
  </w:style>
  <w:style w:type="character" w:customStyle="1" w:styleId="Nupita1Char">
    <w:name w:val="Nupita 1 Char"/>
    <w:link w:val="Nupita1"/>
    <w:uiPriority w:val="99"/>
    <w:locked/>
    <w:rsid w:val="00495C5D"/>
    <w:rPr>
      <w:rFonts w:ascii="Arial" w:hAnsi="Arial"/>
      <w:b/>
      <w:lang w:val="en-GB" w:eastAsia="en-US"/>
    </w:rPr>
  </w:style>
  <w:style w:type="paragraph" w:customStyle="1" w:styleId="Nupita2">
    <w:name w:val="Nupita 2"/>
    <w:basedOn w:val="Normal"/>
    <w:link w:val="Nupita2Char"/>
    <w:uiPriority w:val="99"/>
    <w:rsid w:val="00495C5D"/>
    <w:rPr>
      <w:rFonts w:ascii="Arial" w:hAnsi="Arial"/>
      <w:b/>
      <w:sz w:val="20"/>
      <w:szCs w:val="20"/>
      <w:u w:val="single"/>
    </w:rPr>
  </w:style>
  <w:style w:type="character" w:customStyle="1" w:styleId="Nupita2Char">
    <w:name w:val="Nupita 2 Char"/>
    <w:link w:val="Nupita2"/>
    <w:uiPriority w:val="99"/>
    <w:locked/>
    <w:rsid w:val="00495C5D"/>
    <w:rPr>
      <w:rFonts w:ascii="Arial" w:hAnsi="Arial"/>
      <w:b/>
      <w:u w:val="single"/>
      <w:lang w:val="en-GB" w:eastAsia="en-US"/>
    </w:rPr>
  </w:style>
  <w:style w:type="paragraph" w:customStyle="1" w:styleId="Nupita3">
    <w:name w:val="Nupita 3"/>
    <w:basedOn w:val="Normal"/>
    <w:link w:val="Nupita3Char"/>
    <w:uiPriority w:val="99"/>
    <w:rsid w:val="00495C5D"/>
    <w:pPr>
      <w:ind w:left="720"/>
    </w:pPr>
    <w:rPr>
      <w:rFonts w:ascii="Arial" w:hAnsi="Arial"/>
      <w:b/>
      <w:i/>
      <w:sz w:val="20"/>
      <w:szCs w:val="20"/>
    </w:rPr>
  </w:style>
  <w:style w:type="character" w:customStyle="1" w:styleId="Nupita3Char">
    <w:name w:val="Nupita 3 Char"/>
    <w:link w:val="Nupita3"/>
    <w:uiPriority w:val="99"/>
    <w:locked/>
    <w:rsid w:val="00495C5D"/>
    <w:rPr>
      <w:rFonts w:ascii="Arial" w:hAnsi="Arial"/>
      <w:b/>
      <w:i/>
      <w:lang w:val="en-GB" w:eastAsia="en-US"/>
    </w:rPr>
  </w:style>
  <w:style w:type="paragraph" w:styleId="TOC2">
    <w:name w:val="toc 2"/>
    <w:basedOn w:val="Normal"/>
    <w:next w:val="Normal"/>
    <w:autoRedefine/>
    <w:uiPriority w:val="39"/>
    <w:rsid w:val="00495C5D"/>
    <w:pPr>
      <w:ind w:left="240"/>
    </w:pPr>
  </w:style>
  <w:style w:type="paragraph" w:styleId="Index1">
    <w:name w:val="index 1"/>
    <w:basedOn w:val="Normal"/>
    <w:next w:val="Normal"/>
    <w:autoRedefine/>
    <w:uiPriority w:val="99"/>
    <w:semiHidden/>
    <w:rsid w:val="00495C5D"/>
    <w:pPr>
      <w:ind w:left="240" w:hanging="240"/>
    </w:pPr>
    <w:rPr>
      <w:rFonts w:ascii="Arial" w:hAnsi="Arial"/>
    </w:rPr>
  </w:style>
  <w:style w:type="paragraph" w:styleId="TOC1">
    <w:name w:val="toc 1"/>
    <w:basedOn w:val="Normal"/>
    <w:next w:val="Normal"/>
    <w:autoRedefine/>
    <w:uiPriority w:val="39"/>
    <w:rsid w:val="00B67862"/>
    <w:pPr>
      <w:tabs>
        <w:tab w:val="right" w:leader="dot" w:pos="14390"/>
      </w:tabs>
    </w:pPr>
    <w:rPr>
      <w:rFonts w:ascii="Arial" w:hAnsi="Arial"/>
      <w:noProof/>
      <w:lang w:val="en-US"/>
    </w:rPr>
  </w:style>
  <w:style w:type="paragraph" w:styleId="TOC3">
    <w:name w:val="toc 3"/>
    <w:basedOn w:val="Normal"/>
    <w:next w:val="Normal"/>
    <w:autoRedefine/>
    <w:uiPriority w:val="99"/>
    <w:semiHidden/>
    <w:rsid w:val="00495C5D"/>
    <w:pPr>
      <w:ind w:left="480"/>
    </w:pPr>
  </w:style>
  <w:style w:type="character" w:styleId="Hyperlink">
    <w:name w:val="Hyperlink"/>
    <w:uiPriority w:val="99"/>
    <w:rsid w:val="00495C5D"/>
    <w:rPr>
      <w:rFonts w:cs="Times New Roman"/>
      <w:color w:val="0000FF"/>
      <w:u w:val="single"/>
    </w:rPr>
  </w:style>
  <w:style w:type="character" w:styleId="CommentReference">
    <w:name w:val="annotation reference"/>
    <w:uiPriority w:val="99"/>
    <w:semiHidden/>
    <w:rsid w:val="002E1C1E"/>
    <w:rPr>
      <w:rFonts w:cs="Times New Roman"/>
      <w:sz w:val="16"/>
    </w:rPr>
  </w:style>
  <w:style w:type="paragraph" w:styleId="Date">
    <w:name w:val="Date"/>
    <w:basedOn w:val="Normal"/>
    <w:next w:val="Normal"/>
    <w:link w:val="DateChar"/>
    <w:uiPriority w:val="99"/>
    <w:rsid w:val="000240C0"/>
    <w:rPr>
      <w:szCs w:val="20"/>
    </w:rPr>
  </w:style>
  <w:style w:type="character" w:customStyle="1" w:styleId="DateChar">
    <w:name w:val="Date Char"/>
    <w:link w:val="Date"/>
    <w:uiPriority w:val="99"/>
    <w:locked/>
    <w:rsid w:val="000240C0"/>
    <w:rPr>
      <w:rFonts w:cs="Times New Roman"/>
      <w:sz w:val="24"/>
      <w:lang w:val="en-GB" w:eastAsia="en-US"/>
    </w:rPr>
  </w:style>
  <w:style w:type="paragraph" w:styleId="Bibliography">
    <w:name w:val="Bibliography"/>
    <w:basedOn w:val="Normal"/>
    <w:next w:val="Normal"/>
    <w:uiPriority w:val="99"/>
    <w:rsid w:val="00F57F40"/>
    <w:pPr>
      <w:spacing w:after="120"/>
    </w:pPr>
    <w:rPr>
      <w:rFonts w:ascii="Calibri" w:hAnsi="Calibri"/>
      <w:sz w:val="22"/>
      <w:szCs w:val="22"/>
      <w:lang w:val="en-US"/>
    </w:rPr>
  </w:style>
  <w:style w:type="paragraph" w:styleId="ListParagraph">
    <w:name w:val="List Paragraph"/>
    <w:basedOn w:val="Normal"/>
    <w:uiPriority w:val="34"/>
    <w:qFormat/>
    <w:rsid w:val="001E1944"/>
    <w:pPr>
      <w:spacing w:after="200" w:line="276" w:lineRule="auto"/>
      <w:ind w:left="720"/>
      <w:contextualSpacing/>
    </w:pPr>
    <w:rPr>
      <w:rFonts w:ascii="Calibri" w:eastAsia="Calibri" w:hAnsi="Calibri"/>
      <w:sz w:val="22"/>
      <w:szCs w:val="22"/>
      <w:lang w:val="en-US"/>
    </w:rPr>
  </w:style>
  <w:style w:type="character" w:styleId="Emphasis">
    <w:name w:val="Emphasis"/>
    <w:qFormat/>
    <w:locked/>
    <w:rsid w:val="00F51E93"/>
    <w:rPr>
      <w:i/>
      <w:iCs/>
    </w:rPr>
  </w:style>
  <w:style w:type="paragraph" w:styleId="TOCHeading">
    <w:name w:val="TOC Heading"/>
    <w:basedOn w:val="Heading1"/>
    <w:next w:val="Normal"/>
    <w:uiPriority w:val="39"/>
    <w:unhideWhenUsed/>
    <w:qFormat/>
    <w:rsid w:val="00307550"/>
    <w:pPr>
      <w:keepLines/>
      <w:spacing w:before="480" w:line="276" w:lineRule="auto"/>
      <w:outlineLvl w:val="9"/>
    </w:pPr>
    <w:rPr>
      <w:rFonts w:eastAsia="MS Gothic"/>
      <w:color w:val="365F91"/>
      <w:kern w:val="0"/>
      <w:sz w:val="28"/>
      <w:szCs w:val="28"/>
      <w:lang w:val="en-US" w:eastAsia="ja-JP"/>
    </w:rPr>
  </w:style>
  <w:style w:type="paragraph" w:styleId="EndnoteText">
    <w:name w:val="endnote text"/>
    <w:basedOn w:val="Normal"/>
    <w:link w:val="EndnoteTextChar"/>
    <w:uiPriority w:val="99"/>
    <w:semiHidden/>
    <w:unhideWhenUsed/>
    <w:rsid w:val="00722430"/>
    <w:rPr>
      <w:sz w:val="20"/>
      <w:szCs w:val="20"/>
    </w:rPr>
  </w:style>
  <w:style w:type="character" w:customStyle="1" w:styleId="EndnoteTextChar">
    <w:name w:val="Endnote Text Char"/>
    <w:basedOn w:val="DefaultParagraphFont"/>
    <w:link w:val="EndnoteText"/>
    <w:uiPriority w:val="99"/>
    <w:semiHidden/>
    <w:rsid w:val="00722430"/>
    <w:rPr>
      <w:lang w:val="en-GB"/>
    </w:rPr>
  </w:style>
  <w:style w:type="character" w:styleId="EndnoteReference">
    <w:name w:val="endnote reference"/>
    <w:basedOn w:val="DefaultParagraphFont"/>
    <w:uiPriority w:val="99"/>
    <w:semiHidden/>
    <w:unhideWhenUsed/>
    <w:rsid w:val="00722430"/>
    <w:rPr>
      <w:vertAlign w:val="superscript"/>
    </w:rPr>
  </w:style>
  <w:style w:type="paragraph" w:styleId="FootnoteText">
    <w:name w:val="footnote text"/>
    <w:basedOn w:val="Normal"/>
    <w:link w:val="FootnoteTextChar"/>
    <w:uiPriority w:val="99"/>
    <w:semiHidden/>
    <w:unhideWhenUsed/>
    <w:rsid w:val="00722430"/>
    <w:rPr>
      <w:sz w:val="20"/>
      <w:szCs w:val="20"/>
    </w:rPr>
  </w:style>
  <w:style w:type="character" w:customStyle="1" w:styleId="FootnoteTextChar">
    <w:name w:val="Footnote Text Char"/>
    <w:basedOn w:val="DefaultParagraphFont"/>
    <w:link w:val="FootnoteText"/>
    <w:uiPriority w:val="99"/>
    <w:semiHidden/>
    <w:rsid w:val="00722430"/>
    <w:rPr>
      <w:lang w:val="en-GB"/>
    </w:rPr>
  </w:style>
  <w:style w:type="character" w:styleId="FootnoteReference">
    <w:name w:val="footnote reference"/>
    <w:basedOn w:val="DefaultParagraphFont"/>
    <w:uiPriority w:val="99"/>
    <w:semiHidden/>
    <w:unhideWhenUsed/>
    <w:rsid w:val="00722430"/>
    <w:rPr>
      <w:vertAlign w:val="superscript"/>
    </w:rPr>
  </w:style>
  <w:style w:type="paragraph" w:styleId="NoSpacing">
    <w:name w:val="No Spacing"/>
    <w:uiPriority w:val="1"/>
    <w:qFormat/>
    <w:rsid w:val="00AF51E3"/>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9331">
      <w:bodyDiv w:val="1"/>
      <w:marLeft w:val="0"/>
      <w:marRight w:val="0"/>
      <w:marTop w:val="0"/>
      <w:marBottom w:val="0"/>
      <w:divBdr>
        <w:top w:val="none" w:sz="0" w:space="0" w:color="auto"/>
        <w:left w:val="none" w:sz="0" w:space="0" w:color="auto"/>
        <w:bottom w:val="none" w:sz="0" w:space="0" w:color="auto"/>
        <w:right w:val="none" w:sz="0" w:space="0" w:color="auto"/>
      </w:divBdr>
    </w:div>
    <w:div w:id="149565634">
      <w:bodyDiv w:val="1"/>
      <w:marLeft w:val="0"/>
      <w:marRight w:val="0"/>
      <w:marTop w:val="0"/>
      <w:marBottom w:val="0"/>
      <w:divBdr>
        <w:top w:val="none" w:sz="0" w:space="0" w:color="auto"/>
        <w:left w:val="none" w:sz="0" w:space="0" w:color="auto"/>
        <w:bottom w:val="none" w:sz="0" w:space="0" w:color="auto"/>
        <w:right w:val="none" w:sz="0" w:space="0" w:color="auto"/>
      </w:divBdr>
    </w:div>
    <w:div w:id="993682154">
      <w:bodyDiv w:val="1"/>
      <w:marLeft w:val="0"/>
      <w:marRight w:val="0"/>
      <w:marTop w:val="0"/>
      <w:marBottom w:val="0"/>
      <w:divBdr>
        <w:top w:val="none" w:sz="0" w:space="0" w:color="auto"/>
        <w:left w:val="none" w:sz="0" w:space="0" w:color="auto"/>
        <w:bottom w:val="none" w:sz="0" w:space="0" w:color="auto"/>
        <w:right w:val="none" w:sz="0" w:space="0" w:color="auto"/>
      </w:divBdr>
    </w:div>
    <w:div w:id="1025056882">
      <w:bodyDiv w:val="1"/>
      <w:marLeft w:val="0"/>
      <w:marRight w:val="0"/>
      <w:marTop w:val="0"/>
      <w:marBottom w:val="0"/>
      <w:divBdr>
        <w:top w:val="none" w:sz="0" w:space="0" w:color="auto"/>
        <w:left w:val="none" w:sz="0" w:space="0" w:color="auto"/>
        <w:bottom w:val="none" w:sz="0" w:space="0" w:color="auto"/>
        <w:right w:val="none" w:sz="0" w:space="0" w:color="auto"/>
      </w:divBdr>
      <w:divsChild>
        <w:div w:id="11956884">
          <w:marLeft w:val="0"/>
          <w:marRight w:val="0"/>
          <w:marTop w:val="0"/>
          <w:marBottom w:val="0"/>
          <w:divBdr>
            <w:top w:val="none" w:sz="0" w:space="0" w:color="auto"/>
            <w:left w:val="none" w:sz="0" w:space="0" w:color="auto"/>
            <w:bottom w:val="none" w:sz="0" w:space="0" w:color="auto"/>
            <w:right w:val="none" w:sz="0" w:space="0" w:color="auto"/>
          </w:divBdr>
        </w:div>
      </w:divsChild>
    </w:div>
    <w:div w:id="1151949019">
      <w:bodyDiv w:val="1"/>
      <w:marLeft w:val="0"/>
      <w:marRight w:val="0"/>
      <w:marTop w:val="0"/>
      <w:marBottom w:val="0"/>
      <w:divBdr>
        <w:top w:val="none" w:sz="0" w:space="0" w:color="auto"/>
        <w:left w:val="none" w:sz="0" w:space="0" w:color="auto"/>
        <w:bottom w:val="none" w:sz="0" w:space="0" w:color="auto"/>
        <w:right w:val="none" w:sz="0" w:space="0" w:color="auto"/>
      </w:divBdr>
    </w:div>
    <w:div w:id="1296063582">
      <w:bodyDiv w:val="1"/>
      <w:marLeft w:val="0"/>
      <w:marRight w:val="0"/>
      <w:marTop w:val="0"/>
      <w:marBottom w:val="0"/>
      <w:divBdr>
        <w:top w:val="none" w:sz="0" w:space="0" w:color="auto"/>
        <w:left w:val="none" w:sz="0" w:space="0" w:color="auto"/>
        <w:bottom w:val="none" w:sz="0" w:space="0" w:color="auto"/>
        <w:right w:val="none" w:sz="0" w:space="0" w:color="auto"/>
      </w:divBdr>
    </w:div>
    <w:div w:id="1759641802">
      <w:marLeft w:val="0"/>
      <w:marRight w:val="0"/>
      <w:marTop w:val="0"/>
      <w:marBottom w:val="0"/>
      <w:divBdr>
        <w:top w:val="none" w:sz="0" w:space="0" w:color="auto"/>
        <w:left w:val="none" w:sz="0" w:space="0" w:color="auto"/>
        <w:bottom w:val="none" w:sz="0" w:space="0" w:color="auto"/>
        <w:right w:val="none" w:sz="0" w:space="0" w:color="auto"/>
      </w:divBdr>
    </w:div>
    <w:div w:id="2105295263">
      <w:bodyDiv w:val="1"/>
      <w:marLeft w:val="0"/>
      <w:marRight w:val="0"/>
      <w:marTop w:val="0"/>
      <w:marBottom w:val="0"/>
      <w:divBdr>
        <w:top w:val="none" w:sz="0" w:space="0" w:color="auto"/>
        <w:left w:val="none" w:sz="0" w:space="0" w:color="auto"/>
        <w:bottom w:val="none" w:sz="0" w:space="0" w:color="auto"/>
        <w:right w:val="none" w:sz="0" w:space="0" w:color="auto"/>
      </w:divBdr>
      <w:divsChild>
        <w:div w:id="306857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horsestar.co.uk/images/star_clipart.gi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21CC2-FA1D-4FB6-8702-8F4A336F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17424</Words>
  <Characters>99318</Characters>
  <Application>Microsoft Office Word</Application>
  <DocSecurity>0</DocSecurity>
  <Lines>827</Lines>
  <Paragraphs>233</Paragraphs>
  <ScaleCrop>false</ScaleCrop>
  <HeadingPairs>
    <vt:vector size="2" baseType="variant">
      <vt:variant>
        <vt:lpstr>Title</vt:lpstr>
      </vt:variant>
      <vt:variant>
        <vt:i4>1</vt:i4>
      </vt:variant>
    </vt:vector>
  </HeadingPairs>
  <TitlesOfParts>
    <vt:vector size="1" baseType="lpstr">
      <vt:lpstr>Annex 2: NUPITA OCA</vt:lpstr>
    </vt:vector>
  </TitlesOfParts>
  <Company>USAID</Company>
  <LinksUpToDate>false</LinksUpToDate>
  <CharactersWithSpaces>116509</CharactersWithSpaces>
  <SharedDoc>false</SharedDoc>
  <HLinks>
    <vt:vector size="606" baseType="variant">
      <vt:variant>
        <vt:i4>3014744</vt:i4>
      </vt:variant>
      <vt:variant>
        <vt:i4>486</vt:i4>
      </vt:variant>
      <vt:variant>
        <vt:i4>0</vt:i4>
      </vt:variant>
      <vt:variant>
        <vt:i4>5</vt:i4>
      </vt:variant>
      <vt:variant>
        <vt:lpwstr>http://www.horsestar.co.uk/images/star_clipart.gif</vt:lpwstr>
      </vt:variant>
      <vt:variant>
        <vt:lpwstr/>
      </vt:variant>
      <vt:variant>
        <vt:i4>3014744</vt:i4>
      </vt:variant>
      <vt:variant>
        <vt:i4>483</vt:i4>
      </vt:variant>
      <vt:variant>
        <vt:i4>0</vt:i4>
      </vt:variant>
      <vt:variant>
        <vt:i4>5</vt:i4>
      </vt:variant>
      <vt:variant>
        <vt:lpwstr>http://www.horsestar.co.uk/images/star_clipart.gif</vt:lpwstr>
      </vt:variant>
      <vt:variant>
        <vt:lpwstr/>
      </vt:variant>
      <vt:variant>
        <vt:i4>3014744</vt:i4>
      </vt:variant>
      <vt:variant>
        <vt:i4>480</vt:i4>
      </vt:variant>
      <vt:variant>
        <vt:i4>0</vt:i4>
      </vt:variant>
      <vt:variant>
        <vt:i4>5</vt:i4>
      </vt:variant>
      <vt:variant>
        <vt:lpwstr>http://www.horsestar.co.uk/images/star_clipart.gif</vt:lpwstr>
      </vt:variant>
      <vt:variant>
        <vt:lpwstr/>
      </vt:variant>
      <vt:variant>
        <vt:i4>3014744</vt:i4>
      </vt:variant>
      <vt:variant>
        <vt:i4>477</vt:i4>
      </vt:variant>
      <vt:variant>
        <vt:i4>0</vt:i4>
      </vt:variant>
      <vt:variant>
        <vt:i4>5</vt:i4>
      </vt:variant>
      <vt:variant>
        <vt:lpwstr>http://www.horsestar.co.uk/images/star_clipart.gif</vt:lpwstr>
      </vt:variant>
      <vt:variant>
        <vt:lpwstr/>
      </vt:variant>
      <vt:variant>
        <vt:i4>3014744</vt:i4>
      </vt:variant>
      <vt:variant>
        <vt:i4>474</vt:i4>
      </vt:variant>
      <vt:variant>
        <vt:i4>0</vt:i4>
      </vt:variant>
      <vt:variant>
        <vt:i4>5</vt:i4>
      </vt:variant>
      <vt:variant>
        <vt:lpwstr>http://www.horsestar.co.uk/images/star_clipart.gif</vt:lpwstr>
      </vt:variant>
      <vt:variant>
        <vt:lpwstr/>
      </vt:variant>
      <vt:variant>
        <vt:i4>3014744</vt:i4>
      </vt:variant>
      <vt:variant>
        <vt:i4>471</vt:i4>
      </vt:variant>
      <vt:variant>
        <vt:i4>0</vt:i4>
      </vt:variant>
      <vt:variant>
        <vt:i4>5</vt:i4>
      </vt:variant>
      <vt:variant>
        <vt:lpwstr>http://www.horsestar.co.uk/images/star_clipart.gif</vt:lpwstr>
      </vt:variant>
      <vt:variant>
        <vt:lpwstr/>
      </vt:variant>
      <vt:variant>
        <vt:i4>3014744</vt:i4>
      </vt:variant>
      <vt:variant>
        <vt:i4>468</vt:i4>
      </vt:variant>
      <vt:variant>
        <vt:i4>0</vt:i4>
      </vt:variant>
      <vt:variant>
        <vt:i4>5</vt:i4>
      </vt:variant>
      <vt:variant>
        <vt:lpwstr>http://www.horsestar.co.uk/images/star_clipart.gif</vt:lpwstr>
      </vt:variant>
      <vt:variant>
        <vt:lpwstr/>
      </vt:variant>
      <vt:variant>
        <vt:i4>3014744</vt:i4>
      </vt:variant>
      <vt:variant>
        <vt:i4>465</vt:i4>
      </vt:variant>
      <vt:variant>
        <vt:i4>0</vt:i4>
      </vt:variant>
      <vt:variant>
        <vt:i4>5</vt:i4>
      </vt:variant>
      <vt:variant>
        <vt:lpwstr>http://www.horsestar.co.uk/images/star_clipart.gif</vt:lpwstr>
      </vt:variant>
      <vt:variant>
        <vt:lpwstr/>
      </vt:variant>
      <vt:variant>
        <vt:i4>3014744</vt:i4>
      </vt:variant>
      <vt:variant>
        <vt:i4>462</vt:i4>
      </vt:variant>
      <vt:variant>
        <vt:i4>0</vt:i4>
      </vt:variant>
      <vt:variant>
        <vt:i4>5</vt:i4>
      </vt:variant>
      <vt:variant>
        <vt:lpwstr>http://www.horsestar.co.uk/images/star_clipart.gif</vt:lpwstr>
      </vt:variant>
      <vt:variant>
        <vt:lpwstr/>
      </vt:variant>
      <vt:variant>
        <vt:i4>3014744</vt:i4>
      </vt:variant>
      <vt:variant>
        <vt:i4>459</vt:i4>
      </vt:variant>
      <vt:variant>
        <vt:i4>0</vt:i4>
      </vt:variant>
      <vt:variant>
        <vt:i4>5</vt:i4>
      </vt:variant>
      <vt:variant>
        <vt:lpwstr>http://www.horsestar.co.uk/images/star_clipart.gif</vt:lpwstr>
      </vt:variant>
      <vt:variant>
        <vt:lpwstr/>
      </vt:variant>
      <vt:variant>
        <vt:i4>3014744</vt:i4>
      </vt:variant>
      <vt:variant>
        <vt:i4>456</vt:i4>
      </vt:variant>
      <vt:variant>
        <vt:i4>0</vt:i4>
      </vt:variant>
      <vt:variant>
        <vt:i4>5</vt:i4>
      </vt:variant>
      <vt:variant>
        <vt:lpwstr>http://www.horsestar.co.uk/images/star_clipart.gif</vt:lpwstr>
      </vt:variant>
      <vt:variant>
        <vt:lpwstr/>
      </vt:variant>
      <vt:variant>
        <vt:i4>3014744</vt:i4>
      </vt:variant>
      <vt:variant>
        <vt:i4>453</vt:i4>
      </vt:variant>
      <vt:variant>
        <vt:i4>0</vt:i4>
      </vt:variant>
      <vt:variant>
        <vt:i4>5</vt:i4>
      </vt:variant>
      <vt:variant>
        <vt:lpwstr>http://www.horsestar.co.uk/images/star_clipart.gif</vt:lpwstr>
      </vt:variant>
      <vt:variant>
        <vt:lpwstr/>
      </vt:variant>
      <vt:variant>
        <vt:i4>3014744</vt:i4>
      </vt:variant>
      <vt:variant>
        <vt:i4>450</vt:i4>
      </vt:variant>
      <vt:variant>
        <vt:i4>0</vt:i4>
      </vt:variant>
      <vt:variant>
        <vt:i4>5</vt:i4>
      </vt:variant>
      <vt:variant>
        <vt:lpwstr>http://www.horsestar.co.uk/images/star_clipart.gif</vt:lpwstr>
      </vt:variant>
      <vt:variant>
        <vt:lpwstr/>
      </vt:variant>
      <vt:variant>
        <vt:i4>3014744</vt:i4>
      </vt:variant>
      <vt:variant>
        <vt:i4>447</vt:i4>
      </vt:variant>
      <vt:variant>
        <vt:i4>0</vt:i4>
      </vt:variant>
      <vt:variant>
        <vt:i4>5</vt:i4>
      </vt:variant>
      <vt:variant>
        <vt:lpwstr>http://www.horsestar.co.uk/images/star_clipart.gif</vt:lpwstr>
      </vt:variant>
      <vt:variant>
        <vt:lpwstr/>
      </vt:variant>
      <vt:variant>
        <vt:i4>3014744</vt:i4>
      </vt:variant>
      <vt:variant>
        <vt:i4>444</vt:i4>
      </vt:variant>
      <vt:variant>
        <vt:i4>0</vt:i4>
      </vt:variant>
      <vt:variant>
        <vt:i4>5</vt:i4>
      </vt:variant>
      <vt:variant>
        <vt:lpwstr>http://www.horsestar.co.uk/images/star_clipart.gif</vt:lpwstr>
      </vt:variant>
      <vt:variant>
        <vt:lpwstr/>
      </vt:variant>
      <vt:variant>
        <vt:i4>3014744</vt:i4>
      </vt:variant>
      <vt:variant>
        <vt:i4>441</vt:i4>
      </vt:variant>
      <vt:variant>
        <vt:i4>0</vt:i4>
      </vt:variant>
      <vt:variant>
        <vt:i4>5</vt:i4>
      </vt:variant>
      <vt:variant>
        <vt:lpwstr>http://www.horsestar.co.uk/images/star_clipart.gif</vt:lpwstr>
      </vt:variant>
      <vt:variant>
        <vt:lpwstr/>
      </vt:variant>
      <vt:variant>
        <vt:i4>3014744</vt:i4>
      </vt:variant>
      <vt:variant>
        <vt:i4>438</vt:i4>
      </vt:variant>
      <vt:variant>
        <vt:i4>0</vt:i4>
      </vt:variant>
      <vt:variant>
        <vt:i4>5</vt:i4>
      </vt:variant>
      <vt:variant>
        <vt:lpwstr>http://www.horsestar.co.uk/images/star_clipart.gif</vt:lpwstr>
      </vt:variant>
      <vt:variant>
        <vt:lpwstr/>
      </vt:variant>
      <vt:variant>
        <vt:i4>3014744</vt:i4>
      </vt:variant>
      <vt:variant>
        <vt:i4>435</vt:i4>
      </vt:variant>
      <vt:variant>
        <vt:i4>0</vt:i4>
      </vt:variant>
      <vt:variant>
        <vt:i4>5</vt:i4>
      </vt:variant>
      <vt:variant>
        <vt:lpwstr>http://www.horsestar.co.uk/images/star_clipart.gif</vt:lpwstr>
      </vt:variant>
      <vt:variant>
        <vt:lpwstr/>
      </vt:variant>
      <vt:variant>
        <vt:i4>3014744</vt:i4>
      </vt:variant>
      <vt:variant>
        <vt:i4>432</vt:i4>
      </vt:variant>
      <vt:variant>
        <vt:i4>0</vt:i4>
      </vt:variant>
      <vt:variant>
        <vt:i4>5</vt:i4>
      </vt:variant>
      <vt:variant>
        <vt:lpwstr>http://www.horsestar.co.uk/images/star_clipart.gif</vt:lpwstr>
      </vt:variant>
      <vt:variant>
        <vt:lpwstr/>
      </vt:variant>
      <vt:variant>
        <vt:i4>3014744</vt:i4>
      </vt:variant>
      <vt:variant>
        <vt:i4>429</vt:i4>
      </vt:variant>
      <vt:variant>
        <vt:i4>0</vt:i4>
      </vt:variant>
      <vt:variant>
        <vt:i4>5</vt:i4>
      </vt:variant>
      <vt:variant>
        <vt:lpwstr>http://www.horsestar.co.uk/images/star_clipart.gif</vt:lpwstr>
      </vt:variant>
      <vt:variant>
        <vt:lpwstr/>
      </vt:variant>
      <vt:variant>
        <vt:i4>3014744</vt:i4>
      </vt:variant>
      <vt:variant>
        <vt:i4>426</vt:i4>
      </vt:variant>
      <vt:variant>
        <vt:i4>0</vt:i4>
      </vt:variant>
      <vt:variant>
        <vt:i4>5</vt:i4>
      </vt:variant>
      <vt:variant>
        <vt:lpwstr>http://www.horsestar.co.uk/images/star_clipart.gif</vt:lpwstr>
      </vt:variant>
      <vt:variant>
        <vt:lpwstr/>
      </vt:variant>
      <vt:variant>
        <vt:i4>3014744</vt:i4>
      </vt:variant>
      <vt:variant>
        <vt:i4>423</vt:i4>
      </vt:variant>
      <vt:variant>
        <vt:i4>0</vt:i4>
      </vt:variant>
      <vt:variant>
        <vt:i4>5</vt:i4>
      </vt:variant>
      <vt:variant>
        <vt:lpwstr>http://www.horsestar.co.uk/images/star_clipart.gif</vt:lpwstr>
      </vt:variant>
      <vt:variant>
        <vt:lpwstr/>
      </vt:variant>
      <vt:variant>
        <vt:i4>3014744</vt:i4>
      </vt:variant>
      <vt:variant>
        <vt:i4>420</vt:i4>
      </vt:variant>
      <vt:variant>
        <vt:i4>0</vt:i4>
      </vt:variant>
      <vt:variant>
        <vt:i4>5</vt:i4>
      </vt:variant>
      <vt:variant>
        <vt:lpwstr>http://www.horsestar.co.uk/images/star_clipart.gif</vt:lpwstr>
      </vt:variant>
      <vt:variant>
        <vt:lpwstr/>
      </vt:variant>
      <vt:variant>
        <vt:i4>3014744</vt:i4>
      </vt:variant>
      <vt:variant>
        <vt:i4>417</vt:i4>
      </vt:variant>
      <vt:variant>
        <vt:i4>0</vt:i4>
      </vt:variant>
      <vt:variant>
        <vt:i4>5</vt:i4>
      </vt:variant>
      <vt:variant>
        <vt:lpwstr>http://www.horsestar.co.uk/images/star_clipart.gif</vt:lpwstr>
      </vt:variant>
      <vt:variant>
        <vt:lpwstr/>
      </vt:variant>
      <vt:variant>
        <vt:i4>3014744</vt:i4>
      </vt:variant>
      <vt:variant>
        <vt:i4>414</vt:i4>
      </vt:variant>
      <vt:variant>
        <vt:i4>0</vt:i4>
      </vt:variant>
      <vt:variant>
        <vt:i4>5</vt:i4>
      </vt:variant>
      <vt:variant>
        <vt:lpwstr>http://www.horsestar.co.uk/images/star_clipart.gif</vt:lpwstr>
      </vt:variant>
      <vt:variant>
        <vt:lpwstr/>
      </vt:variant>
      <vt:variant>
        <vt:i4>3014744</vt:i4>
      </vt:variant>
      <vt:variant>
        <vt:i4>411</vt:i4>
      </vt:variant>
      <vt:variant>
        <vt:i4>0</vt:i4>
      </vt:variant>
      <vt:variant>
        <vt:i4>5</vt:i4>
      </vt:variant>
      <vt:variant>
        <vt:lpwstr>http://www.horsestar.co.uk/images/star_clipart.gif</vt:lpwstr>
      </vt:variant>
      <vt:variant>
        <vt:lpwstr/>
      </vt:variant>
      <vt:variant>
        <vt:i4>3014744</vt:i4>
      </vt:variant>
      <vt:variant>
        <vt:i4>408</vt:i4>
      </vt:variant>
      <vt:variant>
        <vt:i4>0</vt:i4>
      </vt:variant>
      <vt:variant>
        <vt:i4>5</vt:i4>
      </vt:variant>
      <vt:variant>
        <vt:lpwstr>http://www.horsestar.co.uk/images/star_clipart.gif</vt:lpwstr>
      </vt:variant>
      <vt:variant>
        <vt:lpwstr/>
      </vt:variant>
      <vt:variant>
        <vt:i4>3014744</vt:i4>
      </vt:variant>
      <vt:variant>
        <vt:i4>405</vt:i4>
      </vt:variant>
      <vt:variant>
        <vt:i4>0</vt:i4>
      </vt:variant>
      <vt:variant>
        <vt:i4>5</vt:i4>
      </vt:variant>
      <vt:variant>
        <vt:lpwstr>http://www.horsestar.co.uk/images/star_clipart.gif</vt:lpwstr>
      </vt:variant>
      <vt:variant>
        <vt:lpwstr/>
      </vt:variant>
      <vt:variant>
        <vt:i4>3014744</vt:i4>
      </vt:variant>
      <vt:variant>
        <vt:i4>402</vt:i4>
      </vt:variant>
      <vt:variant>
        <vt:i4>0</vt:i4>
      </vt:variant>
      <vt:variant>
        <vt:i4>5</vt:i4>
      </vt:variant>
      <vt:variant>
        <vt:lpwstr>http://www.horsestar.co.uk/images/star_clipart.gif</vt:lpwstr>
      </vt:variant>
      <vt:variant>
        <vt:lpwstr/>
      </vt:variant>
      <vt:variant>
        <vt:i4>3014744</vt:i4>
      </vt:variant>
      <vt:variant>
        <vt:i4>399</vt:i4>
      </vt:variant>
      <vt:variant>
        <vt:i4>0</vt:i4>
      </vt:variant>
      <vt:variant>
        <vt:i4>5</vt:i4>
      </vt:variant>
      <vt:variant>
        <vt:lpwstr>http://www.horsestar.co.uk/images/star_clipart.gif</vt:lpwstr>
      </vt:variant>
      <vt:variant>
        <vt:lpwstr/>
      </vt:variant>
      <vt:variant>
        <vt:i4>3014744</vt:i4>
      </vt:variant>
      <vt:variant>
        <vt:i4>396</vt:i4>
      </vt:variant>
      <vt:variant>
        <vt:i4>0</vt:i4>
      </vt:variant>
      <vt:variant>
        <vt:i4>5</vt:i4>
      </vt:variant>
      <vt:variant>
        <vt:lpwstr>http://www.horsestar.co.uk/images/star_clipart.gif</vt:lpwstr>
      </vt:variant>
      <vt:variant>
        <vt:lpwstr/>
      </vt:variant>
      <vt:variant>
        <vt:i4>3014744</vt:i4>
      </vt:variant>
      <vt:variant>
        <vt:i4>393</vt:i4>
      </vt:variant>
      <vt:variant>
        <vt:i4>0</vt:i4>
      </vt:variant>
      <vt:variant>
        <vt:i4>5</vt:i4>
      </vt:variant>
      <vt:variant>
        <vt:lpwstr>http://www.horsestar.co.uk/images/star_clipart.gif</vt:lpwstr>
      </vt:variant>
      <vt:variant>
        <vt:lpwstr/>
      </vt:variant>
      <vt:variant>
        <vt:i4>3014744</vt:i4>
      </vt:variant>
      <vt:variant>
        <vt:i4>390</vt:i4>
      </vt:variant>
      <vt:variant>
        <vt:i4>0</vt:i4>
      </vt:variant>
      <vt:variant>
        <vt:i4>5</vt:i4>
      </vt:variant>
      <vt:variant>
        <vt:lpwstr>http://www.horsestar.co.uk/images/star_clipart.gif</vt:lpwstr>
      </vt:variant>
      <vt:variant>
        <vt:lpwstr/>
      </vt:variant>
      <vt:variant>
        <vt:i4>3014744</vt:i4>
      </vt:variant>
      <vt:variant>
        <vt:i4>387</vt:i4>
      </vt:variant>
      <vt:variant>
        <vt:i4>0</vt:i4>
      </vt:variant>
      <vt:variant>
        <vt:i4>5</vt:i4>
      </vt:variant>
      <vt:variant>
        <vt:lpwstr>http://www.horsestar.co.uk/images/star_clipart.gif</vt:lpwstr>
      </vt:variant>
      <vt:variant>
        <vt:lpwstr/>
      </vt:variant>
      <vt:variant>
        <vt:i4>3014744</vt:i4>
      </vt:variant>
      <vt:variant>
        <vt:i4>384</vt:i4>
      </vt:variant>
      <vt:variant>
        <vt:i4>0</vt:i4>
      </vt:variant>
      <vt:variant>
        <vt:i4>5</vt:i4>
      </vt:variant>
      <vt:variant>
        <vt:lpwstr>http://www.horsestar.co.uk/images/star_clipart.gif</vt:lpwstr>
      </vt:variant>
      <vt:variant>
        <vt:lpwstr/>
      </vt:variant>
      <vt:variant>
        <vt:i4>3014744</vt:i4>
      </vt:variant>
      <vt:variant>
        <vt:i4>381</vt:i4>
      </vt:variant>
      <vt:variant>
        <vt:i4>0</vt:i4>
      </vt:variant>
      <vt:variant>
        <vt:i4>5</vt:i4>
      </vt:variant>
      <vt:variant>
        <vt:lpwstr>http://www.horsestar.co.uk/images/star_clipart.gif</vt:lpwstr>
      </vt:variant>
      <vt:variant>
        <vt:lpwstr/>
      </vt:variant>
      <vt:variant>
        <vt:i4>3014744</vt:i4>
      </vt:variant>
      <vt:variant>
        <vt:i4>378</vt:i4>
      </vt:variant>
      <vt:variant>
        <vt:i4>0</vt:i4>
      </vt:variant>
      <vt:variant>
        <vt:i4>5</vt:i4>
      </vt:variant>
      <vt:variant>
        <vt:lpwstr>http://www.horsestar.co.uk/images/star_clipart.gif</vt:lpwstr>
      </vt:variant>
      <vt:variant>
        <vt:lpwstr/>
      </vt:variant>
      <vt:variant>
        <vt:i4>3014744</vt:i4>
      </vt:variant>
      <vt:variant>
        <vt:i4>375</vt:i4>
      </vt:variant>
      <vt:variant>
        <vt:i4>0</vt:i4>
      </vt:variant>
      <vt:variant>
        <vt:i4>5</vt:i4>
      </vt:variant>
      <vt:variant>
        <vt:lpwstr>http://www.horsestar.co.uk/images/star_clipart.gif</vt:lpwstr>
      </vt:variant>
      <vt:variant>
        <vt:lpwstr/>
      </vt:variant>
      <vt:variant>
        <vt:i4>3014744</vt:i4>
      </vt:variant>
      <vt:variant>
        <vt:i4>372</vt:i4>
      </vt:variant>
      <vt:variant>
        <vt:i4>0</vt:i4>
      </vt:variant>
      <vt:variant>
        <vt:i4>5</vt:i4>
      </vt:variant>
      <vt:variant>
        <vt:lpwstr>http://www.horsestar.co.uk/images/star_clipart.gif</vt:lpwstr>
      </vt:variant>
      <vt:variant>
        <vt:lpwstr/>
      </vt:variant>
      <vt:variant>
        <vt:i4>3014744</vt:i4>
      </vt:variant>
      <vt:variant>
        <vt:i4>369</vt:i4>
      </vt:variant>
      <vt:variant>
        <vt:i4>0</vt:i4>
      </vt:variant>
      <vt:variant>
        <vt:i4>5</vt:i4>
      </vt:variant>
      <vt:variant>
        <vt:lpwstr>http://www.horsestar.co.uk/images/star_clipart.gif</vt:lpwstr>
      </vt:variant>
      <vt:variant>
        <vt:lpwstr/>
      </vt:variant>
      <vt:variant>
        <vt:i4>1048631</vt:i4>
      </vt:variant>
      <vt:variant>
        <vt:i4>362</vt:i4>
      </vt:variant>
      <vt:variant>
        <vt:i4>0</vt:i4>
      </vt:variant>
      <vt:variant>
        <vt:i4>5</vt:i4>
      </vt:variant>
      <vt:variant>
        <vt:lpwstr/>
      </vt:variant>
      <vt:variant>
        <vt:lpwstr>_Toc373156279</vt:lpwstr>
      </vt:variant>
      <vt:variant>
        <vt:i4>1048631</vt:i4>
      </vt:variant>
      <vt:variant>
        <vt:i4>356</vt:i4>
      </vt:variant>
      <vt:variant>
        <vt:i4>0</vt:i4>
      </vt:variant>
      <vt:variant>
        <vt:i4>5</vt:i4>
      </vt:variant>
      <vt:variant>
        <vt:lpwstr/>
      </vt:variant>
      <vt:variant>
        <vt:lpwstr>_Toc373156278</vt:lpwstr>
      </vt:variant>
      <vt:variant>
        <vt:i4>1048631</vt:i4>
      </vt:variant>
      <vt:variant>
        <vt:i4>350</vt:i4>
      </vt:variant>
      <vt:variant>
        <vt:i4>0</vt:i4>
      </vt:variant>
      <vt:variant>
        <vt:i4>5</vt:i4>
      </vt:variant>
      <vt:variant>
        <vt:lpwstr/>
      </vt:variant>
      <vt:variant>
        <vt:lpwstr>_Toc373156277</vt:lpwstr>
      </vt:variant>
      <vt:variant>
        <vt:i4>1048631</vt:i4>
      </vt:variant>
      <vt:variant>
        <vt:i4>344</vt:i4>
      </vt:variant>
      <vt:variant>
        <vt:i4>0</vt:i4>
      </vt:variant>
      <vt:variant>
        <vt:i4>5</vt:i4>
      </vt:variant>
      <vt:variant>
        <vt:lpwstr/>
      </vt:variant>
      <vt:variant>
        <vt:lpwstr>_Toc373156276</vt:lpwstr>
      </vt:variant>
      <vt:variant>
        <vt:i4>1048631</vt:i4>
      </vt:variant>
      <vt:variant>
        <vt:i4>338</vt:i4>
      </vt:variant>
      <vt:variant>
        <vt:i4>0</vt:i4>
      </vt:variant>
      <vt:variant>
        <vt:i4>5</vt:i4>
      </vt:variant>
      <vt:variant>
        <vt:lpwstr/>
      </vt:variant>
      <vt:variant>
        <vt:lpwstr>_Toc373156275</vt:lpwstr>
      </vt:variant>
      <vt:variant>
        <vt:i4>1048631</vt:i4>
      </vt:variant>
      <vt:variant>
        <vt:i4>332</vt:i4>
      </vt:variant>
      <vt:variant>
        <vt:i4>0</vt:i4>
      </vt:variant>
      <vt:variant>
        <vt:i4>5</vt:i4>
      </vt:variant>
      <vt:variant>
        <vt:lpwstr/>
      </vt:variant>
      <vt:variant>
        <vt:lpwstr>_Toc373156274</vt:lpwstr>
      </vt:variant>
      <vt:variant>
        <vt:i4>1048631</vt:i4>
      </vt:variant>
      <vt:variant>
        <vt:i4>326</vt:i4>
      </vt:variant>
      <vt:variant>
        <vt:i4>0</vt:i4>
      </vt:variant>
      <vt:variant>
        <vt:i4>5</vt:i4>
      </vt:variant>
      <vt:variant>
        <vt:lpwstr/>
      </vt:variant>
      <vt:variant>
        <vt:lpwstr>_Toc373156273</vt:lpwstr>
      </vt:variant>
      <vt:variant>
        <vt:i4>1048631</vt:i4>
      </vt:variant>
      <vt:variant>
        <vt:i4>320</vt:i4>
      </vt:variant>
      <vt:variant>
        <vt:i4>0</vt:i4>
      </vt:variant>
      <vt:variant>
        <vt:i4>5</vt:i4>
      </vt:variant>
      <vt:variant>
        <vt:lpwstr/>
      </vt:variant>
      <vt:variant>
        <vt:lpwstr>_Toc373156272</vt:lpwstr>
      </vt:variant>
      <vt:variant>
        <vt:i4>1048631</vt:i4>
      </vt:variant>
      <vt:variant>
        <vt:i4>314</vt:i4>
      </vt:variant>
      <vt:variant>
        <vt:i4>0</vt:i4>
      </vt:variant>
      <vt:variant>
        <vt:i4>5</vt:i4>
      </vt:variant>
      <vt:variant>
        <vt:lpwstr/>
      </vt:variant>
      <vt:variant>
        <vt:lpwstr>_Toc373156271</vt:lpwstr>
      </vt:variant>
      <vt:variant>
        <vt:i4>1048631</vt:i4>
      </vt:variant>
      <vt:variant>
        <vt:i4>308</vt:i4>
      </vt:variant>
      <vt:variant>
        <vt:i4>0</vt:i4>
      </vt:variant>
      <vt:variant>
        <vt:i4>5</vt:i4>
      </vt:variant>
      <vt:variant>
        <vt:lpwstr/>
      </vt:variant>
      <vt:variant>
        <vt:lpwstr>_Toc373156270</vt:lpwstr>
      </vt:variant>
      <vt:variant>
        <vt:i4>1114167</vt:i4>
      </vt:variant>
      <vt:variant>
        <vt:i4>302</vt:i4>
      </vt:variant>
      <vt:variant>
        <vt:i4>0</vt:i4>
      </vt:variant>
      <vt:variant>
        <vt:i4>5</vt:i4>
      </vt:variant>
      <vt:variant>
        <vt:lpwstr/>
      </vt:variant>
      <vt:variant>
        <vt:lpwstr>_Toc373156269</vt:lpwstr>
      </vt:variant>
      <vt:variant>
        <vt:i4>1114167</vt:i4>
      </vt:variant>
      <vt:variant>
        <vt:i4>296</vt:i4>
      </vt:variant>
      <vt:variant>
        <vt:i4>0</vt:i4>
      </vt:variant>
      <vt:variant>
        <vt:i4>5</vt:i4>
      </vt:variant>
      <vt:variant>
        <vt:lpwstr/>
      </vt:variant>
      <vt:variant>
        <vt:lpwstr>_Toc373156268</vt:lpwstr>
      </vt:variant>
      <vt:variant>
        <vt:i4>1114167</vt:i4>
      </vt:variant>
      <vt:variant>
        <vt:i4>290</vt:i4>
      </vt:variant>
      <vt:variant>
        <vt:i4>0</vt:i4>
      </vt:variant>
      <vt:variant>
        <vt:i4>5</vt:i4>
      </vt:variant>
      <vt:variant>
        <vt:lpwstr/>
      </vt:variant>
      <vt:variant>
        <vt:lpwstr>_Toc373156267</vt:lpwstr>
      </vt:variant>
      <vt:variant>
        <vt:i4>1114167</vt:i4>
      </vt:variant>
      <vt:variant>
        <vt:i4>284</vt:i4>
      </vt:variant>
      <vt:variant>
        <vt:i4>0</vt:i4>
      </vt:variant>
      <vt:variant>
        <vt:i4>5</vt:i4>
      </vt:variant>
      <vt:variant>
        <vt:lpwstr/>
      </vt:variant>
      <vt:variant>
        <vt:lpwstr>_Toc373156266</vt:lpwstr>
      </vt:variant>
      <vt:variant>
        <vt:i4>1114167</vt:i4>
      </vt:variant>
      <vt:variant>
        <vt:i4>278</vt:i4>
      </vt:variant>
      <vt:variant>
        <vt:i4>0</vt:i4>
      </vt:variant>
      <vt:variant>
        <vt:i4>5</vt:i4>
      </vt:variant>
      <vt:variant>
        <vt:lpwstr/>
      </vt:variant>
      <vt:variant>
        <vt:lpwstr>_Toc373156265</vt:lpwstr>
      </vt:variant>
      <vt:variant>
        <vt:i4>1114167</vt:i4>
      </vt:variant>
      <vt:variant>
        <vt:i4>272</vt:i4>
      </vt:variant>
      <vt:variant>
        <vt:i4>0</vt:i4>
      </vt:variant>
      <vt:variant>
        <vt:i4>5</vt:i4>
      </vt:variant>
      <vt:variant>
        <vt:lpwstr/>
      </vt:variant>
      <vt:variant>
        <vt:lpwstr>_Toc373156264</vt:lpwstr>
      </vt:variant>
      <vt:variant>
        <vt:i4>1114167</vt:i4>
      </vt:variant>
      <vt:variant>
        <vt:i4>266</vt:i4>
      </vt:variant>
      <vt:variant>
        <vt:i4>0</vt:i4>
      </vt:variant>
      <vt:variant>
        <vt:i4>5</vt:i4>
      </vt:variant>
      <vt:variant>
        <vt:lpwstr/>
      </vt:variant>
      <vt:variant>
        <vt:lpwstr>_Toc373156263</vt:lpwstr>
      </vt:variant>
      <vt:variant>
        <vt:i4>1114167</vt:i4>
      </vt:variant>
      <vt:variant>
        <vt:i4>260</vt:i4>
      </vt:variant>
      <vt:variant>
        <vt:i4>0</vt:i4>
      </vt:variant>
      <vt:variant>
        <vt:i4>5</vt:i4>
      </vt:variant>
      <vt:variant>
        <vt:lpwstr/>
      </vt:variant>
      <vt:variant>
        <vt:lpwstr>_Toc373156262</vt:lpwstr>
      </vt:variant>
      <vt:variant>
        <vt:i4>1114167</vt:i4>
      </vt:variant>
      <vt:variant>
        <vt:i4>254</vt:i4>
      </vt:variant>
      <vt:variant>
        <vt:i4>0</vt:i4>
      </vt:variant>
      <vt:variant>
        <vt:i4>5</vt:i4>
      </vt:variant>
      <vt:variant>
        <vt:lpwstr/>
      </vt:variant>
      <vt:variant>
        <vt:lpwstr>_Toc373156261</vt:lpwstr>
      </vt:variant>
      <vt:variant>
        <vt:i4>1114167</vt:i4>
      </vt:variant>
      <vt:variant>
        <vt:i4>248</vt:i4>
      </vt:variant>
      <vt:variant>
        <vt:i4>0</vt:i4>
      </vt:variant>
      <vt:variant>
        <vt:i4>5</vt:i4>
      </vt:variant>
      <vt:variant>
        <vt:lpwstr/>
      </vt:variant>
      <vt:variant>
        <vt:lpwstr>_Toc373156260</vt:lpwstr>
      </vt:variant>
      <vt:variant>
        <vt:i4>1179703</vt:i4>
      </vt:variant>
      <vt:variant>
        <vt:i4>242</vt:i4>
      </vt:variant>
      <vt:variant>
        <vt:i4>0</vt:i4>
      </vt:variant>
      <vt:variant>
        <vt:i4>5</vt:i4>
      </vt:variant>
      <vt:variant>
        <vt:lpwstr/>
      </vt:variant>
      <vt:variant>
        <vt:lpwstr>_Toc373156259</vt:lpwstr>
      </vt:variant>
      <vt:variant>
        <vt:i4>1179703</vt:i4>
      </vt:variant>
      <vt:variant>
        <vt:i4>236</vt:i4>
      </vt:variant>
      <vt:variant>
        <vt:i4>0</vt:i4>
      </vt:variant>
      <vt:variant>
        <vt:i4>5</vt:i4>
      </vt:variant>
      <vt:variant>
        <vt:lpwstr/>
      </vt:variant>
      <vt:variant>
        <vt:lpwstr>_Toc373156258</vt:lpwstr>
      </vt:variant>
      <vt:variant>
        <vt:i4>1179703</vt:i4>
      </vt:variant>
      <vt:variant>
        <vt:i4>230</vt:i4>
      </vt:variant>
      <vt:variant>
        <vt:i4>0</vt:i4>
      </vt:variant>
      <vt:variant>
        <vt:i4>5</vt:i4>
      </vt:variant>
      <vt:variant>
        <vt:lpwstr/>
      </vt:variant>
      <vt:variant>
        <vt:lpwstr>_Toc373156257</vt:lpwstr>
      </vt:variant>
      <vt:variant>
        <vt:i4>1179703</vt:i4>
      </vt:variant>
      <vt:variant>
        <vt:i4>224</vt:i4>
      </vt:variant>
      <vt:variant>
        <vt:i4>0</vt:i4>
      </vt:variant>
      <vt:variant>
        <vt:i4>5</vt:i4>
      </vt:variant>
      <vt:variant>
        <vt:lpwstr/>
      </vt:variant>
      <vt:variant>
        <vt:lpwstr>_Toc373156256</vt:lpwstr>
      </vt:variant>
      <vt:variant>
        <vt:i4>1179703</vt:i4>
      </vt:variant>
      <vt:variant>
        <vt:i4>218</vt:i4>
      </vt:variant>
      <vt:variant>
        <vt:i4>0</vt:i4>
      </vt:variant>
      <vt:variant>
        <vt:i4>5</vt:i4>
      </vt:variant>
      <vt:variant>
        <vt:lpwstr/>
      </vt:variant>
      <vt:variant>
        <vt:lpwstr>_Toc373156255</vt:lpwstr>
      </vt:variant>
      <vt:variant>
        <vt:i4>1179703</vt:i4>
      </vt:variant>
      <vt:variant>
        <vt:i4>212</vt:i4>
      </vt:variant>
      <vt:variant>
        <vt:i4>0</vt:i4>
      </vt:variant>
      <vt:variant>
        <vt:i4>5</vt:i4>
      </vt:variant>
      <vt:variant>
        <vt:lpwstr/>
      </vt:variant>
      <vt:variant>
        <vt:lpwstr>_Toc373156254</vt:lpwstr>
      </vt:variant>
      <vt:variant>
        <vt:i4>1179703</vt:i4>
      </vt:variant>
      <vt:variant>
        <vt:i4>206</vt:i4>
      </vt:variant>
      <vt:variant>
        <vt:i4>0</vt:i4>
      </vt:variant>
      <vt:variant>
        <vt:i4>5</vt:i4>
      </vt:variant>
      <vt:variant>
        <vt:lpwstr/>
      </vt:variant>
      <vt:variant>
        <vt:lpwstr>_Toc373156253</vt:lpwstr>
      </vt:variant>
      <vt:variant>
        <vt:i4>1179703</vt:i4>
      </vt:variant>
      <vt:variant>
        <vt:i4>200</vt:i4>
      </vt:variant>
      <vt:variant>
        <vt:i4>0</vt:i4>
      </vt:variant>
      <vt:variant>
        <vt:i4>5</vt:i4>
      </vt:variant>
      <vt:variant>
        <vt:lpwstr/>
      </vt:variant>
      <vt:variant>
        <vt:lpwstr>_Toc373156252</vt:lpwstr>
      </vt:variant>
      <vt:variant>
        <vt:i4>1179703</vt:i4>
      </vt:variant>
      <vt:variant>
        <vt:i4>194</vt:i4>
      </vt:variant>
      <vt:variant>
        <vt:i4>0</vt:i4>
      </vt:variant>
      <vt:variant>
        <vt:i4>5</vt:i4>
      </vt:variant>
      <vt:variant>
        <vt:lpwstr/>
      </vt:variant>
      <vt:variant>
        <vt:lpwstr>_Toc373156251</vt:lpwstr>
      </vt:variant>
      <vt:variant>
        <vt:i4>1179703</vt:i4>
      </vt:variant>
      <vt:variant>
        <vt:i4>188</vt:i4>
      </vt:variant>
      <vt:variant>
        <vt:i4>0</vt:i4>
      </vt:variant>
      <vt:variant>
        <vt:i4>5</vt:i4>
      </vt:variant>
      <vt:variant>
        <vt:lpwstr/>
      </vt:variant>
      <vt:variant>
        <vt:lpwstr>_Toc373156250</vt:lpwstr>
      </vt:variant>
      <vt:variant>
        <vt:i4>1245239</vt:i4>
      </vt:variant>
      <vt:variant>
        <vt:i4>182</vt:i4>
      </vt:variant>
      <vt:variant>
        <vt:i4>0</vt:i4>
      </vt:variant>
      <vt:variant>
        <vt:i4>5</vt:i4>
      </vt:variant>
      <vt:variant>
        <vt:lpwstr/>
      </vt:variant>
      <vt:variant>
        <vt:lpwstr>_Toc373156249</vt:lpwstr>
      </vt:variant>
      <vt:variant>
        <vt:i4>1245239</vt:i4>
      </vt:variant>
      <vt:variant>
        <vt:i4>176</vt:i4>
      </vt:variant>
      <vt:variant>
        <vt:i4>0</vt:i4>
      </vt:variant>
      <vt:variant>
        <vt:i4>5</vt:i4>
      </vt:variant>
      <vt:variant>
        <vt:lpwstr/>
      </vt:variant>
      <vt:variant>
        <vt:lpwstr>_Toc373156248</vt:lpwstr>
      </vt:variant>
      <vt:variant>
        <vt:i4>1245239</vt:i4>
      </vt:variant>
      <vt:variant>
        <vt:i4>170</vt:i4>
      </vt:variant>
      <vt:variant>
        <vt:i4>0</vt:i4>
      </vt:variant>
      <vt:variant>
        <vt:i4>5</vt:i4>
      </vt:variant>
      <vt:variant>
        <vt:lpwstr/>
      </vt:variant>
      <vt:variant>
        <vt:lpwstr>_Toc373156247</vt:lpwstr>
      </vt:variant>
      <vt:variant>
        <vt:i4>1245239</vt:i4>
      </vt:variant>
      <vt:variant>
        <vt:i4>164</vt:i4>
      </vt:variant>
      <vt:variant>
        <vt:i4>0</vt:i4>
      </vt:variant>
      <vt:variant>
        <vt:i4>5</vt:i4>
      </vt:variant>
      <vt:variant>
        <vt:lpwstr/>
      </vt:variant>
      <vt:variant>
        <vt:lpwstr>_Toc373156246</vt:lpwstr>
      </vt:variant>
      <vt:variant>
        <vt:i4>1245239</vt:i4>
      </vt:variant>
      <vt:variant>
        <vt:i4>158</vt:i4>
      </vt:variant>
      <vt:variant>
        <vt:i4>0</vt:i4>
      </vt:variant>
      <vt:variant>
        <vt:i4>5</vt:i4>
      </vt:variant>
      <vt:variant>
        <vt:lpwstr/>
      </vt:variant>
      <vt:variant>
        <vt:lpwstr>_Toc373156245</vt:lpwstr>
      </vt:variant>
      <vt:variant>
        <vt:i4>1245239</vt:i4>
      </vt:variant>
      <vt:variant>
        <vt:i4>152</vt:i4>
      </vt:variant>
      <vt:variant>
        <vt:i4>0</vt:i4>
      </vt:variant>
      <vt:variant>
        <vt:i4>5</vt:i4>
      </vt:variant>
      <vt:variant>
        <vt:lpwstr/>
      </vt:variant>
      <vt:variant>
        <vt:lpwstr>_Toc373156244</vt:lpwstr>
      </vt:variant>
      <vt:variant>
        <vt:i4>1245239</vt:i4>
      </vt:variant>
      <vt:variant>
        <vt:i4>146</vt:i4>
      </vt:variant>
      <vt:variant>
        <vt:i4>0</vt:i4>
      </vt:variant>
      <vt:variant>
        <vt:i4>5</vt:i4>
      </vt:variant>
      <vt:variant>
        <vt:lpwstr/>
      </vt:variant>
      <vt:variant>
        <vt:lpwstr>_Toc373156243</vt:lpwstr>
      </vt:variant>
      <vt:variant>
        <vt:i4>1245239</vt:i4>
      </vt:variant>
      <vt:variant>
        <vt:i4>140</vt:i4>
      </vt:variant>
      <vt:variant>
        <vt:i4>0</vt:i4>
      </vt:variant>
      <vt:variant>
        <vt:i4>5</vt:i4>
      </vt:variant>
      <vt:variant>
        <vt:lpwstr/>
      </vt:variant>
      <vt:variant>
        <vt:lpwstr>_Toc373156242</vt:lpwstr>
      </vt:variant>
      <vt:variant>
        <vt:i4>1245239</vt:i4>
      </vt:variant>
      <vt:variant>
        <vt:i4>134</vt:i4>
      </vt:variant>
      <vt:variant>
        <vt:i4>0</vt:i4>
      </vt:variant>
      <vt:variant>
        <vt:i4>5</vt:i4>
      </vt:variant>
      <vt:variant>
        <vt:lpwstr/>
      </vt:variant>
      <vt:variant>
        <vt:lpwstr>_Toc373156241</vt:lpwstr>
      </vt:variant>
      <vt:variant>
        <vt:i4>1245239</vt:i4>
      </vt:variant>
      <vt:variant>
        <vt:i4>128</vt:i4>
      </vt:variant>
      <vt:variant>
        <vt:i4>0</vt:i4>
      </vt:variant>
      <vt:variant>
        <vt:i4>5</vt:i4>
      </vt:variant>
      <vt:variant>
        <vt:lpwstr/>
      </vt:variant>
      <vt:variant>
        <vt:lpwstr>_Toc373156240</vt:lpwstr>
      </vt:variant>
      <vt:variant>
        <vt:i4>1310775</vt:i4>
      </vt:variant>
      <vt:variant>
        <vt:i4>122</vt:i4>
      </vt:variant>
      <vt:variant>
        <vt:i4>0</vt:i4>
      </vt:variant>
      <vt:variant>
        <vt:i4>5</vt:i4>
      </vt:variant>
      <vt:variant>
        <vt:lpwstr/>
      </vt:variant>
      <vt:variant>
        <vt:lpwstr>_Toc373156239</vt:lpwstr>
      </vt:variant>
      <vt:variant>
        <vt:i4>1310775</vt:i4>
      </vt:variant>
      <vt:variant>
        <vt:i4>116</vt:i4>
      </vt:variant>
      <vt:variant>
        <vt:i4>0</vt:i4>
      </vt:variant>
      <vt:variant>
        <vt:i4>5</vt:i4>
      </vt:variant>
      <vt:variant>
        <vt:lpwstr/>
      </vt:variant>
      <vt:variant>
        <vt:lpwstr>_Toc373156238</vt:lpwstr>
      </vt:variant>
      <vt:variant>
        <vt:i4>1310775</vt:i4>
      </vt:variant>
      <vt:variant>
        <vt:i4>110</vt:i4>
      </vt:variant>
      <vt:variant>
        <vt:i4>0</vt:i4>
      </vt:variant>
      <vt:variant>
        <vt:i4>5</vt:i4>
      </vt:variant>
      <vt:variant>
        <vt:lpwstr/>
      </vt:variant>
      <vt:variant>
        <vt:lpwstr>_Toc373156237</vt:lpwstr>
      </vt:variant>
      <vt:variant>
        <vt:i4>1310775</vt:i4>
      </vt:variant>
      <vt:variant>
        <vt:i4>104</vt:i4>
      </vt:variant>
      <vt:variant>
        <vt:i4>0</vt:i4>
      </vt:variant>
      <vt:variant>
        <vt:i4>5</vt:i4>
      </vt:variant>
      <vt:variant>
        <vt:lpwstr/>
      </vt:variant>
      <vt:variant>
        <vt:lpwstr>_Toc373156236</vt:lpwstr>
      </vt:variant>
      <vt:variant>
        <vt:i4>1310775</vt:i4>
      </vt:variant>
      <vt:variant>
        <vt:i4>98</vt:i4>
      </vt:variant>
      <vt:variant>
        <vt:i4>0</vt:i4>
      </vt:variant>
      <vt:variant>
        <vt:i4>5</vt:i4>
      </vt:variant>
      <vt:variant>
        <vt:lpwstr/>
      </vt:variant>
      <vt:variant>
        <vt:lpwstr>_Toc373156235</vt:lpwstr>
      </vt:variant>
      <vt:variant>
        <vt:i4>1310775</vt:i4>
      </vt:variant>
      <vt:variant>
        <vt:i4>92</vt:i4>
      </vt:variant>
      <vt:variant>
        <vt:i4>0</vt:i4>
      </vt:variant>
      <vt:variant>
        <vt:i4>5</vt:i4>
      </vt:variant>
      <vt:variant>
        <vt:lpwstr/>
      </vt:variant>
      <vt:variant>
        <vt:lpwstr>_Toc373156234</vt:lpwstr>
      </vt:variant>
      <vt:variant>
        <vt:i4>1310775</vt:i4>
      </vt:variant>
      <vt:variant>
        <vt:i4>86</vt:i4>
      </vt:variant>
      <vt:variant>
        <vt:i4>0</vt:i4>
      </vt:variant>
      <vt:variant>
        <vt:i4>5</vt:i4>
      </vt:variant>
      <vt:variant>
        <vt:lpwstr/>
      </vt:variant>
      <vt:variant>
        <vt:lpwstr>_Toc373156233</vt:lpwstr>
      </vt:variant>
      <vt:variant>
        <vt:i4>1310775</vt:i4>
      </vt:variant>
      <vt:variant>
        <vt:i4>80</vt:i4>
      </vt:variant>
      <vt:variant>
        <vt:i4>0</vt:i4>
      </vt:variant>
      <vt:variant>
        <vt:i4>5</vt:i4>
      </vt:variant>
      <vt:variant>
        <vt:lpwstr/>
      </vt:variant>
      <vt:variant>
        <vt:lpwstr>_Toc373156232</vt:lpwstr>
      </vt:variant>
      <vt:variant>
        <vt:i4>1310775</vt:i4>
      </vt:variant>
      <vt:variant>
        <vt:i4>74</vt:i4>
      </vt:variant>
      <vt:variant>
        <vt:i4>0</vt:i4>
      </vt:variant>
      <vt:variant>
        <vt:i4>5</vt:i4>
      </vt:variant>
      <vt:variant>
        <vt:lpwstr/>
      </vt:variant>
      <vt:variant>
        <vt:lpwstr>_Toc373156231</vt:lpwstr>
      </vt:variant>
      <vt:variant>
        <vt:i4>1310775</vt:i4>
      </vt:variant>
      <vt:variant>
        <vt:i4>68</vt:i4>
      </vt:variant>
      <vt:variant>
        <vt:i4>0</vt:i4>
      </vt:variant>
      <vt:variant>
        <vt:i4>5</vt:i4>
      </vt:variant>
      <vt:variant>
        <vt:lpwstr/>
      </vt:variant>
      <vt:variant>
        <vt:lpwstr>_Toc373156230</vt:lpwstr>
      </vt:variant>
      <vt:variant>
        <vt:i4>1376311</vt:i4>
      </vt:variant>
      <vt:variant>
        <vt:i4>62</vt:i4>
      </vt:variant>
      <vt:variant>
        <vt:i4>0</vt:i4>
      </vt:variant>
      <vt:variant>
        <vt:i4>5</vt:i4>
      </vt:variant>
      <vt:variant>
        <vt:lpwstr/>
      </vt:variant>
      <vt:variant>
        <vt:lpwstr>_Toc373156229</vt:lpwstr>
      </vt:variant>
      <vt:variant>
        <vt:i4>1376311</vt:i4>
      </vt:variant>
      <vt:variant>
        <vt:i4>56</vt:i4>
      </vt:variant>
      <vt:variant>
        <vt:i4>0</vt:i4>
      </vt:variant>
      <vt:variant>
        <vt:i4>5</vt:i4>
      </vt:variant>
      <vt:variant>
        <vt:lpwstr/>
      </vt:variant>
      <vt:variant>
        <vt:lpwstr>_Toc373156228</vt:lpwstr>
      </vt:variant>
      <vt:variant>
        <vt:i4>1376311</vt:i4>
      </vt:variant>
      <vt:variant>
        <vt:i4>50</vt:i4>
      </vt:variant>
      <vt:variant>
        <vt:i4>0</vt:i4>
      </vt:variant>
      <vt:variant>
        <vt:i4>5</vt:i4>
      </vt:variant>
      <vt:variant>
        <vt:lpwstr/>
      </vt:variant>
      <vt:variant>
        <vt:lpwstr>_Toc373156227</vt:lpwstr>
      </vt:variant>
      <vt:variant>
        <vt:i4>1376311</vt:i4>
      </vt:variant>
      <vt:variant>
        <vt:i4>44</vt:i4>
      </vt:variant>
      <vt:variant>
        <vt:i4>0</vt:i4>
      </vt:variant>
      <vt:variant>
        <vt:i4>5</vt:i4>
      </vt:variant>
      <vt:variant>
        <vt:lpwstr/>
      </vt:variant>
      <vt:variant>
        <vt:lpwstr>_Toc373156226</vt:lpwstr>
      </vt:variant>
      <vt:variant>
        <vt:i4>1376311</vt:i4>
      </vt:variant>
      <vt:variant>
        <vt:i4>38</vt:i4>
      </vt:variant>
      <vt:variant>
        <vt:i4>0</vt:i4>
      </vt:variant>
      <vt:variant>
        <vt:i4>5</vt:i4>
      </vt:variant>
      <vt:variant>
        <vt:lpwstr/>
      </vt:variant>
      <vt:variant>
        <vt:lpwstr>_Toc373156225</vt:lpwstr>
      </vt:variant>
      <vt:variant>
        <vt:i4>1376311</vt:i4>
      </vt:variant>
      <vt:variant>
        <vt:i4>32</vt:i4>
      </vt:variant>
      <vt:variant>
        <vt:i4>0</vt:i4>
      </vt:variant>
      <vt:variant>
        <vt:i4>5</vt:i4>
      </vt:variant>
      <vt:variant>
        <vt:lpwstr/>
      </vt:variant>
      <vt:variant>
        <vt:lpwstr>_Toc373156224</vt:lpwstr>
      </vt:variant>
      <vt:variant>
        <vt:i4>1376311</vt:i4>
      </vt:variant>
      <vt:variant>
        <vt:i4>26</vt:i4>
      </vt:variant>
      <vt:variant>
        <vt:i4>0</vt:i4>
      </vt:variant>
      <vt:variant>
        <vt:i4>5</vt:i4>
      </vt:variant>
      <vt:variant>
        <vt:lpwstr/>
      </vt:variant>
      <vt:variant>
        <vt:lpwstr>_Toc373156223</vt:lpwstr>
      </vt:variant>
      <vt:variant>
        <vt:i4>1376311</vt:i4>
      </vt:variant>
      <vt:variant>
        <vt:i4>20</vt:i4>
      </vt:variant>
      <vt:variant>
        <vt:i4>0</vt:i4>
      </vt:variant>
      <vt:variant>
        <vt:i4>5</vt:i4>
      </vt:variant>
      <vt:variant>
        <vt:lpwstr/>
      </vt:variant>
      <vt:variant>
        <vt:lpwstr>_Toc373156222</vt:lpwstr>
      </vt:variant>
      <vt:variant>
        <vt:i4>1376311</vt:i4>
      </vt:variant>
      <vt:variant>
        <vt:i4>14</vt:i4>
      </vt:variant>
      <vt:variant>
        <vt:i4>0</vt:i4>
      </vt:variant>
      <vt:variant>
        <vt:i4>5</vt:i4>
      </vt:variant>
      <vt:variant>
        <vt:lpwstr/>
      </vt:variant>
      <vt:variant>
        <vt:lpwstr>_Toc373156221</vt:lpwstr>
      </vt:variant>
      <vt:variant>
        <vt:i4>1376311</vt:i4>
      </vt:variant>
      <vt:variant>
        <vt:i4>8</vt:i4>
      </vt:variant>
      <vt:variant>
        <vt:i4>0</vt:i4>
      </vt:variant>
      <vt:variant>
        <vt:i4>5</vt:i4>
      </vt:variant>
      <vt:variant>
        <vt:lpwstr/>
      </vt:variant>
      <vt:variant>
        <vt:lpwstr>_Toc373156220</vt:lpwstr>
      </vt:variant>
      <vt:variant>
        <vt:i4>1441847</vt:i4>
      </vt:variant>
      <vt:variant>
        <vt:i4>2</vt:i4>
      </vt:variant>
      <vt:variant>
        <vt:i4>0</vt:i4>
      </vt:variant>
      <vt:variant>
        <vt:i4>5</vt:i4>
      </vt:variant>
      <vt:variant>
        <vt:lpwstr/>
      </vt:variant>
      <vt:variant>
        <vt:lpwstr>_Toc373156219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 NUPITA OCA</dc:title>
  <dc:creator>becky</dc:creator>
  <cp:lastModifiedBy>Jacobstein, David (DCHA/DRG/CSP)</cp:lastModifiedBy>
  <cp:revision>2</cp:revision>
  <cp:lastPrinted>2014-07-28T16:49:00Z</cp:lastPrinted>
  <dcterms:created xsi:type="dcterms:W3CDTF">2015-07-27T18:40:00Z</dcterms:created>
  <dcterms:modified xsi:type="dcterms:W3CDTF">2015-07-27T18:40:00Z</dcterms:modified>
</cp:coreProperties>
</file>